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23" w:rsidRPr="00804290" w:rsidRDefault="007C0C23" w:rsidP="007C0C23">
      <w:pPr>
        <w:spacing w:after="0" w:line="240" w:lineRule="auto"/>
        <w:jc w:val="center"/>
        <w:rPr>
          <w:rFonts w:ascii="Times New Roman" w:eastAsia="Times New Roman" w:hAnsi="Times New Roman" w:cs="Times New Roman"/>
          <w:sz w:val="20"/>
          <w:szCs w:val="20"/>
          <w:lang w:eastAsia="ru-RU"/>
        </w:rPr>
      </w:pPr>
      <w:bookmarkStart w:id="0" w:name="_Hlk7077929"/>
      <w:r w:rsidRPr="00804290">
        <w:rPr>
          <w:rFonts w:ascii="AdverGothic" w:eastAsia="Times New Roman" w:hAnsi="AdverGothic" w:cs="Times New Roman"/>
          <w:b/>
          <w:noProof/>
          <w:sz w:val="20"/>
          <w:szCs w:val="20"/>
          <w:lang w:eastAsia="ru-RU"/>
        </w:rPr>
        <w:drawing>
          <wp:inline distT="0" distB="0" distL="0" distR="0" wp14:anchorId="02E26C82" wp14:editId="43696B3A">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rsidR="007C0C23" w:rsidRPr="00804290" w:rsidRDefault="007C0C23" w:rsidP="007C0C23">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rsidR="007C0C23" w:rsidRPr="00804290" w:rsidRDefault="007C0C23" w:rsidP="007C0C23">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 сельское поселение»</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Администрация Савдянского сельского поселения</w:t>
      </w:r>
    </w:p>
    <w:p w:rsidR="007C0C23" w:rsidRPr="00804290" w:rsidRDefault="007C0C23" w:rsidP="007C0C23">
      <w:pPr>
        <w:spacing w:after="0" w:line="240" w:lineRule="auto"/>
        <w:jc w:val="center"/>
        <w:rPr>
          <w:rFonts w:ascii="Times New Roman" w:eastAsia="Times New Roman" w:hAnsi="Times New Roman" w:cs="Times New Roman"/>
          <w:sz w:val="36"/>
          <w:szCs w:val="36"/>
          <w:lang w:eastAsia="ru-RU"/>
        </w:rPr>
      </w:pPr>
    </w:p>
    <w:p w:rsidR="007C0C23" w:rsidRPr="00804290" w:rsidRDefault="007C0C23" w:rsidP="007C0C23">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rsidR="007C0C23" w:rsidRPr="00804290" w:rsidRDefault="007C0C23" w:rsidP="007C0C23">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050D4E">
        <w:rPr>
          <w:rFonts w:ascii="Times New Roman" w:eastAsia="Times New Roman" w:hAnsi="Times New Roman" w:cs="Times New Roman"/>
          <w:sz w:val="28"/>
          <w:szCs w:val="20"/>
          <w:lang w:eastAsia="ru-RU"/>
        </w:rPr>
        <w:t>9</w:t>
      </w:r>
    </w:p>
    <w:p w:rsidR="007C0C23" w:rsidRPr="00804290" w:rsidRDefault="00955D35" w:rsidP="007C0C2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050D4E">
        <w:rPr>
          <w:rFonts w:ascii="Times New Roman" w:eastAsia="Times New Roman" w:hAnsi="Times New Roman" w:cs="Times New Roman"/>
          <w:sz w:val="28"/>
          <w:szCs w:val="20"/>
          <w:lang w:eastAsia="ru-RU"/>
        </w:rPr>
        <w:t>9</w:t>
      </w:r>
      <w:r w:rsidR="007C0C23" w:rsidRPr="00804290">
        <w:rPr>
          <w:rFonts w:ascii="Times New Roman" w:eastAsia="Times New Roman" w:hAnsi="Times New Roman" w:cs="Times New Roman"/>
          <w:sz w:val="28"/>
          <w:szCs w:val="20"/>
          <w:lang w:eastAsia="ru-RU"/>
        </w:rPr>
        <w:t>.0</w:t>
      </w:r>
      <w:r w:rsidR="00900B2B">
        <w:rPr>
          <w:rFonts w:ascii="Times New Roman" w:eastAsia="Times New Roman" w:hAnsi="Times New Roman" w:cs="Times New Roman"/>
          <w:sz w:val="28"/>
          <w:szCs w:val="20"/>
          <w:lang w:eastAsia="ru-RU"/>
        </w:rPr>
        <w:t>1</w:t>
      </w:r>
      <w:r w:rsidR="007C0C23" w:rsidRPr="00804290">
        <w:rPr>
          <w:rFonts w:ascii="Times New Roman" w:eastAsia="Times New Roman" w:hAnsi="Times New Roman" w:cs="Times New Roman"/>
          <w:sz w:val="28"/>
          <w:szCs w:val="20"/>
          <w:lang w:eastAsia="ru-RU"/>
        </w:rPr>
        <w:t>.20</w:t>
      </w:r>
      <w:r w:rsidR="00900B2B">
        <w:rPr>
          <w:rFonts w:ascii="Times New Roman" w:eastAsia="Times New Roman" w:hAnsi="Times New Roman" w:cs="Times New Roman"/>
          <w:sz w:val="28"/>
          <w:szCs w:val="20"/>
          <w:lang w:eastAsia="ru-RU"/>
        </w:rPr>
        <w:t>20</w:t>
      </w:r>
      <w:r w:rsidR="007C0C23" w:rsidRPr="00804290">
        <w:rPr>
          <w:rFonts w:ascii="Times New Roman" w:eastAsia="Times New Roman" w:hAnsi="Times New Roman" w:cs="Times New Roman"/>
          <w:color w:val="FF0000"/>
          <w:sz w:val="28"/>
          <w:szCs w:val="20"/>
          <w:lang w:eastAsia="ru-RU"/>
        </w:rPr>
        <w:t xml:space="preserve">                                                                                                  </w:t>
      </w:r>
      <w:r w:rsidR="007C0C23" w:rsidRPr="00804290">
        <w:rPr>
          <w:rFonts w:ascii="Times New Roman" w:eastAsia="Times New Roman" w:hAnsi="Times New Roman" w:cs="Times New Roman"/>
          <w:sz w:val="28"/>
          <w:szCs w:val="20"/>
          <w:lang w:eastAsia="ru-RU"/>
        </w:rPr>
        <w:t>х.Савдя</w:t>
      </w:r>
    </w:p>
    <w:p w:rsidR="007C0C23" w:rsidRPr="00804290" w:rsidRDefault="007C0C23" w:rsidP="007C0C23">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7C0C23" w:rsidRPr="00804290" w:rsidTr="00CA7718">
        <w:tc>
          <w:tcPr>
            <w:tcW w:w="5173" w:type="dxa"/>
          </w:tcPr>
          <w:p w:rsidR="007C0C23" w:rsidRPr="00804290" w:rsidRDefault="007C0C23" w:rsidP="00CA7718">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О внесении изменений в постановление Администрации Савдянского сельского поселения от 16.11.2018 № 7</w:t>
            </w:r>
            <w:r>
              <w:rPr>
                <w:rFonts w:ascii="Times New Roman" w:eastAsia="Times New Roman" w:hAnsi="Times New Roman" w:cs="Times New Roman"/>
                <w:sz w:val="28"/>
                <w:szCs w:val="28"/>
                <w:lang w:eastAsia="ru-RU"/>
              </w:rPr>
              <w:t>5</w:t>
            </w:r>
          </w:p>
        </w:tc>
        <w:tc>
          <w:tcPr>
            <w:tcW w:w="4536" w:type="dxa"/>
          </w:tcPr>
          <w:p w:rsidR="007C0C23" w:rsidRPr="00804290" w:rsidRDefault="007C0C23" w:rsidP="00CA7718">
            <w:pPr>
              <w:spacing w:after="0" w:line="240" w:lineRule="auto"/>
              <w:ind w:firstLine="709"/>
              <w:jc w:val="both"/>
              <w:rPr>
                <w:rFonts w:ascii="Times New Roman" w:eastAsia="Times New Roman" w:hAnsi="Times New Roman" w:cs="Times New Roman"/>
                <w:sz w:val="28"/>
                <w:szCs w:val="28"/>
                <w:lang w:eastAsia="ru-RU"/>
              </w:rPr>
            </w:pPr>
          </w:p>
        </w:tc>
      </w:tr>
    </w:tbl>
    <w:p w:rsidR="007C0C23" w:rsidRPr="00804290" w:rsidRDefault="007C0C23" w:rsidP="007C0C23">
      <w:pPr>
        <w:spacing w:after="0" w:line="240" w:lineRule="auto"/>
        <w:ind w:firstLine="709"/>
        <w:jc w:val="both"/>
        <w:rPr>
          <w:rFonts w:ascii="Times New Roman" w:eastAsia="Times New Roman" w:hAnsi="Times New Roman" w:cs="Times New Roman"/>
          <w:sz w:val="28"/>
          <w:szCs w:val="28"/>
          <w:lang w:eastAsia="ru-RU"/>
        </w:rPr>
      </w:pPr>
    </w:p>
    <w:p w:rsidR="007C0C23" w:rsidRPr="00804290" w:rsidRDefault="007C0C23" w:rsidP="007C0C23">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В соответствии с решением Собрания депутатов Савдянского сельского поселения от 2</w:t>
      </w:r>
      <w:r w:rsidR="00900B2B">
        <w:rPr>
          <w:rFonts w:ascii="Times New Roman" w:eastAsia="Times New Roman" w:hAnsi="Times New Roman" w:cs="Times New Roman"/>
          <w:sz w:val="28"/>
          <w:szCs w:val="28"/>
          <w:lang w:eastAsia="ru-RU"/>
        </w:rPr>
        <w:t>6</w:t>
      </w:r>
      <w:r w:rsidRPr="00804290">
        <w:rPr>
          <w:rFonts w:ascii="Times New Roman" w:eastAsia="Times New Roman" w:hAnsi="Times New Roman" w:cs="Times New Roman"/>
          <w:sz w:val="28"/>
          <w:szCs w:val="28"/>
          <w:lang w:eastAsia="ru-RU"/>
        </w:rPr>
        <w:t>.12.201</w:t>
      </w:r>
      <w:r w:rsidR="00900B2B">
        <w:rPr>
          <w:rFonts w:ascii="Times New Roman" w:eastAsia="Times New Roman" w:hAnsi="Times New Roman" w:cs="Times New Roman"/>
          <w:sz w:val="28"/>
          <w:szCs w:val="28"/>
          <w:lang w:eastAsia="ru-RU"/>
        </w:rPr>
        <w:t>9</w:t>
      </w:r>
      <w:r w:rsidRPr="00804290">
        <w:rPr>
          <w:rFonts w:ascii="Times New Roman" w:eastAsia="Times New Roman" w:hAnsi="Times New Roman" w:cs="Times New Roman"/>
          <w:sz w:val="28"/>
          <w:szCs w:val="28"/>
          <w:lang w:eastAsia="ru-RU"/>
        </w:rPr>
        <w:t xml:space="preserve"> № </w:t>
      </w:r>
      <w:r w:rsidR="00900B2B">
        <w:rPr>
          <w:rFonts w:ascii="Times New Roman" w:eastAsia="Times New Roman" w:hAnsi="Times New Roman" w:cs="Times New Roman"/>
          <w:sz w:val="28"/>
          <w:szCs w:val="28"/>
          <w:lang w:eastAsia="ru-RU"/>
        </w:rPr>
        <w:t>77</w:t>
      </w:r>
      <w:r w:rsidRPr="00804290">
        <w:rPr>
          <w:rFonts w:ascii="Times New Roman" w:eastAsia="Times New Roman" w:hAnsi="Times New Roman" w:cs="Times New Roman"/>
          <w:sz w:val="28"/>
          <w:szCs w:val="28"/>
          <w:lang w:eastAsia="ru-RU"/>
        </w:rPr>
        <w:t xml:space="preserve">  «О бюджете Савдянского сельского поселения Заветинского района на 20</w:t>
      </w:r>
      <w:r w:rsidR="00900B2B">
        <w:rPr>
          <w:rFonts w:ascii="Times New Roman" w:eastAsia="Times New Roman" w:hAnsi="Times New Roman" w:cs="Times New Roman"/>
          <w:sz w:val="28"/>
          <w:szCs w:val="28"/>
          <w:lang w:eastAsia="ru-RU"/>
        </w:rPr>
        <w:t>20</w:t>
      </w:r>
      <w:r w:rsidRPr="00804290">
        <w:rPr>
          <w:rFonts w:ascii="Times New Roman" w:eastAsia="Times New Roman" w:hAnsi="Times New Roman" w:cs="Times New Roman"/>
          <w:sz w:val="28"/>
          <w:szCs w:val="28"/>
          <w:lang w:eastAsia="ru-RU"/>
        </w:rPr>
        <w:t xml:space="preserve"> год и на плановый период 202</w:t>
      </w:r>
      <w:r w:rsidR="00900B2B">
        <w:rPr>
          <w:rFonts w:ascii="Times New Roman" w:eastAsia="Times New Roman" w:hAnsi="Times New Roman" w:cs="Times New Roman"/>
          <w:sz w:val="28"/>
          <w:szCs w:val="28"/>
          <w:lang w:eastAsia="ru-RU"/>
        </w:rPr>
        <w:t>1</w:t>
      </w:r>
      <w:r w:rsidRPr="00804290">
        <w:rPr>
          <w:rFonts w:ascii="Times New Roman" w:eastAsia="Times New Roman" w:hAnsi="Times New Roman" w:cs="Times New Roman"/>
          <w:sz w:val="28"/>
          <w:szCs w:val="28"/>
          <w:lang w:eastAsia="ru-RU"/>
        </w:rPr>
        <w:t xml:space="preserve"> и 202</w:t>
      </w:r>
      <w:r w:rsidR="00900B2B">
        <w:rPr>
          <w:rFonts w:ascii="Times New Roman" w:eastAsia="Times New Roman" w:hAnsi="Times New Roman" w:cs="Times New Roman"/>
          <w:sz w:val="28"/>
          <w:szCs w:val="28"/>
          <w:lang w:eastAsia="ru-RU"/>
        </w:rPr>
        <w:t>2</w:t>
      </w:r>
      <w:r w:rsidRPr="00804290">
        <w:rPr>
          <w:rFonts w:ascii="Times New Roman" w:eastAsia="Times New Roman" w:hAnsi="Times New Roman" w:cs="Times New Roman"/>
          <w:sz w:val="28"/>
          <w:szCs w:val="28"/>
          <w:lang w:eastAsia="ru-RU"/>
        </w:rPr>
        <w:t xml:space="preserve"> годов»,  и в связи с необходимостью корректировки объемов финансирования программных мероприятий на 2019-2021 годы</w:t>
      </w: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rsidR="007C0C23" w:rsidRPr="00804290" w:rsidRDefault="007C0C23" w:rsidP="007C0C2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7C0C23"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1. Внести в приложение № 1  к постановлению Администрации Савдянского сельского поселения от 16.11.2018 № 7</w:t>
      </w:r>
      <w:r w:rsidR="00900B2B">
        <w:rPr>
          <w:rFonts w:ascii="Times New Roman" w:eastAsia="Times New Roman" w:hAnsi="Times New Roman" w:cs="Times New Roman"/>
          <w:sz w:val="28"/>
          <w:szCs w:val="28"/>
          <w:lang w:eastAsia="ru-RU"/>
        </w:rPr>
        <w:t>5</w:t>
      </w:r>
      <w:r w:rsidRPr="00804290">
        <w:rPr>
          <w:rFonts w:ascii="Times New Roman" w:eastAsia="Times New Roman" w:hAnsi="Times New Roman" w:cs="Times New Roman"/>
          <w:sz w:val="28"/>
          <w:szCs w:val="28"/>
          <w:lang w:eastAsia="ru-RU"/>
        </w:rPr>
        <w:t xml:space="preserve"> </w:t>
      </w:r>
      <w:r w:rsidRPr="007C0C23">
        <w:rPr>
          <w:rFonts w:ascii="Times New Roman" w:eastAsia="Times New Roman" w:hAnsi="Times New Roman" w:cs="Times New Roman"/>
          <w:bCs/>
          <w:sz w:val="28"/>
          <w:szCs w:val="28"/>
          <w:lang w:eastAsia="ar-SA"/>
        </w:rPr>
        <w:t>«Управление муниципальным имуществом муниципального образования «Савдянское сельское поселение»</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 xml:space="preserve">изменение, изложив его в редакции согласно приложению. </w:t>
      </w:r>
    </w:p>
    <w:p w:rsidR="007C0C23" w:rsidRPr="00804290"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2. Постановление вступает в силу со дня его официального обнародования.</w:t>
      </w:r>
    </w:p>
    <w:p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выполнением  постановления оставляю за собой</w:t>
      </w:r>
    </w:p>
    <w:p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ind w:firstLine="709"/>
        <w:jc w:val="both"/>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Глава  Администрации Савдянского</w:t>
      </w:r>
    </w:p>
    <w:p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сельского поселения                                                                В.В.Ситников</w:t>
      </w:r>
    </w:p>
    <w:p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p>
    <w:bookmarkEnd w:id="0"/>
    <w:p w:rsidR="0091786D" w:rsidRDefault="0091786D"/>
    <w:p w:rsidR="00CA7718" w:rsidRDefault="00CA7718"/>
    <w:p w:rsidR="00CA7718" w:rsidRDefault="00CA7718"/>
    <w:p w:rsidR="00CA7718" w:rsidRPr="00CA7718" w:rsidRDefault="00CA7718" w:rsidP="00CA7718">
      <w:pPr>
        <w:suppressAutoHyphens/>
        <w:autoSpaceDE w:val="0"/>
        <w:spacing w:after="0" w:line="240" w:lineRule="auto"/>
        <w:ind w:left="3240" w:hanging="120"/>
        <w:jc w:val="right"/>
        <w:rPr>
          <w:rFonts w:ascii="Times New Roman" w:eastAsia="Times New Roman" w:hAnsi="Times New Roman" w:cs="Times New Roman"/>
          <w:sz w:val="28"/>
          <w:szCs w:val="28"/>
          <w:lang w:eastAsia="zh-CN"/>
        </w:rPr>
      </w:pP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Приложение № 1</w:t>
      </w: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к  Постановлению Администрации</w:t>
      </w: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Савдянского сельского поселения</w:t>
      </w:r>
    </w:p>
    <w:p w:rsidR="00CA7718" w:rsidRPr="00CA7718" w:rsidRDefault="00955D35" w:rsidP="00CA7718">
      <w:pPr>
        <w:suppressAutoHyphens/>
        <w:autoSpaceDE w:val="0"/>
        <w:spacing w:after="0" w:line="240" w:lineRule="auto"/>
        <w:ind w:left="5103"/>
        <w:jc w:val="center"/>
        <w:rPr>
          <w:rFonts w:ascii="Calibri" w:eastAsia="Times New Roman" w:hAnsi="Calibri" w:cs="Times New Roman"/>
          <w:lang w:eastAsia="zh-CN"/>
        </w:rPr>
      </w:pPr>
      <w:r>
        <w:rPr>
          <w:rFonts w:ascii="Times New Roman" w:eastAsia="Times New Roman" w:hAnsi="Times New Roman" w:cs="Times New Roman"/>
          <w:sz w:val="28"/>
          <w:szCs w:val="28"/>
          <w:lang w:eastAsia="zh-CN"/>
        </w:rPr>
        <w:t>2</w:t>
      </w:r>
      <w:r w:rsidR="00050D4E">
        <w:rPr>
          <w:rFonts w:ascii="Times New Roman" w:eastAsia="Times New Roman" w:hAnsi="Times New Roman" w:cs="Times New Roman"/>
          <w:sz w:val="28"/>
          <w:szCs w:val="28"/>
          <w:lang w:eastAsia="zh-CN"/>
        </w:rPr>
        <w:t>9</w:t>
      </w:r>
      <w:r w:rsidR="00CA7718" w:rsidRPr="00CA7718">
        <w:rPr>
          <w:rFonts w:ascii="Times New Roman" w:eastAsia="Times New Roman" w:hAnsi="Times New Roman" w:cs="Times New Roman"/>
          <w:sz w:val="28"/>
          <w:szCs w:val="28"/>
          <w:lang w:eastAsia="zh-CN"/>
        </w:rPr>
        <w:t>.</w:t>
      </w:r>
      <w:r w:rsidR="00CA7718">
        <w:rPr>
          <w:rFonts w:ascii="Times New Roman" w:eastAsia="Times New Roman" w:hAnsi="Times New Roman" w:cs="Times New Roman"/>
          <w:sz w:val="28"/>
          <w:szCs w:val="28"/>
          <w:lang w:eastAsia="zh-CN"/>
        </w:rPr>
        <w:t>0</w:t>
      </w:r>
      <w:r w:rsidR="00900B2B">
        <w:rPr>
          <w:rFonts w:ascii="Times New Roman" w:eastAsia="Times New Roman" w:hAnsi="Times New Roman" w:cs="Times New Roman"/>
          <w:sz w:val="28"/>
          <w:szCs w:val="28"/>
          <w:lang w:eastAsia="zh-CN"/>
        </w:rPr>
        <w:t>1</w:t>
      </w:r>
      <w:r w:rsidR="00CA7718" w:rsidRPr="00CA7718">
        <w:rPr>
          <w:rFonts w:ascii="Times New Roman" w:eastAsia="Times New Roman" w:hAnsi="Times New Roman" w:cs="Times New Roman"/>
          <w:sz w:val="28"/>
          <w:szCs w:val="28"/>
          <w:lang w:eastAsia="zh-CN"/>
        </w:rPr>
        <w:t>.20</w:t>
      </w:r>
      <w:r w:rsidR="00900B2B">
        <w:rPr>
          <w:rFonts w:ascii="Times New Roman" w:eastAsia="Times New Roman" w:hAnsi="Times New Roman" w:cs="Times New Roman"/>
          <w:sz w:val="28"/>
          <w:szCs w:val="28"/>
          <w:lang w:eastAsia="zh-CN"/>
        </w:rPr>
        <w:t>20</w:t>
      </w:r>
      <w:r w:rsidR="00CA7718">
        <w:rPr>
          <w:rFonts w:ascii="Times New Roman" w:eastAsia="Times New Roman" w:hAnsi="Times New Roman" w:cs="Times New Roman"/>
          <w:sz w:val="28"/>
          <w:szCs w:val="28"/>
          <w:lang w:eastAsia="zh-CN"/>
        </w:rPr>
        <w:t xml:space="preserve"> </w:t>
      </w:r>
      <w:r w:rsidR="00CA7718" w:rsidRPr="00CA7718">
        <w:rPr>
          <w:rFonts w:ascii="Times New Roman" w:eastAsia="Times New Roman" w:hAnsi="Times New Roman" w:cs="Times New Roman"/>
          <w:sz w:val="28"/>
          <w:szCs w:val="28"/>
          <w:lang w:eastAsia="zh-CN"/>
        </w:rPr>
        <w:t xml:space="preserve">№ </w:t>
      </w:r>
      <w:r w:rsidR="00050D4E">
        <w:rPr>
          <w:rFonts w:ascii="Times New Roman" w:eastAsia="Times New Roman" w:hAnsi="Times New Roman" w:cs="Times New Roman"/>
          <w:sz w:val="28"/>
          <w:szCs w:val="28"/>
          <w:lang w:eastAsia="zh-CN"/>
        </w:rPr>
        <w:t>9</w:t>
      </w:r>
      <w:bookmarkStart w:id="1" w:name="_GoBack"/>
      <w:bookmarkEnd w:id="1"/>
    </w:p>
    <w:p w:rsidR="00CA7718" w:rsidRPr="00CA7718" w:rsidRDefault="00CA7718" w:rsidP="00CA7718">
      <w:pPr>
        <w:suppressAutoHyphens/>
        <w:autoSpaceDE w:val="0"/>
        <w:spacing w:after="0" w:line="240" w:lineRule="auto"/>
        <w:ind w:left="5664" w:firstLine="708"/>
        <w:jc w:val="right"/>
        <w:rPr>
          <w:rFonts w:ascii="Times New Roman" w:eastAsia="Times New Roman" w:hAnsi="Times New Roman" w:cs="Times New Roman"/>
          <w:sz w:val="20"/>
          <w:szCs w:val="20"/>
          <w:lang w:eastAsia="zh-CN"/>
        </w:rPr>
      </w:pP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Муниципальная программа Савдянского сельского поселения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4"/>
          <w:szCs w:val="24"/>
          <w:lang w:eastAsia="zh-CN"/>
        </w:rPr>
      </w:pP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Паспорт</w:t>
      </w:r>
      <w:r w:rsidRPr="00CA7718">
        <w:rPr>
          <w:rFonts w:ascii="Times New Roman" w:eastAsia="Times New Roman" w:hAnsi="Times New Roman" w:cs="Times New Roman"/>
          <w:bCs/>
          <w:sz w:val="28"/>
          <w:szCs w:val="28"/>
          <w:lang w:eastAsia="zh-CN"/>
        </w:rPr>
        <w:t xml:space="preserve">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муниципальной программы Савдянского сельского поселения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Calibri" w:eastAsia="Times New Roman" w:hAnsi="Calibri" w:cs="Times New Roman"/>
          <w:sz w:val="28"/>
          <w:szCs w:val="28"/>
          <w:lang w:eastAsia="zh-CN"/>
        </w:rPr>
      </w:pPr>
      <w:r w:rsidRPr="00CA7718">
        <w:rPr>
          <w:rFonts w:ascii="Times New Roman" w:eastAsia="Times New Roman" w:hAnsi="Times New Roman" w:cs="Times New Roman"/>
          <w:bCs/>
          <w:sz w:val="28"/>
          <w:szCs w:val="28"/>
          <w:lang w:eastAsia="zh-CN"/>
        </w:rPr>
        <w:t>(далее –  программа)</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Cs/>
          <w:sz w:val="24"/>
          <w:szCs w:val="24"/>
          <w:lang w:eastAsia="zh-CN"/>
        </w:rPr>
      </w:pPr>
    </w:p>
    <w:tbl>
      <w:tblPr>
        <w:tblW w:w="0" w:type="auto"/>
        <w:tblInd w:w="108" w:type="dxa"/>
        <w:tblLayout w:type="fixed"/>
        <w:tblLook w:val="0000" w:firstRow="0" w:lastRow="0" w:firstColumn="0" w:lastColumn="0" w:noHBand="0" w:noVBand="0"/>
      </w:tblPr>
      <w:tblGrid>
        <w:gridCol w:w="2895"/>
        <w:gridCol w:w="7005"/>
      </w:tblGrid>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 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b/>
                <w:bCs/>
                <w:kern w:val="1"/>
                <w:sz w:val="28"/>
                <w:szCs w:val="28"/>
                <w:lang w:eastAsia="zh-CN"/>
              </w:rPr>
            </w:pP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Подпрограммы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Подпрограмма  1 «</w:t>
            </w:r>
            <w:bookmarkStart w:id="2" w:name="_Hlk528749243"/>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bookmarkEnd w:id="2"/>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Подпрограмма 2 «Межевание земельных участков и  постановка их на кадастровый учет»</w:t>
            </w:r>
          </w:p>
          <w:p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w:t>
            </w:r>
            <w:r w:rsidRPr="00CA7718">
              <w:rPr>
                <w:rFonts w:ascii="Times New Roman" w:eastAsia="Times New Roman" w:hAnsi="Times New Roman" w:cs="Times New Roman"/>
                <w:sz w:val="28"/>
                <w:szCs w:val="28"/>
                <w:lang w:eastAsia="zh-CN"/>
              </w:rPr>
              <w:lastRenderedPageBreak/>
              <w:t>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отсутствуют</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 и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на основе эффективного управления муниципальным имуществом (в т.ч.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Целевые показатели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Этапы и сроки реализации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реализация муниципальной программы запланирована на 2019 – 2030 годы</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napToGrid w:val="0"/>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программы  в 2019-2030 годах составляет </w:t>
            </w:r>
            <w:r w:rsidR="000E5CB5">
              <w:rPr>
                <w:rFonts w:ascii="Times New Roman" w:eastAsia="Times New Roman" w:hAnsi="Times New Roman" w:cs="Times New Roman"/>
                <w:sz w:val="28"/>
                <w:szCs w:val="28"/>
                <w:lang w:eastAsia="zh-CN"/>
              </w:rPr>
              <w:t>121</w:t>
            </w:r>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w:t>
            </w:r>
            <w:r w:rsidR="000E5CB5">
              <w:rPr>
                <w:rFonts w:ascii="Times New Roman" w:eastAsia="Times New Roman" w:hAnsi="Times New Roman" w:cs="Times New Roman"/>
                <w:sz w:val="28"/>
                <w:szCs w:val="28"/>
                <w:lang w:eastAsia="zh-CN"/>
              </w:rPr>
              <w:t>29</w:t>
            </w:r>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w:t>
            </w:r>
            <w:r w:rsidR="000E5CB5">
              <w:rPr>
                <w:rFonts w:ascii="Times New Roman" w:eastAsia="Times New Roman" w:hAnsi="Times New Roman" w:cs="Times New Roman"/>
                <w:sz w:val="28"/>
                <w:szCs w:val="28"/>
                <w:lang w:eastAsia="zh-CN"/>
              </w:rPr>
              <w:t>62</w:t>
            </w:r>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 3,0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3,0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программы Савдянского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rsidR="00CA7718" w:rsidRPr="00CA7718" w:rsidRDefault="00CA7718" w:rsidP="00CA7718">
      <w:pPr>
        <w:widowControl w:val="0"/>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1 «</w:t>
      </w:r>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p w:rsidR="00CA7718" w:rsidRPr="00CA7718" w:rsidRDefault="00CA7718" w:rsidP="00CA7718">
      <w:pPr>
        <w:suppressAutoHyphens/>
        <w:spacing w:after="0" w:line="240" w:lineRule="auto"/>
        <w:ind w:firstLine="709"/>
        <w:jc w:val="both"/>
        <w:rPr>
          <w:rFonts w:ascii="Times New Roman" w:eastAsia="Times New Roman" w:hAnsi="Times New Roman" w:cs="Times New Roman"/>
          <w:color w:val="000000"/>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p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w:t>
            </w:r>
            <w:r w:rsidRPr="00CA7718">
              <w:rPr>
                <w:rFonts w:ascii="Times New Roman" w:eastAsia="Times New Roman" w:hAnsi="Times New Roman" w:cs="Times New Roman"/>
                <w:sz w:val="28"/>
                <w:szCs w:val="28"/>
                <w:lang w:eastAsia="zh-CN"/>
              </w:rPr>
              <w:lastRenderedPageBreak/>
              <w:t>подпрограммы 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Администрация Савдянского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Заветинского района на основе эффективного управления муниципальным имуществом;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Максимальное вовлечение объектов имущества сельского поселения (зданий, строений, сооружений, </w:t>
            </w:r>
            <w:r w:rsidRPr="00CA7718">
              <w:rPr>
                <w:rFonts w:ascii="Times New Roman" w:eastAsia="Times New Roman" w:hAnsi="Times New Roman" w:cs="Times New Roman"/>
                <w:sz w:val="28"/>
                <w:szCs w:val="28"/>
                <w:lang w:eastAsia="zh-CN"/>
              </w:rPr>
              <w:lastRenderedPageBreak/>
              <w:t>движимого имущества) в хозяйственный оборот, в том числе предоставление в аренду, безвозмездное пользование;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Целевые показатели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Общий объем финансирования муниципальной программы  в 2019-2030 годах составляет 24,0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 2,0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rsidR="00CA7718" w:rsidRPr="00CA7718" w:rsidRDefault="00CA7718" w:rsidP="00CA7718">
      <w:pPr>
        <w:suppressAutoHyphens/>
        <w:spacing w:after="0" w:line="240" w:lineRule="auto"/>
        <w:jc w:val="center"/>
        <w:rPr>
          <w:rFonts w:ascii="Times New Roman" w:eastAsia="Times New Roman" w:hAnsi="Times New Roman" w:cs="Times New Roman"/>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2. «Землеустроительные работы по м</w:t>
      </w:r>
      <w:r w:rsidRPr="00CA7718">
        <w:rPr>
          <w:rFonts w:ascii="Times New Roman" w:eastAsia="Times New Roman" w:hAnsi="Times New Roman" w:cs="Times New Roman"/>
          <w:color w:val="000000"/>
          <w:sz w:val="28"/>
          <w:szCs w:val="28"/>
          <w:lang w:eastAsia="zh-CN"/>
        </w:rPr>
        <w:t>ежеванию земельных участков, подлежащих регистрации права муниципальной собственности»</w:t>
      </w:r>
    </w:p>
    <w:p w:rsidR="00CA7718" w:rsidRPr="00CA7718" w:rsidRDefault="00CA7718" w:rsidP="00CA7718">
      <w:pPr>
        <w:suppressAutoHyphens/>
        <w:spacing w:after="0" w:line="240" w:lineRule="auto"/>
        <w:ind w:firstLine="709"/>
        <w:jc w:val="both"/>
        <w:rPr>
          <w:rFonts w:ascii="Times New Roman" w:eastAsia="Times New Roman" w:hAnsi="Times New Roman" w:cs="Times New Roman"/>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Межевание земельных участков и  постановка их на кадастровый учет</w:t>
            </w:r>
          </w:p>
          <w:p w:rsidR="00CA7718" w:rsidRPr="00CA7718" w:rsidRDefault="00CA7718" w:rsidP="00CA7718">
            <w:pPr>
              <w:suppressAutoHyphens/>
              <w:spacing w:after="0" w:line="240" w:lineRule="auto"/>
              <w:jc w:val="both"/>
              <w:rPr>
                <w:rFonts w:ascii="Calibri" w:eastAsia="Times New Roman" w:hAnsi="Calibri" w:cs="Times New Roman"/>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подпрограммы 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находящихся в муниципальной собственности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доходной части бюджета в результате эффективного управления земельными ресурсами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Целевые показатели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программы  в 2019-2030 годах составляет </w:t>
            </w:r>
            <w:r w:rsidR="00D34304">
              <w:rPr>
                <w:rFonts w:ascii="Times New Roman" w:eastAsia="Times New Roman" w:hAnsi="Times New Roman" w:cs="Times New Roman"/>
                <w:sz w:val="28"/>
                <w:szCs w:val="28"/>
                <w:lang w:eastAsia="zh-CN"/>
              </w:rPr>
              <w:t>97</w:t>
            </w:r>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году  - </w:t>
            </w:r>
            <w:r w:rsidR="00D34304">
              <w:rPr>
                <w:rFonts w:ascii="Times New Roman" w:eastAsia="Times New Roman" w:hAnsi="Times New Roman" w:cs="Times New Roman"/>
                <w:sz w:val="28"/>
                <w:szCs w:val="28"/>
                <w:lang w:eastAsia="zh-CN"/>
              </w:rPr>
              <w:t>27</w:t>
            </w:r>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w:t>
            </w:r>
            <w:r w:rsidR="00D34304">
              <w:rPr>
                <w:rFonts w:ascii="Times New Roman" w:eastAsia="Times New Roman" w:hAnsi="Times New Roman" w:cs="Times New Roman"/>
                <w:sz w:val="28"/>
                <w:szCs w:val="28"/>
                <w:lang w:eastAsia="zh-CN"/>
              </w:rPr>
              <w:t>60</w:t>
            </w:r>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  1,0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Савдянского сельского поселения Заветинского района. Эффективное расходование бюджетных средств. </w:t>
            </w:r>
          </w:p>
        </w:tc>
      </w:tr>
    </w:tbl>
    <w:p w:rsidR="00CA7718" w:rsidRPr="00CA7718" w:rsidRDefault="00CA7718" w:rsidP="00CA7718">
      <w:pPr>
        <w:suppressAutoHyphens/>
        <w:spacing w:after="0" w:line="240" w:lineRule="auto"/>
        <w:jc w:val="center"/>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200" w:line="276" w:lineRule="auto"/>
        <w:rPr>
          <w:rFonts w:ascii="Calibri" w:eastAsia="Times New Roman" w:hAnsi="Calibri" w:cs="Times New Roman"/>
          <w:lang w:eastAsia="zh-CN"/>
        </w:rPr>
        <w:sectPr w:rsidR="00CA7718" w:rsidRPr="00CA7718">
          <w:footerReference w:type="default" r:id="rId8"/>
          <w:footerReference w:type="first" r:id="rId9"/>
          <w:pgSz w:w="11906" w:h="16838"/>
          <w:pgMar w:top="1134" w:right="851" w:bottom="1134" w:left="1134" w:header="720" w:footer="709" w:gutter="0"/>
          <w:cols w:space="720"/>
          <w:docGrid w:linePitch="360"/>
        </w:sect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1</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4"/>
          <w:szCs w:val="24"/>
          <w:lang w:eastAsia="zh-CN"/>
        </w:rPr>
      </w:pPr>
    </w:p>
    <w:p w:rsidR="00CA7718" w:rsidRPr="00CA7718" w:rsidRDefault="00CA7718" w:rsidP="00CA7718">
      <w:pPr>
        <w:suppressAutoHyphens/>
        <w:autoSpaceDE w:val="0"/>
        <w:spacing w:after="0" w:line="240" w:lineRule="auto"/>
        <w:ind w:left="7788" w:firstLine="708"/>
        <w:jc w:val="center"/>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СВЕДЕНИЯ</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о показателях муниципальной программы Савдянского сельского поселения</w:t>
      </w:r>
      <w:r w:rsidRPr="00CA7718">
        <w:rPr>
          <w:rFonts w:ascii="Times New Roman" w:eastAsia="Times New Roman" w:hAnsi="Times New Roman" w:cs="Times New Roman"/>
          <w:b/>
          <w:bCs/>
          <w:sz w:val="24"/>
          <w:szCs w:val="24"/>
          <w:lang w:eastAsia="zh-CN"/>
        </w:rPr>
        <w:t xml:space="preserve">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 </w:t>
      </w:r>
      <w:r w:rsidRPr="00CA7718">
        <w:rPr>
          <w:rFonts w:ascii="Times New Roman" w:eastAsia="Times New Roman" w:hAnsi="Times New Roman" w:cs="Times New Roman"/>
          <w:kern w:val="1"/>
          <w:sz w:val="28"/>
          <w:szCs w:val="28"/>
          <w:lang w:eastAsia="zh-CN"/>
        </w:rPr>
        <w:t>подпрограмм муниципальной программы и их значение</w:t>
      </w: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rsidTr="00CA7718">
        <w:tc>
          <w:tcPr>
            <w:tcW w:w="426"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п/п</w:t>
            </w:r>
          </w:p>
        </w:tc>
        <w:tc>
          <w:tcPr>
            <w:tcW w:w="324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показателя </w:t>
            </w:r>
          </w:p>
        </w:tc>
        <w:tc>
          <w:tcPr>
            <w:tcW w:w="1014"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Вид</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Едини-ца измере</w:t>
            </w:r>
            <w:r w:rsidRPr="00CA7718">
              <w:rPr>
                <w:rFonts w:ascii="Times New Roman" w:eastAsia="Times New Roman" w:hAnsi="Times New Roman" w:cs="Times New Roman"/>
                <w:spacing w:val="-6"/>
                <w:sz w:val="24"/>
                <w:szCs w:val="24"/>
                <w:lang w:eastAsia="zh-CN"/>
              </w:rPr>
              <w:softHyphen/>
              <w:t>ния</w:t>
            </w:r>
          </w:p>
        </w:tc>
        <w:tc>
          <w:tcPr>
            <w:tcW w:w="10491"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Значение показателя</w:t>
            </w:r>
          </w:p>
          <w:p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b/>
                <w:sz w:val="24"/>
                <w:szCs w:val="24"/>
                <w:lang w:eastAsia="zh-CN"/>
              </w:rPr>
            </w:pPr>
          </w:p>
        </w:tc>
      </w:tr>
      <w:tr w:rsidR="00CA7718" w:rsidRPr="00CA7718" w:rsidTr="00CA7718">
        <w:tc>
          <w:tcPr>
            <w:tcW w:w="426"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324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14"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90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2019</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2020</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2017</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2022</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2023</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2024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2025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2026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2027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2028</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2029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2030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r>
    </w:tbl>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Calibri" w:eastAsia="Times New Roman" w:hAnsi="Calibri" w:cs="Times New Roman"/>
          <w:lang w:eastAsia="zh-CN"/>
        </w:rPr>
        <w:t>1</w:t>
      </w: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rsidTr="00CA7718">
        <w:trPr>
          <w:tblHeader/>
        </w:trPr>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13</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16</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Муниципальная программа Савдянского</w:t>
            </w:r>
            <w:r w:rsidRPr="00CA7718">
              <w:rPr>
                <w:rFonts w:ascii="Times New Roman" w:eastAsia="Times New Roman" w:hAnsi="Times New Roman" w:cs="Times New Roman"/>
                <w:sz w:val="28"/>
                <w:szCs w:val="28"/>
                <w:lang w:eastAsia="zh-CN"/>
              </w:rPr>
              <w:t xml:space="preserve"> </w:t>
            </w:r>
            <w:r w:rsidRPr="00CA7718">
              <w:rPr>
                <w:rFonts w:ascii="Times New Roman" w:eastAsia="Times New Roman" w:hAnsi="Times New Roman" w:cs="Times New Roman"/>
                <w:sz w:val="24"/>
                <w:szCs w:val="24"/>
                <w:lang w:eastAsia="zh-CN"/>
              </w:rPr>
              <w:t>сельского поселения</w:t>
            </w:r>
          </w:p>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r w:rsidRPr="00CA7718">
              <w:rPr>
                <w:rFonts w:ascii="Times New Roman" w:eastAsia="Times New Roman" w:hAnsi="Times New Roman" w:cs="Times New Roman"/>
                <w:kern w:val="1"/>
                <w:sz w:val="24"/>
                <w:szCs w:val="24"/>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sz w:val="24"/>
                <w:szCs w:val="24"/>
                <w:lang w:eastAsia="zh-CN"/>
              </w:rPr>
              <w:t>»</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p w:rsidR="00CA7718" w:rsidRPr="00CA7718" w:rsidRDefault="00CA7718" w:rsidP="00CA7718">
            <w:pPr>
              <w:suppressAutoHyphens/>
              <w:spacing w:after="0" w:line="240" w:lineRule="auto"/>
              <w:jc w:val="center"/>
              <w:rPr>
                <w:rFonts w:ascii="Times New Roman" w:eastAsia="Times New Roman" w:hAnsi="Times New Roman" w:cs="Times New Roman"/>
                <w:color w:val="000000"/>
                <w:sz w:val="24"/>
                <w:szCs w:val="24"/>
                <w:lang w:eastAsia="zh-CN"/>
              </w:rPr>
            </w:pP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1. ««Количество изготовленной технической документации на объекты, находящиеся в муниципальной собственности»</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color w:val="000000"/>
                <w:sz w:val="24"/>
                <w:szCs w:val="24"/>
                <w:lang w:eastAsia="zh-CN"/>
              </w:rPr>
              <w:t xml:space="preserve"> «Независимая оценка объектов недвижимости»</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CA7718">
              <w:rPr>
                <w:rFonts w:ascii="Times New Roman" w:eastAsia="Times New Roman" w:hAnsi="Times New Roman" w:cs="Times New Roman"/>
                <w:sz w:val="24"/>
                <w:szCs w:val="24"/>
                <w:lang w:eastAsia="zh-CN"/>
              </w:rPr>
              <w:lastRenderedPageBreak/>
              <w:t xml:space="preserve">Подпрограмма 2 </w:t>
            </w:r>
            <w:r w:rsidRPr="00CA7718">
              <w:rPr>
                <w:rFonts w:ascii="Times New Roman" w:eastAsia="Times New Roman" w:hAnsi="Times New Roman" w:cs="Times New Roman"/>
                <w:color w:val="000000"/>
                <w:sz w:val="24"/>
                <w:szCs w:val="24"/>
                <w:lang w:eastAsia="zh-CN"/>
              </w:rPr>
              <w:t>«</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 xml:space="preserve">Показатель 3. </w:t>
            </w:r>
          </w:p>
          <w:p w:rsidR="00CA7718" w:rsidRPr="00CA7718" w:rsidRDefault="00CA7718" w:rsidP="00CA7718">
            <w:pPr>
              <w:widowControl w:val="0"/>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«Количество  промежёванных земельных участков»</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4</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r>
    </w:tbl>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lang w:eastAsia="zh-CN"/>
        </w:rPr>
        <w:t>*плановые значения показателей включены в соответствии с объемами финансирования отдельных мероприятий за счет средств бюджета Савдянского сельского поселения, запланированными к рассмотрению проекта бюджета сельского поселения на 2019 год и на плановый период 2020 и 2017 годов</w:t>
      </w: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2</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bCs/>
          <w:kern w:val="1"/>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ПЕРЕЧЕНЬ</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подпрограмм, основных мероприятий, приоритетных основных мероприятий</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муниципальной программы «Управление муниципальным имуществом муниципального образования</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«Савдянское сельское поселение»</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16"/>
          <w:szCs w:val="16"/>
          <w:lang w:eastAsia="zh-CN"/>
        </w:rPr>
      </w:pPr>
    </w:p>
    <w:tbl>
      <w:tblPr>
        <w:tblW w:w="16221" w:type="dxa"/>
        <w:tblInd w:w="-652" w:type="dxa"/>
        <w:tblLayout w:type="fixed"/>
        <w:tblLook w:val="0000" w:firstRow="0" w:lastRow="0" w:firstColumn="0" w:lastColumn="0" w:noHBand="0" w:noVBand="0"/>
      </w:tblPr>
      <w:tblGrid>
        <w:gridCol w:w="598"/>
        <w:gridCol w:w="4082"/>
        <w:gridCol w:w="1980"/>
        <w:gridCol w:w="1440"/>
        <w:gridCol w:w="1562"/>
        <w:gridCol w:w="2340"/>
        <w:gridCol w:w="2104"/>
        <w:gridCol w:w="2115"/>
      </w:tblGrid>
      <w:tr w:rsidR="00CA7718" w:rsidRPr="00CA7718" w:rsidTr="00CA7718">
        <w:trPr>
          <w:trHeight w:val="57"/>
        </w:trPr>
        <w:tc>
          <w:tcPr>
            <w:tcW w:w="598"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N п/п</w:t>
            </w:r>
          </w:p>
        </w:tc>
        <w:tc>
          <w:tcPr>
            <w:tcW w:w="4082"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 основного мероприятия подпрограммы</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Соисполнитель, участник, ответственный за исполнение основного мероприятия</w:t>
            </w:r>
          </w:p>
        </w:tc>
        <w:tc>
          <w:tcPr>
            <w:tcW w:w="3002" w:type="dxa"/>
            <w:gridSpan w:val="2"/>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Срок</w:t>
            </w:r>
          </w:p>
        </w:tc>
        <w:tc>
          <w:tcPr>
            <w:tcW w:w="2340"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Ожидаемый результат (краткое описание)</w:t>
            </w:r>
          </w:p>
        </w:tc>
        <w:tc>
          <w:tcPr>
            <w:tcW w:w="2104"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Последствия нереализации основного мероприятия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Связь с показателями муниципальной программы (подпрограммы)</w:t>
            </w:r>
          </w:p>
        </w:tc>
      </w:tr>
      <w:tr w:rsidR="00CA7718" w:rsidRPr="00CA7718" w:rsidTr="00CA7718">
        <w:trPr>
          <w:trHeight w:val="57"/>
        </w:trPr>
        <w:tc>
          <w:tcPr>
            <w:tcW w:w="598"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4082"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начала реализации</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окончания реализации</w:t>
            </w:r>
          </w:p>
        </w:tc>
        <w:tc>
          <w:tcPr>
            <w:tcW w:w="2340"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04"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408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«Эффективное и рациональное использование муниципального имущества и земельных участков»</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1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CA7718" w:rsidRPr="00CA7718" w:rsidTr="00CA7718">
        <w:trPr>
          <w:trHeight w:val="57"/>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1 .</w:t>
            </w:r>
          </w:p>
        </w:tc>
        <w:tc>
          <w:tcPr>
            <w:tcW w:w="408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государственная регистрация прав на объекты муниципального имущества</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несвоевременный учет объектов муниципального имущества</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1</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2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tc>
      </w:tr>
      <w:tr w:rsidR="00CA7718" w:rsidRPr="00CA7718" w:rsidTr="00CA7718">
        <w:trPr>
          <w:trHeight w:val="57"/>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2</w:t>
            </w:r>
          </w:p>
        </w:tc>
        <w:tc>
          <w:tcPr>
            <w:tcW w:w="4082" w:type="dxa"/>
            <w:tcBorders>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1.2</w:t>
            </w:r>
          </w:p>
          <w:p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2</w:t>
            </w:r>
          </w:p>
        </w:tc>
      </w:tr>
      <w:tr w:rsidR="00CA7718" w:rsidRPr="00CA7718" w:rsidTr="00CA7718">
        <w:trPr>
          <w:trHeight w:val="1051"/>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4082" w:type="dxa"/>
            <w:tcBorders>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1.3 </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3</w:t>
            </w:r>
          </w:p>
        </w:tc>
      </w:tr>
      <w:tr w:rsidR="00CA7718" w:rsidRPr="00CA7718" w:rsidTr="00CA7718">
        <w:trPr>
          <w:trHeight w:val="176"/>
        </w:trPr>
        <w:tc>
          <w:tcPr>
            <w:tcW w:w="598" w:type="dxa"/>
            <w:tcBorders>
              <w:top w:val="single" w:sz="4" w:space="0" w:color="000000"/>
              <w:left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   «М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w:t>
            </w:r>
            <w:r w:rsidRPr="00CA7718">
              <w:rPr>
                <w:rFonts w:ascii="Times New Roman CYR" w:eastAsia="Times New Roman" w:hAnsi="Times New Roman CYR" w:cs="Times New Roman CYR"/>
                <w:sz w:val="24"/>
                <w:szCs w:val="24"/>
                <w:lang w:eastAsia="zh-CN"/>
              </w:rPr>
              <w:t xml:space="preserve">Увеличение доходов бюджета </w:t>
            </w:r>
            <w:r w:rsidRPr="00CA7718">
              <w:rPr>
                <w:rFonts w:ascii="Times New Roman" w:eastAsia="Times New Roman" w:hAnsi="Times New Roman" w:cs="Times New Roman"/>
                <w:sz w:val="24"/>
                <w:szCs w:val="24"/>
                <w:lang w:eastAsia="zh-CN"/>
              </w:rPr>
              <w:t>Савдянского</w:t>
            </w:r>
            <w:r w:rsidRPr="00CA7718">
              <w:rPr>
                <w:rFonts w:ascii="Times New Roman CYR" w:eastAsia="Times New Roman" w:hAnsi="Times New Roman CYR" w:cs="Times New Roman CYR"/>
                <w:sz w:val="24"/>
                <w:szCs w:val="24"/>
                <w:lang w:eastAsia="zh-CN"/>
              </w:rPr>
              <w:t xml:space="preserve"> сельского поселения Заветинского района на основе эффективного управления муниципальным имуществом (в т.ч. земельных участков)»</w:t>
            </w:r>
          </w:p>
        </w:tc>
      </w:tr>
      <w:tr w:rsidR="00CA7718" w:rsidRPr="00CA7718"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w:t>
            </w:r>
            <w:r w:rsidRPr="00CA7718">
              <w:rPr>
                <w:rFonts w:ascii="Times New Roman CYR" w:eastAsia="Times New Roman" w:hAnsi="Times New Roman CYR" w:cs="Times New Roman CYR"/>
                <w:b/>
                <w:sz w:val="24"/>
                <w:szCs w:val="24"/>
                <w:lang w:eastAsia="zh-CN"/>
              </w:rPr>
              <w:t>Эффективное и рациональное использование находящихся в муниципальной собственности земельных участков»</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408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Землеустроительные работы по межеванию земельных участков</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4</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5</w:t>
            </w:r>
          </w:p>
        </w:tc>
        <w:tc>
          <w:tcPr>
            <w:tcW w:w="408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5</w:t>
            </w:r>
          </w:p>
        </w:tc>
      </w:tr>
    </w:tbl>
    <w:p w:rsidR="00CA7718" w:rsidRPr="00CA7718" w:rsidRDefault="00CA7718" w:rsidP="00CA7718">
      <w:pPr>
        <w:suppressAutoHyphens/>
        <w:spacing w:after="0" w:line="240" w:lineRule="auto"/>
        <w:jc w:val="both"/>
        <w:rPr>
          <w:rFonts w:ascii="Times New Roman" w:eastAsia="Times New Roman" w:hAnsi="Times New Roman" w:cs="Times New Roman"/>
          <w:sz w:val="16"/>
          <w:szCs w:val="16"/>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3</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tabs>
          <w:tab w:val="left" w:pos="2145"/>
        </w:tabs>
        <w:suppressAutoHyphens/>
        <w:spacing w:after="0" w:line="240" w:lineRule="auto"/>
        <w:ind w:left="9072"/>
        <w:jc w:val="center"/>
        <w:rPr>
          <w:rFonts w:ascii="Times New Roman" w:eastAsia="Times New Roman" w:hAnsi="Times New Roman" w:cs="Times New Roman"/>
          <w:bCs/>
          <w:kern w:val="1"/>
          <w:sz w:val="16"/>
          <w:szCs w:val="16"/>
          <w:lang w:eastAsia="zh-CN"/>
        </w:rPr>
      </w:pPr>
    </w:p>
    <w:p w:rsidR="00CA7718" w:rsidRPr="00CA7718" w:rsidRDefault="00CA7718" w:rsidP="00CA7718">
      <w:pPr>
        <w:widowControl w:val="0"/>
        <w:suppressAutoHyphens/>
        <w:autoSpaceDE w:val="0"/>
        <w:spacing w:after="0" w:line="228" w:lineRule="auto"/>
        <w:ind w:left="10773"/>
        <w:jc w:val="both"/>
        <w:rPr>
          <w:rFonts w:ascii="Times New Roman" w:eastAsia="Times New Roman" w:hAnsi="Times New Roman" w:cs="Times New Roman"/>
          <w:bCs/>
          <w:kern w:val="1"/>
          <w:sz w:val="28"/>
          <w:szCs w:val="28"/>
          <w:lang w:eastAsia="zh-CN"/>
        </w:rPr>
      </w:pPr>
    </w:p>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РАСХОДЫ </w:t>
      </w:r>
    </w:p>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бюджета Савдянского сельского поселения Заветинского района на реализацию муниципальной программы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p>
    <w:p w:rsidR="00CA7718" w:rsidRPr="00CA7718" w:rsidRDefault="00CA7718" w:rsidP="00CA7718">
      <w:pPr>
        <w:widowControl w:val="0"/>
        <w:suppressAutoHyphens/>
        <w:autoSpaceDE w:val="0"/>
        <w:spacing w:after="0" w:line="228" w:lineRule="auto"/>
        <w:jc w:val="center"/>
        <w:rPr>
          <w:rFonts w:ascii="Times New Roman" w:eastAsia="Times New Roman" w:hAnsi="Times New Roman" w:cs="Times New Roman"/>
          <w:bCs/>
          <w:kern w:val="1"/>
          <w:sz w:val="28"/>
          <w:szCs w:val="28"/>
          <w:lang w:eastAsia="zh-CN"/>
        </w:rPr>
      </w:pPr>
    </w:p>
    <w:tbl>
      <w:tblPr>
        <w:tblW w:w="0" w:type="auto"/>
        <w:tblInd w:w="-652" w:type="dxa"/>
        <w:tblLayout w:type="fixed"/>
        <w:tblLook w:val="0000" w:firstRow="0" w:lastRow="0" w:firstColumn="0" w:lastColumn="0" w:noHBand="0" w:noVBand="0"/>
      </w:tblPr>
      <w:tblGrid>
        <w:gridCol w:w="1980"/>
        <w:gridCol w:w="992"/>
        <w:gridCol w:w="545"/>
        <w:gridCol w:w="426"/>
        <w:gridCol w:w="730"/>
        <w:gridCol w:w="439"/>
        <w:gridCol w:w="828"/>
        <w:gridCol w:w="900"/>
        <w:gridCol w:w="851"/>
        <w:gridCol w:w="851"/>
        <w:gridCol w:w="850"/>
        <w:gridCol w:w="885"/>
        <w:gridCol w:w="850"/>
        <w:gridCol w:w="851"/>
        <w:gridCol w:w="880"/>
        <w:gridCol w:w="821"/>
        <w:gridCol w:w="850"/>
        <w:gridCol w:w="820"/>
        <w:gridCol w:w="930"/>
      </w:tblGrid>
      <w:tr w:rsidR="00CA7718" w:rsidRPr="00CA7718" w:rsidTr="00CA7718">
        <w:tc>
          <w:tcPr>
            <w:tcW w:w="198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hanging="204"/>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Ответст</w:t>
            </w:r>
            <w:r w:rsidRPr="00CA7718">
              <w:rPr>
                <w:rFonts w:ascii="Times New Roman" w:eastAsia="Times New Roman" w:hAnsi="Times New Roman" w:cs="Times New Roman"/>
                <w:kern w:val="1"/>
                <w:sz w:val="24"/>
                <w:szCs w:val="24"/>
                <w:lang w:eastAsia="zh-CN"/>
              </w:rPr>
              <w:softHyphen/>
              <w:t>венный испол-нитель, соиспол</w:t>
            </w:r>
            <w:r w:rsidRPr="00CA7718">
              <w:rPr>
                <w:rFonts w:ascii="Times New Roman" w:eastAsia="Times New Roman" w:hAnsi="Times New Roman" w:cs="Times New Roman"/>
                <w:kern w:val="1"/>
                <w:sz w:val="24"/>
                <w:szCs w:val="24"/>
                <w:lang w:eastAsia="zh-CN"/>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Код бюджетной </w:t>
            </w:r>
          </w:p>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классификации расходов</w:t>
            </w:r>
          </w:p>
        </w:tc>
        <w:tc>
          <w:tcPr>
            <w:tcW w:w="828"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339"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 том числе по годам реализации муниципальной программы </w:t>
            </w:r>
          </w:p>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(тыс. рублей)</w:t>
            </w:r>
          </w:p>
        </w:tc>
      </w:tr>
      <w:tr w:rsidR="00CA7718" w:rsidRPr="00CA7718" w:rsidTr="00CA7718">
        <w:tc>
          <w:tcPr>
            <w:tcW w:w="198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ГРБС</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Рз</w:t>
            </w:r>
          </w:p>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Пр</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w:t>
            </w:r>
          </w:p>
        </w:tc>
        <w:tc>
          <w:tcPr>
            <w:tcW w:w="828"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2019</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2022</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2023</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2025</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w:t>
            </w:r>
          </w:p>
        </w:tc>
      </w:tr>
    </w:tbl>
    <w:p w:rsidR="00CA7718" w:rsidRPr="00CA7718" w:rsidRDefault="00CA7718" w:rsidP="00CA7718">
      <w:pPr>
        <w:suppressAutoHyphens/>
        <w:spacing w:after="0" w:line="240" w:lineRule="auto"/>
        <w:jc w:val="both"/>
        <w:rPr>
          <w:rFonts w:ascii="Times New Roman" w:eastAsia="Times New Roman" w:hAnsi="Times New Roman" w:cs="Times New Roman"/>
          <w:sz w:val="2"/>
          <w:szCs w:val="2"/>
          <w:lang w:eastAsia="zh-CN"/>
        </w:rPr>
      </w:pPr>
    </w:p>
    <w:tbl>
      <w:tblPr>
        <w:tblW w:w="16279" w:type="dxa"/>
        <w:tblInd w:w="-652" w:type="dxa"/>
        <w:tblLayout w:type="fixed"/>
        <w:tblLook w:val="0000" w:firstRow="0" w:lastRow="0" w:firstColumn="0" w:lastColumn="0" w:noHBand="0" w:noVBand="0"/>
      </w:tblPr>
      <w:tblGrid>
        <w:gridCol w:w="1980"/>
        <w:gridCol w:w="992"/>
        <w:gridCol w:w="545"/>
        <w:gridCol w:w="426"/>
        <w:gridCol w:w="730"/>
        <w:gridCol w:w="439"/>
        <w:gridCol w:w="751"/>
        <w:gridCol w:w="977"/>
        <w:gridCol w:w="851"/>
        <w:gridCol w:w="851"/>
        <w:gridCol w:w="850"/>
        <w:gridCol w:w="885"/>
        <w:gridCol w:w="850"/>
        <w:gridCol w:w="851"/>
        <w:gridCol w:w="880"/>
        <w:gridCol w:w="821"/>
        <w:gridCol w:w="850"/>
        <w:gridCol w:w="820"/>
        <w:gridCol w:w="930"/>
      </w:tblGrid>
      <w:tr w:rsidR="00CA7718" w:rsidRPr="00CA7718" w:rsidTr="00CA7718">
        <w:trPr>
          <w:tblHeader/>
        </w:trPr>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1</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16</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17</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19</w:t>
            </w:r>
          </w:p>
        </w:tc>
      </w:tr>
      <w:tr w:rsidR="00CA7718" w:rsidRPr="00CA7718" w:rsidTr="00CA7718">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Муниципальная программа</w:t>
            </w:r>
          </w:p>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rsidR="00CA7718" w:rsidRPr="00CA7718" w:rsidRDefault="00CA7718" w:rsidP="00CA7718">
            <w:pPr>
              <w:widowControl w:val="0"/>
              <w:suppressAutoHyphens/>
              <w:autoSpaceDE w:val="0"/>
              <w:spacing w:after="0" w:line="240" w:lineRule="auto"/>
              <w:jc w:val="both"/>
              <w:rPr>
                <w:rFonts w:ascii="Times New Roman" w:eastAsia="Times New Roman" w:hAnsi="Times New Roman" w:cs="Times New Roman"/>
                <w:bCs/>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18"/>
                <w:szCs w:val="18"/>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121,0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00CA7718" w:rsidRPr="00CA7718">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00CA7718" w:rsidRPr="00CA7718">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rsidTr="00CA7718">
        <w:tc>
          <w:tcPr>
            <w:tcW w:w="198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jc w:val="both"/>
              <w:rPr>
                <w:rFonts w:ascii="Times New Roman" w:eastAsia="Times New Roman" w:hAnsi="Times New Roman" w:cs="Times New Roman"/>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Подпрограмма1</w:t>
            </w:r>
          </w:p>
          <w:p w:rsidR="00CA7718" w:rsidRPr="00CA7718" w:rsidRDefault="00CA7718" w:rsidP="00CA7718">
            <w:pPr>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w:t>
            </w:r>
          </w:p>
          <w:p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081 00 00000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16"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rsidR="00CA7718" w:rsidRPr="00CA7718" w:rsidRDefault="00CA7718" w:rsidP="00CA7718">
            <w:pPr>
              <w:widowControl w:val="0"/>
              <w:suppressAutoHyphens/>
              <w:autoSpaceDE w:val="0"/>
              <w:spacing w:after="0" w:line="216"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081 00 26150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Основное мероприятие 1.2</w:t>
            </w:r>
          </w:p>
          <w:p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081 00 26170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w:t>
            </w:r>
          </w:p>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1.3 </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081 00 26160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r w:rsidR="00CA7718" w:rsidRPr="00CA7718" w:rsidTr="00CA7718">
        <w:trPr>
          <w:trHeight w:val="2769"/>
        </w:trPr>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
          <w:p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082 00 00000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97,0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 xml:space="preserve">ежевание земельных участков и </w:t>
            </w:r>
            <w:r w:rsidRPr="00CA7718">
              <w:rPr>
                <w:rFonts w:ascii="Times New Roman" w:eastAsia="Times New Roman" w:hAnsi="Times New Roman" w:cs="Times New Roman"/>
                <w:color w:val="000000"/>
                <w:sz w:val="24"/>
                <w:szCs w:val="24"/>
                <w:lang w:eastAsia="zh-CN"/>
              </w:rPr>
              <w:lastRenderedPageBreak/>
              <w:t>постановка их на кадастровый уче</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lang w:eastAsia="zh-CN"/>
              </w:rPr>
              <w:lastRenderedPageBreak/>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w:t>
            </w:r>
            <w:r w:rsidRPr="00CA7718">
              <w:rPr>
                <w:rFonts w:ascii="Times New Roman" w:eastAsia="Times New Roman" w:hAnsi="Times New Roman" w:cs="Times New Roman"/>
                <w:kern w:val="1"/>
                <w:lang w:eastAsia="zh-CN"/>
              </w:rPr>
              <w:lastRenderedPageBreak/>
              <w:t>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082 00 26180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97</w:t>
            </w:r>
            <w:r w:rsidR="00CA7718" w:rsidRPr="00CA7718">
              <w:rPr>
                <w:rFonts w:ascii="Times New Roman" w:eastAsia="Times New Roman" w:hAnsi="Times New Roman" w:cs="Times New Roman"/>
                <w:sz w:val="24"/>
                <w:szCs w:val="24"/>
                <w:lang w:eastAsia="zh-CN"/>
              </w:rPr>
              <w:t>,0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w:t>
            </w:r>
            <w:r w:rsidR="00CA7718">
              <w:rPr>
                <w:rFonts w:ascii="Times New Roman" w:eastAsia="Times New Roman" w:hAnsi="Times New Roman" w:cs="Times New Roman"/>
                <w:spacing w:val="-10"/>
                <w:sz w:val="24"/>
                <w:szCs w:val="24"/>
                <w:lang w:eastAsia="zh-CN"/>
              </w:rPr>
              <w:t>7</w:t>
            </w:r>
            <w:r w:rsidR="00CA7718"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kern w:val="1"/>
                <w:lang w:eastAsia="zh-CN"/>
              </w:rPr>
            </w:pPr>
            <w:r w:rsidRPr="00CA7718">
              <w:rPr>
                <w:rFonts w:ascii="Times New Roman" w:eastAsia="Times New Roman" w:hAnsi="Times New Roman" w:cs="Times New Roman"/>
                <w:kern w:val="1"/>
                <w:lang w:eastAsia="zh-CN"/>
              </w:rPr>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082 00 26190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bl>
    <w:p w:rsidR="00CA7718" w:rsidRPr="00CA7718" w:rsidRDefault="00CA7718" w:rsidP="00CA7718">
      <w:pPr>
        <w:suppressAutoHyphens/>
        <w:autoSpaceDE w:val="0"/>
        <w:spacing w:after="0" w:line="228" w:lineRule="auto"/>
        <w:ind w:firstLine="709"/>
        <w:jc w:val="both"/>
        <w:rPr>
          <w:rFonts w:ascii="Times New Roman" w:eastAsia="Times New Roman" w:hAnsi="Times New Roman" w:cs="Times New Roman"/>
          <w:kern w:val="1"/>
          <w:sz w:val="24"/>
          <w:szCs w:val="24"/>
          <w:lang w:eastAsia="zh-CN"/>
        </w:rPr>
      </w:pP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Примечание.</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Список используемых сокращений:</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 – вид (группа, подгруппа, элемент) расходов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ГРБС – главный распорядитель бюджетных средств;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РзПр – раздел и подраздел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 – целевая статья расходов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rPr>
        <w:t>Х – код бюджетной классификации расходов бюджетов отсутствует.</w:t>
      </w: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P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4</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РАСХОДЫ</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на реализацию муниципальной программы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имуществом муниципального образования «Савдянское сельское поселение»</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20"/>
          <w:szCs w:val="20"/>
          <w:lang w:eastAsia="zh-CN"/>
        </w:rPr>
      </w:pPr>
    </w:p>
    <w:tbl>
      <w:tblPr>
        <w:tblW w:w="15554" w:type="dxa"/>
        <w:tblInd w:w="-343" w:type="dxa"/>
        <w:tblLayout w:type="fixed"/>
        <w:tblCellMar>
          <w:left w:w="57" w:type="dxa"/>
          <w:right w:w="57" w:type="dxa"/>
        </w:tblCellMar>
        <w:tblLook w:val="0000" w:firstRow="0" w:lastRow="0" w:firstColumn="0" w:lastColumn="0" w:noHBand="0" w:noVBand="0"/>
      </w:tblPr>
      <w:tblGrid>
        <w:gridCol w:w="2341"/>
        <w:gridCol w:w="1661"/>
        <w:gridCol w:w="1123"/>
        <w:gridCol w:w="863"/>
        <w:gridCol w:w="862"/>
        <w:gridCol w:w="863"/>
        <w:gridCol w:w="862"/>
        <w:gridCol w:w="862"/>
        <w:gridCol w:w="863"/>
        <w:gridCol w:w="862"/>
        <w:gridCol w:w="862"/>
        <w:gridCol w:w="863"/>
        <w:gridCol w:w="862"/>
        <w:gridCol w:w="862"/>
        <w:gridCol w:w="943"/>
      </w:tblGrid>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Наименование муниципальной программы, номер</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 наименование подпрограммы</w:t>
            </w:r>
          </w:p>
        </w:tc>
        <w:tc>
          <w:tcPr>
            <w:tcW w:w="166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Источник</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по годам реализации государственной программы (тыс. рублей)</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123"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2019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2020 год </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2017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2022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2023 год </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2024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2025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 год</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 год</w:t>
            </w:r>
          </w:p>
        </w:tc>
      </w:tr>
      <w:tr w:rsidR="00CA7718" w:rsidRPr="00CA7718" w:rsidTr="00CA7718">
        <w:tc>
          <w:tcPr>
            <w:tcW w:w="234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r>
      <w:tr w:rsidR="000258A5" w:rsidRPr="00CA7718" w:rsidTr="00CA7718">
        <w:trPr>
          <w:trHeight w:val="283"/>
        </w:trPr>
        <w:tc>
          <w:tcPr>
            <w:tcW w:w="2341" w:type="dxa"/>
            <w:vMerge w:val="restart"/>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 xml:space="preserve">Муниципальная программа </w:t>
            </w:r>
          </w:p>
          <w:p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rsidR="000258A5" w:rsidRPr="00CA7718" w:rsidRDefault="000258A5" w:rsidP="000258A5">
            <w:pPr>
              <w:suppressAutoHyphens/>
              <w:spacing w:after="0" w:line="240" w:lineRule="auto"/>
              <w:jc w:val="both"/>
              <w:rPr>
                <w:rFonts w:ascii="Times New Roman" w:eastAsia="Times New Roman" w:hAnsi="Times New Roman" w:cs="Times New Roman"/>
                <w:bCs/>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всего </w:t>
            </w:r>
          </w:p>
        </w:tc>
        <w:tc>
          <w:tcPr>
            <w:tcW w:w="112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121,0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0258A5" w:rsidRPr="00CA7718" w:rsidTr="00CA7718">
        <w:tc>
          <w:tcPr>
            <w:tcW w:w="2341" w:type="dxa"/>
            <w:vMerge/>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121,0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 xml:space="preserve">Подпрограмма1. </w:t>
            </w: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объекты находящиеся в муниципальной собственности»</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Подпрограмма 2. </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97,0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00CA7718" w:rsidRPr="00CA7718">
              <w:rPr>
                <w:rFonts w:ascii="Times New Roman" w:eastAsia="Times New Roman" w:hAnsi="Times New Roman" w:cs="Times New Roman"/>
                <w:spacing w:val="-10"/>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0258A5" w:rsidRPr="00CA7718" w:rsidTr="00CA7718">
        <w:tc>
          <w:tcPr>
            <w:tcW w:w="2341" w:type="dxa"/>
            <w:vMerge/>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97,0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Pr="00CA7718">
              <w:rPr>
                <w:rFonts w:ascii="Times New Roman" w:eastAsia="Times New Roman" w:hAnsi="Times New Roman" w:cs="Times New Roman"/>
                <w:spacing w:val="-10"/>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rPr>
          <w:trHeight w:val="110"/>
        </w:trPr>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bl>
    <w:p w:rsidR="00CA7718" w:rsidRDefault="00CA7718"/>
    <w:p w:rsidR="00CA7718" w:rsidRDefault="00CA7718"/>
    <w:sectPr w:rsidR="00CA7718" w:rsidSect="00CA77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0C9" w:rsidRDefault="00F110C9">
      <w:pPr>
        <w:spacing w:after="0" w:line="240" w:lineRule="auto"/>
      </w:pPr>
      <w:r>
        <w:separator/>
      </w:r>
    </w:p>
  </w:endnote>
  <w:endnote w:type="continuationSeparator" w:id="0">
    <w:p w:rsidR="00F110C9" w:rsidRDefault="00F1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18" w:rsidRDefault="00F110C9">
    <w:pPr>
      <w:pStyle w:val="afb"/>
      <w:ind w:right="360"/>
      <w:jc w:val="right"/>
    </w:pPr>
    <w:r>
      <w:pict>
        <v:shapetype id="_x0000_t202" coordsize="21600,21600" o:spt="202" path="m,l,21600r21600,l21600,xe">
          <v:stroke joinstyle="miter"/>
          <v:path gradientshapeok="t" o:connecttype="rect"/>
        </v:shapetype>
        <v:shape id="_x0000_s2049" type="#_x0000_t202" style="position:absolute;left:0;text-align:left;margin-left:509.45pt;margin-top:.05pt;width:85.45pt;height:13.4pt;z-index:251659264;mso-wrap-distance-left:0;mso-wrap-distance-right:0;mso-position-horizontal-relative:page" stroked="f">
          <v:fill color2="black"/>
          <v:textbox style="mso-next-textbox:#_x0000_s2049" inset=".35pt,.35pt,.35pt,.35pt">
            <w:txbxContent>
              <w:p w:rsidR="00CA7718" w:rsidRDefault="00CA7718">
                <w:pPr>
                  <w:pStyle w:val="af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18" w:rsidRDefault="00CA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0C9" w:rsidRDefault="00F110C9">
      <w:pPr>
        <w:spacing w:after="0" w:line="240" w:lineRule="auto"/>
      </w:pPr>
      <w:r>
        <w:separator/>
      </w:r>
    </w:p>
  </w:footnote>
  <w:footnote w:type="continuationSeparator" w:id="0">
    <w:p w:rsidR="00F110C9" w:rsidRDefault="00F1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23"/>
    <w:rsid w:val="000258A5"/>
    <w:rsid w:val="00050D4E"/>
    <w:rsid w:val="000E5CB5"/>
    <w:rsid w:val="002524B8"/>
    <w:rsid w:val="00312717"/>
    <w:rsid w:val="004D05D0"/>
    <w:rsid w:val="005D53F8"/>
    <w:rsid w:val="00780A3C"/>
    <w:rsid w:val="007C0C23"/>
    <w:rsid w:val="00900B2B"/>
    <w:rsid w:val="0091786D"/>
    <w:rsid w:val="00955D35"/>
    <w:rsid w:val="00AE7608"/>
    <w:rsid w:val="00CA7718"/>
    <w:rsid w:val="00D34304"/>
    <w:rsid w:val="00F1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29A024"/>
  <w15:chartTrackingRefBased/>
  <w15:docId w15:val="{1F79C7E1-F161-4898-AF68-9AA5624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C23"/>
  </w:style>
  <w:style w:type="paragraph" w:styleId="1">
    <w:name w:val="heading 1"/>
    <w:basedOn w:val="a"/>
    <w:next w:val="a"/>
    <w:link w:val="10"/>
    <w:qFormat/>
    <w:rsid w:val="00CA7718"/>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CA7718"/>
    <w:pPr>
      <w:keepNext/>
      <w:numPr>
        <w:ilvl w:val="1"/>
        <w:numId w:val="1"/>
      </w:numPr>
      <w:suppressAutoHyphens/>
      <w:spacing w:before="240" w:after="60" w:line="240" w:lineRule="auto"/>
      <w:outlineLvl w:val="1"/>
    </w:pPr>
    <w:rPr>
      <w:rFonts w:ascii="Arial" w:eastAsia="Times New Roman" w:hAnsi="Arial" w:cs="Times New Roman"/>
      <w:b/>
      <w:i/>
      <w:sz w:val="24"/>
      <w:szCs w:val="20"/>
      <w:lang w:eastAsia="zh-CN"/>
    </w:rPr>
  </w:style>
  <w:style w:type="paragraph" w:styleId="3">
    <w:name w:val="heading 3"/>
    <w:basedOn w:val="a"/>
    <w:next w:val="a"/>
    <w:link w:val="30"/>
    <w:qFormat/>
    <w:rsid w:val="00CA7718"/>
    <w:pPr>
      <w:keepNext/>
      <w:keepLines/>
      <w:numPr>
        <w:ilvl w:val="2"/>
        <w:numId w:val="1"/>
      </w:numPr>
      <w:suppressAutoHyphens/>
      <w:spacing w:before="200" w:after="0" w:line="276" w:lineRule="auto"/>
      <w:outlineLvl w:val="2"/>
    </w:pPr>
    <w:rPr>
      <w:rFonts w:ascii="Cambria" w:eastAsia="Times New Roman" w:hAnsi="Cambria" w:cs="Times New Roman"/>
      <w:b/>
      <w:bCs/>
      <w:color w:val="4F81BD"/>
      <w:lang w:eastAsia="zh-CN"/>
    </w:rPr>
  </w:style>
  <w:style w:type="paragraph" w:styleId="4">
    <w:name w:val="heading 4"/>
    <w:basedOn w:val="a"/>
    <w:next w:val="a"/>
    <w:link w:val="40"/>
    <w:qFormat/>
    <w:rsid w:val="00CA7718"/>
    <w:pPr>
      <w:keepNext/>
      <w:numPr>
        <w:ilvl w:val="3"/>
        <w:numId w:val="1"/>
      </w:numPr>
      <w:suppressAutoHyphens/>
      <w:spacing w:after="0" w:line="240" w:lineRule="auto"/>
      <w:jc w:val="center"/>
      <w:outlineLvl w:val="3"/>
    </w:pPr>
    <w:rPr>
      <w:rFonts w:ascii="Times New Roman" w:eastAsia="Times New Roman" w:hAnsi="Times New Roman" w:cs="Times New Roman"/>
      <w:b/>
      <w:sz w:val="20"/>
      <w:szCs w:val="20"/>
      <w:lang w:eastAsia="zh-CN"/>
    </w:rPr>
  </w:style>
  <w:style w:type="paragraph" w:styleId="5">
    <w:name w:val="heading 5"/>
    <w:basedOn w:val="a"/>
    <w:next w:val="a"/>
    <w:link w:val="50"/>
    <w:qFormat/>
    <w:rsid w:val="00CA7718"/>
    <w:pPr>
      <w:keepNext/>
      <w:numPr>
        <w:ilvl w:val="4"/>
        <w:numId w:val="1"/>
      </w:numPr>
      <w:suppressAutoHyphens/>
      <w:spacing w:after="0" w:line="240" w:lineRule="auto"/>
      <w:jc w:val="center"/>
      <w:outlineLvl w:val="4"/>
    </w:pPr>
    <w:rPr>
      <w:rFonts w:ascii="Times New Roman" w:eastAsia="Times New Roman" w:hAnsi="Times New Roman" w:cs="Times New Roman"/>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C0C23"/>
    <w:pPr>
      <w:spacing w:after="0" w:line="240" w:lineRule="auto"/>
    </w:pPr>
    <w:rPr>
      <w:rFonts w:ascii="Segoe UI" w:hAnsi="Segoe UI" w:cs="Segoe UI"/>
      <w:sz w:val="18"/>
      <w:szCs w:val="18"/>
    </w:rPr>
  </w:style>
  <w:style w:type="character" w:customStyle="1" w:styleId="a4">
    <w:name w:val="Текст выноски Знак"/>
    <w:basedOn w:val="a0"/>
    <w:link w:val="a3"/>
    <w:rsid w:val="007C0C23"/>
    <w:rPr>
      <w:rFonts w:ascii="Segoe UI" w:hAnsi="Segoe UI" w:cs="Segoe UI"/>
      <w:sz w:val="18"/>
      <w:szCs w:val="18"/>
    </w:rPr>
  </w:style>
  <w:style w:type="character" w:customStyle="1" w:styleId="10">
    <w:name w:val="Заголовок 1 Знак"/>
    <w:basedOn w:val="a0"/>
    <w:link w:val="1"/>
    <w:rsid w:val="00CA771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CA7718"/>
    <w:rPr>
      <w:rFonts w:ascii="Arial" w:eastAsia="Times New Roman" w:hAnsi="Arial" w:cs="Times New Roman"/>
      <w:b/>
      <w:i/>
      <w:sz w:val="24"/>
      <w:szCs w:val="20"/>
      <w:lang w:eastAsia="zh-CN"/>
    </w:rPr>
  </w:style>
  <w:style w:type="character" w:customStyle="1" w:styleId="30">
    <w:name w:val="Заголовок 3 Знак"/>
    <w:basedOn w:val="a0"/>
    <w:link w:val="3"/>
    <w:rsid w:val="00CA7718"/>
    <w:rPr>
      <w:rFonts w:ascii="Cambria" w:eastAsia="Times New Roman" w:hAnsi="Cambria" w:cs="Times New Roman"/>
      <w:b/>
      <w:bCs/>
      <w:color w:val="4F81BD"/>
      <w:lang w:eastAsia="zh-CN"/>
    </w:rPr>
  </w:style>
  <w:style w:type="character" w:customStyle="1" w:styleId="40">
    <w:name w:val="Заголовок 4 Знак"/>
    <w:basedOn w:val="a0"/>
    <w:link w:val="4"/>
    <w:rsid w:val="00CA7718"/>
    <w:rPr>
      <w:rFonts w:ascii="Times New Roman" w:eastAsia="Times New Roman" w:hAnsi="Times New Roman" w:cs="Times New Roman"/>
      <w:b/>
      <w:sz w:val="20"/>
      <w:szCs w:val="20"/>
      <w:lang w:eastAsia="zh-CN"/>
    </w:rPr>
  </w:style>
  <w:style w:type="character" w:customStyle="1" w:styleId="50">
    <w:name w:val="Заголовок 5 Знак"/>
    <w:basedOn w:val="a0"/>
    <w:link w:val="5"/>
    <w:rsid w:val="00CA7718"/>
    <w:rPr>
      <w:rFonts w:ascii="Times New Roman" w:eastAsia="Times New Roman" w:hAnsi="Times New Roman" w:cs="Times New Roman"/>
      <w:sz w:val="32"/>
      <w:szCs w:val="20"/>
      <w:lang w:eastAsia="zh-CN"/>
    </w:rPr>
  </w:style>
  <w:style w:type="numbering" w:customStyle="1" w:styleId="11">
    <w:name w:val="Нет списка1"/>
    <w:next w:val="a2"/>
    <w:uiPriority w:val="99"/>
    <w:semiHidden/>
    <w:unhideWhenUsed/>
    <w:rsid w:val="00CA7718"/>
  </w:style>
  <w:style w:type="character" w:customStyle="1" w:styleId="WW8Num1z0">
    <w:name w:val="WW8Num1z0"/>
    <w:rsid w:val="00CA7718"/>
  </w:style>
  <w:style w:type="character" w:customStyle="1" w:styleId="WW8Num1z1">
    <w:name w:val="WW8Num1z1"/>
    <w:rsid w:val="00CA7718"/>
  </w:style>
  <w:style w:type="character" w:customStyle="1" w:styleId="WW8Num1z2">
    <w:name w:val="WW8Num1z2"/>
    <w:rsid w:val="00CA7718"/>
  </w:style>
  <w:style w:type="character" w:customStyle="1" w:styleId="WW8Num1z3">
    <w:name w:val="WW8Num1z3"/>
    <w:rsid w:val="00CA7718"/>
  </w:style>
  <w:style w:type="character" w:customStyle="1" w:styleId="WW8Num1z4">
    <w:name w:val="WW8Num1z4"/>
    <w:rsid w:val="00CA7718"/>
  </w:style>
  <w:style w:type="character" w:customStyle="1" w:styleId="WW8Num1z5">
    <w:name w:val="WW8Num1z5"/>
    <w:rsid w:val="00CA7718"/>
  </w:style>
  <w:style w:type="character" w:customStyle="1" w:styleId="WW8Num1z6">
    <w:name w:val="WW8Num1z6"/>
    <w:rsid w:val="00CA7718"/>
  </w:style>
  <w:style w:type="character" w:customStyle="1" w:styleId="WW8Num1z7">
    <w:name w:val="WW8Num1z7"/>
    <w:rsid w:val="00CA7718"/>
  </w:style>
  <w:style w:type="character" w:customStyle="1" w:styleId="WW8Num1z8">
    <w:name w:val="WW8Num1z8"/>
    <w:rsid w:val="00CA7718"/>
  </w:style>
  <w:style w:type="character" w:customStyle="1" w:styleId="WW8Num2z0">
    <w:name w:val="WW8Num2z0"/>
    <w:rsid w:val="00CA7718"/>
    <w:rPr>
      <w:rFonts w:hint="default"/>
    </w:rPr>
  </w:style>
  <w:style w:type="character" w:customStyle="1" w:styleId="WW8Num2z1">
    <w:name w:val="WW8Num2z1"/>
    <w:rsid w:val="00CA7718"/>
  </w:style>
  <w:style w:type="character" w:customStyle="1" w:styleId="WW8Num2z2">
    <w:name w:val="WW8Num2z2"/>
    <w:rsid w:val="00CA7718"/>
  </w:style>
  <w:style w:type="character" w:customStyle="1" w:styleId="WW8Num2z3">
    <w:name w:val="WW8Num2z3"/>
    <w:rsid w:val="00CA7718"/>
  </w:style>
  <w:style w:type="character" w:customStyle="1" w:styleId="WW8Num2z4">
    <w:name w:val="WW8Num2z4"/>
    <w:rsid w:val="00CA7718"/>
  </w:style>
  <w:style w:type="character" w:customStyle="1" w:styleId="WW8Num2z5">
    <w:name w:val="WW8Num2z5"/>
    <w:rsid w:val="00CA7718"/>
  </w:style>
  <w:style w:type="character" w:customStyle="1" w:styleId="WW8Num2z6">
    <w:name w:val="WW8Num2z6"/>
    <w:rsid w:val="00CA7718"/>
  </w:style>
  <w:style w:type="character" w:customStyle="1" w:styleId="WW8Num2z7">
    <w:name w:val="WW8Num2z7"/>
    <w:rsid w:val="00CA7718"/>
  </w:style>
  <w:style w:type="character" w:customStyle="1" w:styleId="WW8Num2z8">
    <w:name w:val="WW8Num2z8"/>
    <w:rsid w:val="00CA7718"/>
  </w:style>
  <w:style w:type="character" w:customStyle="1" w:styleId="WW8Num3z0">
    <w:name w:val="WW8Num3z0"/>
    <w:rsid w:val="00CA7718"/>
    <w:rPr>
      <w:rFonts w:hint="default"/>
    </w:rPr>
  </w:style>
  <w:style w:type="character" w:customStyle="1" w:styleId="WW8Num3z1">
    <w:name w:val="WW8Num3z1"/>
    <w:rsid w:val="00CA7718"/>
  </w:style>
  <w:style w:type="character" w:customStyle="1" w:styleId="WW8Num3z2">
    <w:name w:val="WW8Num3z2"/>
    <w:rsid w:val="00CA7718"/>
  </w:style>
  <w:style w:type="character" w:customStyle="1" w:styleId="WW8Num3z3">
    <w:name w:val="WW8Num3z3"/>
    <w:rsid w:val="00CA7718"/>
  </w:style>
  <w:style w:type="character" w:customStyle="1" w:styleId="WW8Num3z4">
    <w:name w:val="WW8Num3z4"/>
    <w:rsid w:val="00CA7718"/>
  </w:style>
  <w:style w:type="character" w:customStyle="1" w:styleId="WW8Num3z5">
    <w:name w:val="WW8Num3z5"/>
    <w:rsid w:val="00CA7718"/>
  </w:style>
  <w:style w:type="character" w:customStyle="1" w:styleId="WW8Num3z6">
    <w:name w:val="WW8Num3z6"/>
    <w:rsid w:val="00CA7718"/>
  </w:style>
  <w:style w:type="character" w:customStyle="1" w:styleId="WW8Num3z7">
    <w:name w:val="WW8Num3z7"/>
    <w:rsid w:val="00CA7718"/>
  </w:style>
  <w:style w:type="character" w:customStyle="1" w:styleId="WW8Num3z8">
    <w:name w:val="WW8Num3z8"/>
    <w:rsid w:val="00CA7718"/>
  </w:style>
  <w:style w:type="character" w:customStyle="1" w:styleId="WW8Num4z0">
    <w:name w:val="WW8Num4z0"/>
    <w:rsid w:val="00CA7718"/>
    <w:rPr>
      <w:rFonts w:ascii="Times New Roman" w:hAnsi="Times New Roman" w:cs="Times New Roman" w:hint="default"/>
      <w:color w:val="auto"/>
    </w:rPr>
  </w:style>
  <w:style w:type="character" w:customStyle="1" w:styleId="WW8Num4z1">
    <w:name w:val="WW8Num4z1"/>
    <w:rsid w:val="00CA7718"/>
  </w:style>
  <w:style w:type="character" w:customStyle="1" w:styleId="WW8Num4z2">
    <w:name w:val="WW8Num4z2"/>
    <w:rsid w:val="00CA7718"/>
  </w:style>
  <w:style w:type="character" w:customStyle="1" w:styleId="WW8Num4z3">
    <w:name w:val="WW8Num4z3"/>
    <w:rsid w:val="00CA7718"/>
  </w:style>
  <w:style w:type="character" w:customStyle="1" w:styleId="WW8Num4z4">
    <w:name w:val="WW8Num4z4"/>
    <w:rsid w:val="00CA7718"/>
  </w:style>
  <w:style w:type="character" w:customStyle="1" w:styleId="WW8Num4z5">
    <w:name w:val="WW8Num4z5"/>
    <w:rsid w:val="00CA7718"/>
  </w:style>
  <w:style w:type="character" w:customStyle="1" w:styleId="WW8Num4z6">
    <w:name w:val="WW8Num4z6"/>
    <w:rsid w:val="00CA7718"/>
  </w:style>
  <w:style w:type="character" w:customStyle="1" w:styleId="WW8Num4z7">
    <w:name w:val="WW8Num4z7"/>
    <w:rsid w:val="00CA7718"/>
  </w:style>
  <w:style w:type="character" w:customStyle="1" w:styleId="WW8Num4z8">
    <w:name w:val="WW8Num4z8"/>
    <w:rsid w:val="00CA7718"/>
  </w:style>
  <w:style w:type="character" w:customStyle="1" w:styleId="WW8Num5z0">
    <w:name w:val="WW8Num5z0"/>
    <w:rsid w:val="00CA7718"/>
    <w:rPr>
      <w:rFonts w:hint="default"/>
    </w:rPr>
  </w:style>
  <w:style w:type="character" w:customStyle="1" w:styleId="WW8Num5z1">
    <w:name w:val="WW8Num5z1"/>
    <w:rsid w:val="00CA7718"/>
  </w:style>
  <w:style w:type="character" w:customStyle="1" w:styleId="WW8Num5z2">
    <w:name w:val="WW8Num5z2"/>
    <w:rsid w:val="00CA7718"/>
  </w:style>
  <w:style w:type="character" w:customStyle="1" w:styleId="WW8Num5z3">
    <w:name w:val="WW8Num5z3"/>
    <w:rsid w:val="00CA7718"/>
  </w:style>
  <w:style w:type="character" w:customStyle="1" w:styleId="WW8Num5z4">
    <w:name w:val="WW8Num5z4"/>
    <w:rsid w:val="00CA7718"/>
  </w:style>
  <w:style w:type="character" w:customStyle="1" w:styleId="WW8Num5z5">
    <w:name w:val="WW8Num5z5"/>
    <w:rsid w:val="00CA7718"/>
  </w:style>
  <w:style w:type="character" w:customStyle="1" w:styleId="WW8Num5z6">
    <w:name w:val="WW8Num5z6"/>
    <w:rsid w:val="00CA7718"/>
  </w:style>
  <w:style w:type="character" w:customStyle="1" w:styleId="WW8Num5z7">
    <w:name w:val="WW8Num5z7"/>
    <w:rsid w:val="00CA7718"/>
  </w:style>
  <w:style w:type="character" w:customStyle="1" w:styleId="WW8Num5z8">
    <w:name w:val="WW8Num5z8"/>
    <w:rsid w:val="00CA7718"/>
  </w:style>
  <w:style w:type="character" w:customStyle="1" w:styleId="WW8Num6z0">
    <w:name w:val="WW8Num6z0"/>
    <w:rsid w:val="00CA7718"/>
    <w:rPr>
      <w:rFonts w:hint="default"/>
    </w:rPr>
  </w:style>
  <w:style w:type="character" w:customStyle="1" w:styleId="WW8Num6z1">
    <w:name w:val="WW8Num6z1"/>
    <w:rsid w:val="00CA7718"/>
  </w:style>
  <w:style w:type="character" w:customStyle="1" w:styleId="WW8Num6z2">
    <w:name w:val="WW8Num6z2"/>
    <w:rsid w:val="00CA7718"/>
  </w:style>
  <w:style w:type="character" w:customStyle="1" w:styleId="WW8Num6z3">
    <w:name w:val="WW8Num6z3"/>
    <w:rsid w:val="00CA7718"/>
  </w:style>
  <w:style w:type="character" w:customStyle="1" w:styleId="WW8Num6z4">
    <w:name w:val="WW8Num6z4"/>
    <w:rsid w:val="00CA7718"/>
  </w:style>
  <w:style w:type="character" w:customStyle="1" w:styleId="WW8Num6z5">
    <w:name w:val="WW8Num6z5"/>
    <w:rsid w:val="00CA7718"/>
  </w:style>
  <w:style w:type="character" w:customStyle="1" w:styleId="WW8Num6z6">
    <w:name w:val="WW8Num6z6"/>
    <w:rsid w:val="00CA7718"/>
  </w:style>
  <w:style w:type="character" w:customStyle="1" w:styleId="WW8Num6z7">
    <w:name w:val="WW8Num6z7"/>
    <w:rsid w:val="00CA7718"/>
  </w:style>
  <w:style w:type="character" w:customStyle="1" w:styleId="WW8Num6z8">
    <w:name w:val="WW8Num6z8"/>
    <w:rsid w:val="00CA7718"/>
  </w:style>
  <w:style w:type="character" w:customStyle="1" w:styleId="WW8Num7z0">
    <w:name w:val="WW8Num7z0"/>
    <w:rsid w:val="00CA7718"/>
    <w:rPr>
      <w:rFonts w:hint="default"/>
    </w:rPr>
  </w:style>
  <w:style w:type="character" w:customStyle="1" w:styleId="WW8Num7z1">
    <w:name w:val="WW8Num7z1"/>
    <w:rsid w:val="00CA7718"/>
  </w:style>
  <w:style w:type="character" w:customStyle="1" w:styleId="WW8Num7z2">
    <w:name w:val="WW8Num7z2"/>
    <w:rsid w:val="00CA7718"/>
  </w:style>
  <w:style w:type="character" w:customStyle="1" w:styleId="WW8Num7z3">
    <w:name w:val="WW8Num7z3"/>
    <w:rsid w:val="00CA7718"/>
  </w:style>
  <w:style w:type="character" w:customStyle="1" w:styleId="WW8Num7z4">
    <w:name w:val="WW8Num7z4"/>
    <w:rsid w:val="00CA7718"/>
  </w:style>
  <w:style w:type="character" w:customStyle="1" w:styleId="WW8Num7z5">
    <w:name w:val="WW8Num7z5"/>
    <w:rsid w:val="00CA7718"/>
  </w:style>
  <w:style w:type="character" w:customStyle="1" w:styleId="WW8Num7z6">
    <w:name w:val="WW8Num7z6"/>
    <w:rsid w:val="00CA7718"/>
  </w:style>
  <w:style w:type="character" w:customStyle="1" w:styleId="WW8Num7z7">
    <w:name w:val="WW8Num7z7"/>
    <w:rsid w:val="00CA7718"/>
  </w:style>
  <w:style w:type="character" w:customStyle="1" w:styleId="WW8Num7z8">
    <w:name w:val="WW8Num7z8"/>
    <w:rsid w:val="00CA7718"/>
  </w:style>
  <w:style w:type="character" w:customStyle="1" w:styleId="WW8Num8z0">
    <w:name w:val="WW8Num8z0"/>
    <w:rsid w:val="00CA7718"/>
    <w:rPr>
      <w:rFonts w:hint="default"/>
    </w:rPr>
  </w:style>
  <w:style w:type="character" w:customStyle="1" w:styleId="WW8Num8z1">
    <w:name w:val="WW8Num8z1"/>
    <w:rsid w:val="00CA7718"/>
  </w:style>
  <w:style w:type="character" w:customStyle="1" w:styleId="WW8Num8z2">
    <w:name w:val="WW8Num8z2"/>
    <w:rsid w:val="00CA7718"/>
  </w:style>
  <w:style w:type="character" w:customStyle="1" w:styleId="WW8Num8z3">
    <w:name w:val="WW8Num8z3"/>
    <w:rsid w:val="00CA7718"/>
  </w:style>
  <w:style w:type="character" w:customStyle="1" w:styleId="WW8Num8z4">
    <w:name w:val="WW8Num8z4"/>
    <w:rsid w:val="00CA7718"/>
  </w:style>
  <w:style w:type="character" w:customStyle="1" w:styleId="WW8Num8z5">
    <w:name w:val="WW8Num8z5"/>
    <w:rsid w:val="00CA7718"/>
  </w:style>
  <w:style w:type="character" w:customStyle="1" w:styleId="WW8Num8z6">
    <w:name w:val="WW8Num8z6"/>
    <w:rsid w:val="00CA7718"/>
  </w:style>
  <w:style w:type="character" w:customStyle="1" w:styleId="WW8Num8z7">
    <w:name w:val="WW8Num8z7"/>
    <w:rsid w:val="00CA7718"/>
  </w:style>
  <w:style w:type="character" w:customStyle="1" w:styleId="WW8Num8z8">
    <w:name w:val="WW8Num8z8"/>
    <w:rsid w:val="00CA7718"/>
  </w:style>
  <w:style w:type="character" w:customStyle="1" w:styleId="WW8Num9z0">
    <w:name w:val="WW8Num9z0"/>
    <w:rsid w:val="00CA7718"/>
    <w:rPr>
      <w:rFonts w:hint="default"/>
    </w:rPr>
  </w:style>
  <w:style w:type="character" w:customStyle="1" w:styleId="WW8Num9z1">
    <w:name w:val="WW8Num9z1"/>
    <w:rsid w:val="00CA7718"/>
  </w:style>
  <w:style w:type="character" w:customStyle="1" w:styleId="WW8Num9z2">
    <w:name w:val="WW8Num9z2"/>
    <w:rsid w:val="00CA7718"/>
  </w:style>
  <w:style w:type="character" w:customStyle="1" w:styleId="WW8Num9z3">
    <w:name w:val="WW8Num9z3"/>
    <w:rsid w:val="00CA7718"/>
  </w:style>
  <w:style w:type="character" w:customStyle="1" w:styleId="WW8Num9z4">
    <w:name w:val="WW8Num9z4"/>
    <w:rsid w:val="00CA7718"/>
  </w:style>
  <w:style w:type="character" w:customStyle="1" w:styleId="WW8Num9z5">
    <w:name w:val="WW8Num9z5"/>
    <w:rsid w:val="00CA7718"/>
  </w:style>
  <w:style w:type="character" w:customStyle="1" w:styleId="WW8Num9z6">
    <w:name w:val="WW8Num9z6"/>
    <w:rsid w:val="00CA7718"/>
  </w:style>
  <w:style w:type="character" w:customStyle="1" w:styleId="WW8Num9z7">
    <w:name w:val="WW8Num9z7"/>
    <w:rsid w:val="00CA7718"/>
  </w:style>
  <w:style w:type="character" w:customStyle="1" w:styleId="WW8Num9z8">
    <w:name w:val="WW8Num9z8"/>
    <w:rsid w:val="00CA7718"/>
  </w:style>
  <w:style w:type="character" w:customStyle="1" w:styleId="WW8Num10z0">
    <w:name w:val="WW8Num10z0"/>
    <w:rsid w:val="00CA7718"/>
    <w:rPr>
      <w:rFonts w:hint="default"/>
    </w:rPr>
  </w:style>
  <w:style w:type="character" w:customStyle="1" w:styleId="WW8Num10z1">
    <w:name w:val="WW8Num10z1"/>
    <w:rsid w:val="00CA7718"/>
  </w:style>
  <w:style w:type="character" w:customStyle="1" w:styleId="WW8Num10z2">
    <w:name w:val="WW8Num10z2"/>
    <w:rsid w:val="00CA7718"/>
  </w:style>
  <w:style w:type="character" w:customStyle="1" w:styleId="WW8Num10z3">
    <w:name w:val="WW8Num10z3"/>
    <w:rsid w:val="00CA7718"/>
  </w:style>
  <w:style w:type="character" w:customStyle="1" w:styleId="WW8Num10z4">
    <w:name w:val="WW8Num10z4"/>
    <w:rsid w:val="00CA7718"/>
  </w:style>
  <w:style w:type="character" w:customStyle="1" w:styleId="WW8Num10z5">
    <w:name w:val="WW8Num10z5"/>
    <w:rsid w:val="00CA7718"/>
  </w:style>
  <w:style w:type="character" w:customStyle="1" w:styleId="WW8Num10z6">
    <w:name w:val="WW8Num10z6"/>
    <w:rsid w:val="00CA7718"/>
  </w:style>
  <w:style w:type="character" w:customStyle="1" w:styleId="WW8Num10z7">
    <w:name w:val="WW8Num10z7"/>
    <w:rsid w:val="00CA7718"/>
  </w:style>
  <w:style w:type="character" w:customStyle="1" w:styleId="WW8Num10z8">
    <w:name w:val="WW8Num10z8"/>
    <w:rsid w:val="00CA7718"/>
  </w:style>
  <w:style w:type="character" w:customStyle="1" w:styleId="WW8Num11z0">
    <w:name w:val="WW8Num11z0"/>
    <w:rsid w:val="00CA7718"/>
    <w:rPr>
      <w:rFonts w:hint="default"/>
    </w:rPr>
  </w:style>
  <w:style w:type="character" w:customStyle="1" w:styleId="WW8Num11z1">
    <w:name w:val="WW8Num11z1"/>
    <w:rsid w:val="00CA7718"/>
  </w:style>
  <w:style w:type="character" w:customStyle="1" w:styleId="WW8Num11z2">
    <w:name w:val="WW8Num11z2"/>
    <w:rsid w:val="00CA7718"/>
  </w:style>
  <w:style w:type="character" w:customStyle="1" w:styleId="WW8Num11z3">
    <w:name w:val="WW8Num11z3"/>
    <w:rsid w:val="00CA7718"/>
  </w:style>
  <w:style w:type="character" w:customStyle="1" w:styleId="WW8Num11z4">
    <w:name w:val="WW8Num11z4"/>
    <w:rsid w:val="00CA7718"/>
  </w:style>
  <w:style w:type="character" w:customStyle="1" w:styleId="WW8Num11z5">
    <w:name w:val="WW8Num11z5"/>
    <w:rsid w:val="00CA7718"/>
  </w:style>
  <w:style w:type="character" w:customStyle="1" w:styleId="WW8Num11z6">
    <w:name w:val="WW8Num11z6"/>
    <w:rsid w:val="00CA7718"/>
  </w:style>
  <w:style w:type="character" w:customStyle="1" w:styleId="WW8Num11z7">
    <w:name w:val="WW8Num11z7"/>
    <w:rsid w:val="00CA7718"/>
  </w:style>
  <w:style w:type="character" w:customStyle="1" w:styleId="WW8Num11z8">
    <w:name w:val="WW8Num11z8"/>
    <w:rsid w:val="00CA7718"/>
  </w:style>
  <w:style w:type="character" w:customStyle="1" w:styleId="WW8Num12z0">
    <w:name w:val="WW8Num12z0"/>
    <w:rsid w:val="00CA7718"/>
    <w:rPr>
      <w:rFonts w:hint="default"/>
    </w:rPr>
  </w:style>
  <w:style w:type="character" w:customStyle="1" w:styleId="WW8Num12z1">
    <w:name w:val="WW8Num12z1"/>
    <w:rsid w:val="00CA7718"/>
  </w:style>
  <w:style w:type="character" w:customStyle="1" w:styleId="WW8Num12z2">
    <w:name w:val="WW8Num12z2"/>
    <w:rsid w:val="00CA7718"/>
  </w:style>
  <w:style w:type="character" w:customStyle="1" w:styleId="WW8Num12z3">
    <w:name w:val="WW8Num12z3"/>
    <w:rsid w:val="00CA7718"/>
  </w:style>
  <w:style w:type="character" w:customStyle="1" w:styleId="WW8Num12z4">
    <w:name w:val="WW8Num12z4"/>
    <w:rsid w:val="00CA7718"/>
  </w:style>
  <w:style w:type="character" w:customStyle="1" w:styleId="WW8Num12z5">
    <w:name w:val="WW8Num12z5"/>
    <w:rsid w:val="00CA7718"/>
  </w:style>
  <w:style w:type="character" w:customStyle="1" w:styleId="WW8Num12z6">
    <w:name w:val="WW8Num12z6"/>
    <w:rsid w:val="00CA7718"/>
  </w:style>
  <w:style w:type="character" w:customStyle="1" w:styleId="WW8Num12z7">
    <w:name w:val="WW8Num12z7"/>
    <w:rsid w:val="00CA7718"/>
  </w:style>
  <w:style w:type="character" w:customStyle="1" w:styleId="WW8Num12z8">
    <w:name w:val="WW8Num12z8"/>
    <w:rsid w:val="00CA7718"/>
  </w:style>
  <w:style w:type="character" w:customStyle="1" w:styleId="WW8Num13z0">
    <w:name w:val="WW8Num13z0"/>
    <w:rsid w:val="00CA7718"/>
  </w:style>
  <w:style w:type="character" w:customStyle="1" w:styleId="WW8Num13z1">
    <w:name w:val="WW8Num13z1"/>
    <w:rsid w:val="00CA7718"/>
  </w:style>
  <w:style w:type="character" w:customStyle="1" w:styleId="WW8Num13z2">
    <w:name w:val="WW8Num13z2"/>
    <w:rsid w:val="00CA7718"/>
  </w:style>
  <w:style w:type="character" w:customStyle="1" w:styleId="WW8Num13z3">
    <w:name w:val="WW8Num13z3"/>
    <w:rsid w:val="00CA7718"/>
  </w:style>
  <w:style w:type="character" w:customStyle="1" w:styleId="WW8Num13z4">
    <w:name w:val="WW8Num13z4"/>
    <w:rsid w:val="00CA7718"/>
  </w:style>
  <w:style w:type="character" w:customStyle="1" w:styleId="WW8Num13z5">
    <w:name w:val="WW8Num13z5"/>
    <w:rsid w:val="00CA7718"/>
  </w:style>
  <w:style w:type="character" w:customStyle="1" w:styleId="WW8Num13z6">
    <w:name w:val="WW8Num13z6"/>
    <w:rsid w:val="00CA7718"/>
  </w:style>
  <w:style w:type="character" w:customStyle="1" w:styleId="WW8Num13z7">
    <w:name w:val="WW8Num13z7"/>
    <w:rsid w:val="00CA7718"/>
  </w:style>
  <w:style w:type="character" w:customStyle="1" w:styleId="WW8Num13z8">
    <w:name w:val="WW8Num13z8"/>
    <w:rsid w:val="00CA7718"/>
  </w:style>
  <w:style w:type="character" w:customStyle="1" w:styleId="WW8Num14z0">
    <w:name w:val="WW8Num14z0"/>
    <w:rsid w:val="00CA7718"/>
    <w:rPr>
      <w:rFonts w:hint="default"/>
    </w:rPr>
  </w:style>
  <w:style w:type="character" w:customStyle="1" w:styleId="WW8Num14z1">
    <w:name w:val="WW8Num14z1"/>
    <w:rsid w:val="00CA7718"/>
  </w:style>
  <w:style w:type="character" w:customStyle="1" w:styleId="WW8Num14z2">
    <w:name w:val="WW8Num14z2"/>
    <w:rsid w:val="00CA7718"/>
  </w:style>
  <w:style w:type="character" w:customStyle="1" w:styleId="WW8Num14z3">
    <w:name w:val="WW8Num14z3"/>
    <w:rsid w:val="00CA7718"/>
  </w:style>
  <w:style w:type="character" w:customStyle="1" w:styleId="WW8Num14z4">
    <w:name w:val="WW8Num14z4"/>
    <w:rsid w:val="00CA7718"/>
  </w:style>
  <w:style w:type="character" w:customStyle="1" w:styleId="WW8Num14z5">
    <w:name w:val="WW8Num14z5"/>
    <w:rsid w:val="00CA7718"/>
  </w:style>
  <w:style w:type="character" w:customStyle="1" w:styleId="WW8Num14z6">
    <w:name w:val="WW8Num14z6"/>
    <w:rsid w:val="00CA7718"/>
  </w:style>
  <w:style w:type="character" w:customStyle="1" w:styleId="WW8Num14z7">
    <w:name w:val="WW8Num14z7"/>
    <w:rsid w:val="00CA7718"/>
  </w:style>
  <w:style w:type="character" w:customStyle="1" w:styleId="WW8Num14z8">
    <w:name w:val="WW8Num14z8"/>
    <w:rsid w:val="00CA7718"/>
  </w:style>
  <w:style w:type="character" w:customStyle="1" w:styleId="WW8Num15z0">
    <w:name w:val="WW8Num15z0"/>
    <w:rsid w:val="00CA7718"/>
    <w:rPr>
      <w:rFonts w:hint="default"/>
    </w:rPr>
  </w:style>
  <w:style w:type="character" w:customStyle="1" w:styleId="WW8Num16z0">
    <w:name w:val="WW8Num16z0"/>
    <w:rsid w:val="00CA7718"/>
    <w:rPr>
      <w:rFonts w:hint="default"/>
    </w:rPr>
  </w:style>
  <w:style w:type="character" w:customStyle="1" w:styleId="WW8Num17z0">
    <w:name w:val="WW8Num17z0"/>
    <w:rsid w:val="00CA7718"/>
    <w:rPr>
      <w:rFonts w:hint="default"/>
    </w:rPr>
  </w:style>
  <w:style w:type="character" w:customStyle="1" w:styleId="WW8Num17z1">
    <w:name w:val="WW8Num17z1"/>
    <w:rsid w:val="00CA7718"/>
  </w:style>
  <w:style w:type="character" w:customStyle="1" w:styleId="WW8Num17z2">
    <w:name w:val="WW8Num17z2"/>
    <w:rsid w:val="00CA7718"/>
  </w:style>
  <w:style w:type="character" w:customStyle="1" w:styleId="WW8Num17z3">
    <w:name w:val="WW8Num17z3"/>
    <w:rsid w:val="00CA7718"/>
  </w:style>
  <w:style w:type="character" w:customStyle="1" w:styleId="WW8Num17z4">
    <w:name w:val="WW8Num17z4"/>
    <w:rsid w:val="00CA7718"/>
  </w:style>
  <w:style w:type="character" w:customStyle="1" w:styleId="WW8Num17z5">
    <w:name w:val="WW8Num17z5"/>
    <w:rsid w:val="00CA7718"/>
  </w:style>
  <w:style w:type="character" w:customStyle="1" w:styleId="WW8Num17z6">
    <w:name w:val="WW8Num17z6"/>
    <w:rsid w:val="00CA7718"/>
  </w:style>
  <w:style w:type="character" w:customStyle="1" w:styleId="WW8Num17z7">
    <w:name w:val="WW8Num17z7"/>
    <w:rsid w:val="00CA7718"/>
  </w:style>
  <w:style w:type="character" w:customStyle="1" w:styleId="WW8Num17z8">
    <w:name w:val="WW8Num17z8"/>
    <w:rsid w:val="00CA7718"/>
  </w:style>
  <w:style w:type="character" w:customStyle="1" w:styleId="12">
    <w:name w:val="Основной шрифт абзаца1"/>
    <w:rsid w:val="00CA7718"/>
  </w:style>
  <w:style w:type="character" w:customStyle="1" w:styleId="a5">
    <w:name w:val="Верхний колонтитул Знак"/>
    <w:rsid w:val="00CA7718"/>
    <w:rPr>
      <w:rFonts w:ascii="Times New Roman" w:eastAsia="Times New Roman" w:hAnsi="Times New Roman" w:cs="Times New Roman"/>
      <w:sz w:val="24"/>
      <w:szCs w:val="24"/>
    </w:rPr>
  </w:style>
  <w:style w:type="character" w:customStyle="1" w:styleId="ConsPlusNormal">
    <w:name w:val="ConsPlusNormal Знак"/>
    <w:rsid w:val="00CA7718"/>
    <w:rPr>
      <w:rFonts w:ascii="Arial" w:eastAsia="Times New Roman" w:hAnsi="Arial" w:cs="Arial"/>
      <w:sz w:val="22"/>
      <w:szCs w:val="22"/>
      <w:lang w:val="ru-RU" w:bidi="ar-SA"/>
    </w:rPr>
  </w:style>
  <w:style w:type="character" w:customStyle="1" w:styleId="ConsPlusCell">
    <w:name w:val="ConsPlusCell Знак"/>
    <w:rsid w:val="00CA7718"/>
    <w:rPr>
      <w:rFonts w:ascii="Calibri" w:eastAsia="Times New Roman" w:hAnsi="Calibri" w:cs="Calibri"/>
      <w:sz w:val="22"/>
      <w:szCs w:val="22"/>
      <w:lang w:val="ru-RU" w:bidi="ar-SA"/>
    </w:rPr>
  </w:style>
  <w:style w:type="character" w:customStyle="1" w:styleId="a6">
    <w:name w:val="Основной текст Знак"/>
    <w:rsid w:val="00CA7718"/>
    <w:rPr>
      <w:rFonts w:ascii="Times New Roman" w:eastAsia="Times New Roman" w:hAnsi="Times New Roman" w:cs="Times New Roman"/>
      <w:sz w:val="24"/>
      <w:szCs w:val="20"/>
    </w:rPr>
  </w:style>
  <w:style w:type="character" w:customStyle="1" w:styleId="13">
    <w:name w:val="Знак примечания1"/>
    <w:rsid w:val="00CA7718"/>
    <w:rPr>
      <w:sz w:val="16"/>
      <w:szCs w:val="16"/>
    </w:rPr>
  </w:style>
  <w:style w:type="character" w:customStyle="1" w:styleId="a7">
    <w:name w:val="Текст примечания Знак"/>
    <w:basedOn w:val="12"/>
    <w:rsid w:val="00CA7718"/>
  </w:style>
  <w:style w:type="character" w:customStyle="1" w:styleId="a8">
    <w:name w:val="Тема примечания Знак"/>
    <w:rsid w:val="00CA7718"/>
    <w:rPr>
      <w:b/>
      <w:bCs/>
    </w:rPr>
  </w:style>
  <w:style w:type="character" w:styleId="a9">
    <w:name w:val="Hyperlink"/>
    <w:rsid w:val="00CA7718"/>
    <w:rPr>
      <w:color w:val="0000FF"/>
      <w:u w:val="single"/>
    </w:rPr>
  </w:style>
  <w:style w:type="character" w:customStyle="1" w:styleId="aa">
    <w:name w:val="Нижний колонтитул Знак"/>
    <w:rsid w:val="00CA7718"/>
    <w:rPr>
      <w:rFonts w:ascii="Times New Roman" w:hAnsi="Times New Roman" w:cs="Times New Roman"/>
      <w:sz w:val="24"/>
      <w:szCs w:val="24"/>
      <w:lang w:val="x-none"/>
    </w:rPr>
  </w:style>
  <w:style w:type="character" w:customStyle="1" w:styleId="ab">
    <w:name w:val="Текст сноски Знак"/>
    <w:rsid w:val="00CA7718"/>
    <w:rPr>
      <w:rFonts w:ascii="Times New Roman" w:hAnsi="Times New Roman" w:cs="Times New Roman"/>
    </w:rPr>
  </w:style>
  <w:style w:type="character" w:customStyle="1" w:styleId="ac">
    <w:name w:val="Символ сноски"/>
    <w:rsid w:val="00CA7718"/>
    <w:rPr>
      <w:vertAlign w:val="superscript"/>
    </w:rPr>
  </w:style>
  <w:style w:type="character" w:styleId="ad">
    <w:name w:val="page number"/>
    <w:rsid w:val="00CA7718"/>
  </w:style>
  <w:style w:type="character" w:customStyle="1" w:styleId="ae">
    <w:name w:val="Основной текст_"/>
    <w:rsid w:val="00CA7718"/>
    <w:rPr>
      <w:sz w:val="28"/>
      <w:lang w:val="ru-RU" w:bidi="ar-SA"/>
    </w:rPr>
  </w:style>
  <w:style w:type="character" w:customStyle="1" w:styleId="af">
    <w:name w:val="Гипертекстовая ссылка"/>
    <w:rsid w:val="00CA7718"/>
    <w:rPr>
      <w:color w:val="106BBE"/>
    </w:rPr>
  </w:style>
  <w:style w:type="character" w:customStyle="1" w:styleId="af0">
    <w:name w:val="Символ нумерации"/>
    <w:rsid w:val="00CA7718"/>
  </w:style>
  <w:style w:type="paragraph" w:styleId="af1">
    <w:name w:val="Title"/>
    <w:basedOn w:val="a"/>
    <w:next w:val="af2"/>
    <w:link w:val="af3"/>
    <w:rsid w:val="00CA7718"/>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af3">
    <w:name w:val="Заголовок Знак"/>
    <w:basedOn w:val="a0"/>
    <w:link w:val="af1"/>
    <w:rsid w:val="00CA7718"/>
    <w:rPr>
      <w:rFonts w:ascii="Liberation Sans" w:eastAsia="Microsoft YaHei" w:hAnsi="Liberation Sans" w:cs="Mangal"/>
      <w:sz w:val="28"/>
      <w:szCs w:val="28"/>
      <w:lang w:eastAsia="zh-CN"/>
    </w:rPr>
  </w:style>
  <w:style w:type="paragraph" w:styleId="af2">
    <w:name w:val="Body Text"/>
    <w:basedOn w:val="a"/>
    <w:link w:val="14"/>
    <w:rsid w:val="00CA7718"/>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14">
    <w:name w:val="Основной текст Знак1"/>
    <w:basedOn w:val="a0"/>
    <w:link w:val="af2"/>
    <w:rsid w:val="00CA7718"/>
    <w:rPr>
      <w:rFonts w:ascii="Times New Roman" w:eastAsia="Times New Roman" w:hAnsi="Times New Roman" w:cs="Times New Roman"/>
      <w:sz w:val="24"/>
      <w:szCs w:val="20"/>
      <w:lang w:eastAsia="zh-CN"/>
    </w:rPr>
  </w:style>
  <w:style w:type="paragraph" w:styleId="af4">
    <w:name w:val="List"/>
    <w:basedOn w:val="af2"/>
    <w:rsid w:val="00CA7718"/>
    <w:rPr>
      <w:rFonts w:cs="Mangal"/>
    </w:rPr>
  </w:style>
  <w:style w:type="paragraph" w:styleId="af5">
    <w:name w:val="caption"/>
    <w:basedOn w:val="a"/>
    <w:qFormat/>
    <w:rsid w:val="00CA7718"/>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5">
    <w:name w:val="Указатель1"/>
    <w:basedOn w:val="a"/>
    <w:rsid w:val="00CA7718"/>
    <w:pPr>
      <w:suppressLineNumbers/>
      <w:suppressAutoHyphens/>
      <w:spacing w:after="200" w:line="276" w:lineRule="auto"/>
    </w:pPr>
    <w:rPr>
      <w:rFonts w:ascii="Calibri" w:eastAsia="Times New Roman" w:hAnsi="Calibri" w:cs="Mangal"/>
      <w:lang w:eastAsia="zh-CN"/>
    </w:rPr>
  </w:style>
  <w:style w:type="paragraph" w:customStyle="1" w:styleId="16">
    <w:name w:val="Название объекта1"/>
    <w:basedOn w:val="a"/>
    <w:next w:val="a"/>
    <w:rsid w:val="00CA7718"/>
    <w:pPr>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onsPlusTitle">
    <w:name w:val="ConsPlusTitle"/>
    <w:rsid w:val="00CA7718"/>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styleId="af6">
    <w:name w:val="List Paragraph"/>
    <w:basedOn w:val="a"/>
    <w:qFormat/>
    <w:rsid w:val="00CA7718"/>
    <w:pPr>
      <w:suppressAutoHyphens/>
      <w:spacing w:after="200" w:line="276" w:lineRule="auto"/>
      <w:ind w:left="720"/>
      <w:contextualSpacing/>
    </w:pPr>
    <w:rPr>
      <w:rFonts w:ascii="Calibri" w:eastAsia="Times New Roman" w:hAnsi="Calibri" w:cs="Times New Roman"/>
      <w:lang w:eastAsia="zh-CN"/>
    </w:rPr>
  </w:style>
  <w:style w:type="paragraph" w:customStyle="1" w:styleId="ConsPlusNormal0">
    <w:name w:val="ConsPlusNormal"/>
    <w:rsid w:val="00CA7718"/>
    <w:pPr>
      <w:widowControl w:val="0"/>
      <w:suppressAutoHyphens/>
      <w:autoSpaceDE w:val="0"/>
      <w:spacing w:after="0" w:line="240" w:lineRule="auto"/>
      <w:ind w:firstLine="720"/>
    </w:pPr>
    <w:rPr>
      <w:rFonts w:ascii="Arial" w:eastAsia="Times New Roman" w:hAnsi="Arial" w:cs="Arial"/>
      <w:lang w:eastAsia="zh-CN"/>
    </w:rPr>
  </w:style>
  <w:style w:type="paragraph" w:styleId="af7">
    <w:name w:val="header"/>
    <w:basedOn w:val="a"/>
    <w:link w:val="17"/>
    <w:rsid w:val="00CA7718"/>
    <w:pPr>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7"/>
    <w:rsid w:val="00CA7718"/>
    <w:rPr>
      <w:rFonts w:ascii="Times New Roman" w:eastAsia="Times New Roman" w:hAnsi="Times New Roman" w:cs="Times New Roman"/>
      <w:sz w:val="24"/>
      <w:szCs w:val="24"/>
      <w:lang w:eastAsia="zh-CN"/>
    </w:rPr>
  </w:style>
  <w:style w:type="paragraph" w:customStyle="1" w:styleId="ConsPlusNonformat">
    <w:name w:val="ConsPlusNonformat"/>
    <w:rsid w:val="00CA771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0">
    <w:name w:val="ConsPlusCell"/>
    <w:rsid w:val="00CA7718"/>
    <w:pPr>
      <w:widowControl w:val="0"/>
      <w:suppressAutoHyphens/>
      <w:autoSpaceDE w:val="0"/>
      <w:spacing w:after="0" w:line="240" w:lineRule="auto"/>
    </w:pPr>
    <w:rPr>
      <w:rFonts w:ascii="Calibri" w:eastAsia="Times New Roman" w:hAnsi="Calibri" w:cs="Calibri"/>
      <w:lang w:eastAsia="zh-CN"/>
    </w:rPr>
  </w:style>
  <w:style w:type="paragraph" w:styleId="af8">
    <w:name w:val="No Spacing"/>
    <w:qFormat/>
    <w:rsid w:val="00CA7718"/>
    <w:pPr>
      <w:suppressAutoHyphens/>
      <w:spacing w:after="0" w:line="240" w:lineRule="auto"/>
      <w:jc w:val="both"/>
    </w:pPr>
    <w:rPr>
      <w:rFonts w:ascii="Calibri" w:eastAsia="Calibri" w:hAnsi="Calibri" w:cs="Times New Roman"/>
      <w:lang w:eastAsia="zh-CN"/>
    </w:rPr>
  </w:style>
  <w:style w:type="paragraph" w:customStyle="1" w:styleId="18">
    <w:name w:val="Текст примечания1"/>
    <w:basedOn w:val="a"/>
    <w:rsid w:val="00CA7718"/>
    <w:pPr>
      <w:suppressAutoHyphens/>
      <w:spacing w:after="200" w:line="276" w:lineRule="auto"/>
    </w:pPr>
    <w:rPr>
      <w:rFonts w:ascii="Calibri" w:eastAsia="Times New Roman" w:hAnsi="Calibri" w:cs="Times New Roman"/>
      <w:sz w:val="20"/>
      <w:szCs w:val="20"/>
      <w:lang w:eastAsia="zh-CN"/>
    </w:rPr>
  </w:style>
  <w:style w:type="paragraph" w:styleId="af9">
    <w:name w:val="annotation text"/>
    <w:basedOn w:val="a"/>
    <w:link w:val="19"/>
    <w:uiPriority w:val="99"/>
    <w:semiHidden/>
    <w:unhideWhenUsed/>
    <w:rsid w:val="00CA7718"/>
    <w:pPr>
      <w:spacing w:line="240" w:lineRule="auto"/>
    </w:pPr>
    <w:rPr>
      <w:sz w:val="20"/>
      <w:szCs w:val="20"/>
    </w:rPr>
  </w:style>
  <w:style w:type="character" w:customStyle="1" w:styleId="19">
    <w:name w:val="Текст примечания Знак1"/>
    <w:basedOn w:val="a0"/>
    <w:link w:val="af9"/>
    <w:uiPriority w:val="99"/>
    <w:semiHidden/>
    <w:rsid w:val="00CA7718"/>
    <w:rPr>
      <w:sz w:val="20"/>
      <w:szCs w:val="20"/>
    </w:rPr>
  </w:style>
  <w:style w:type="paragraph" w:styleId="afa">
    <w:name w:val="annotation subject"/>
    <w:basedOn w:val="18"/>
    <w:next w:val="18"/>
    <w:link w:val="1a"/>
    <w:rsid w:val="00CA7718"/>
    <w:rPr>
      <w:b/>
      <w:bCs/>
    </w:rPr>
  </w:style>
  <w:style w:type="character" w:customStyle="1" w:styleId="1a">
    <w:name w:val="Тема примечания Знак1"/>
    <w:basedOn w:val="19"/>
    <w:link w:val="afa"/>
    <w:rsid w:val="00CA7718"/>
    <w:rPr>
      <w:rFonts w:ascii="Calibri" w:eastAsia="Times New Roman" w:hAnsi="Calibri" w:cs="Times New Roman"/>
      <w:b/>
      <w:bCs/>
      <w:sz w:val="20"/>
      <w:szCs w:val="20"/>
      <w:lang w:eastAsia="zh-CN"/>
    </w:rPr>
  </w:style>
  <w:style w:type="paragraph" w:customStyle="1" w:styleId="21">
    <w:name w:val="Основной текст 21"/>
    <w:basedOn w:val="a"/>
    <w:rsid w:val="00CA7718"/>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7718"/>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ostan">
    <w:name w:val="Postan"/>
    <w:basedOn w:val="a"/>
    <w:rsid w:val="00CA7718"/>
    <w:pPr>
      <w:suppressAutoHyphens/>
      <w:spacing w:after="0" w:line="240" w:lineRule="auto"/>
      <w:jc w:val="center"/>
    </w:pPr>
    <w:rPr>
      <w:rFonts w:ascii="Times New Roman" w:eastAsia="Times New Roman" w:hAnsi="Times New Roman" w:cs="Times New Roman"/>
      <w:sz w:val="28"/>
      <w:szCs w:val="20"/>
      <w:lang w:eastAsia="zh-CN"/>
    </w:rPr>
  </w:style>
  <w:style w:type="paragraph" w:styleId="afb">
    <w:name w:val="footer"/>
    <w:basedOn w:val="a"/>
    <w:link w:val="1b"/>
    <w:rsid w:val="00CA7718"/>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1b">
    <w:name w:val="Нижний колонтитул Знак1"/>
    <w:basedOn w:val="a0"/>
    <w:link w:val="afb"/>
    <w:rsid w:val="00CA7718"/>
    <w:rPr>
      <w:rFonts w:ascii="Times New Roman" w:eastAsia="Times New Roman" w:hAnsi="Times New Roman" w:cs="Times New Roman"/>
      <w:sz w:val="24"/>
      <w:szCs w:val="24"/>
      <w:lang w:val="x-none" w:eastAsia="zh-CN"/>
    </w:rPr>
  </w:style>
  <w:style w:type="paragraph" w:styleId="afc">
    <w:name w:val="footnote text"/>
    <w:basedOn w:val="a"/>
    <w:link w:val="1c"/>
    <w:rsid w:val="00CA7718"/>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1c">
    <w:name w:val="Текст сноски Знак1"/>
    <w:basedOn w:val="a0"/>
    <w:link w:val="afc"/>
    <w:rsid w:val="00CA7718"/>
    <w:rPr>
      <w:rFonts w:ascii="Times New Roman" w:eastAsia="Times New Roman" w:hAnsi="Times New Roman" w:cs="Times New Roman"/>
      <w:sz w:val="20"/>
      <w:szCs w:val="20"/>
      <w:lang w:eastAsia="zh-CN"/>
    </w:rPr>
  </w:style>
  <w:style w:type="paragraph" w:customStyle="1" w:styleId="140">
    <w:name w:val="Обычный + 14 пт"/>
    <w:basedOn w:val="a"/>
    <w:rsid w:val="00CA7718"/>
    <w:pPr>
      <w:suppressAutoHyphens/>
      <w:spacing w:after="0" w:line="240" w:lineRule="auto"/>
      <w:ind w:left="3600" w:firstLine="720"/>
    </w:pPr>
    <w:rPr>
      <w:rFonts w:ascii="Times New Roman" w:eastAsia="Times New Roman" w:hAnsi="Times New Roman" w:cs="Times New Roman"/>
      <w:spacing w:val="-4"/>
      <w:sz w:val="28"/>
      <w:szCs w:val="28"/>
      <w:lang w:eastAsia="zh-CN"/>
    </w:rPr>
  </w:style>
  <w:style w:type="paragraph" w:styleId="afd">
    <w:name w:val="Normal (Web)"/>
    <w:basedOn w:val="a"/>
    <w:rsid w:val="00CA771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Нормальный (таблица)"/>
    <w:basedOn w:val="a"/>
    <w:next w:val="a"/>
    <w:rsid w:val="00CA7718"/>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s1">
    <w:name w:val="s_1"/>
    <w:basedOn w:val="a"/>
    <w:rsid w:val="00CA77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Прижатый влево"/>
    <w:basedOn w:val="a"/>
    <w:next w:val="a"/>
    <w:rsid w:val="00CA7718"/>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aff0">
    <w:name w:val="Содержимое таблицы"/>
    <w:basedOn w:val="a"/>
    <w:rsid w:val="00CA7718"/>
    <w:pPr>
      <w:suppressLineNumbers/>
      <w:suppressAutoHyphens/>
      <w:spacing w:after="200" w:line="276" w:lineRule="auto"/>
    </w:pPr>
    <w:rPr>
      <w:rFonts w:ascii="Calibri" w:eastAsia="Times New Roman" w:hAnsi="Calibri" w:cs="Times New Roman"/>
      <w:lang w:eastAsia="zh-CN"/>
    </w:rPr>
  </w:style>
  <w:style w:type="paragraph" w:customStyle="1" w:styleId="aff1">
    <w:name w:val="Заголовок таблицы"/>
    <w:basedOn w:val="aff0"/>
    <w:rsid w:val="00CA7718"/>
    <w:pPr>
      <w:jc w:val="center"/>
    </w:pPr>
    <w:rPr>
      <w:b/>
      <w:bCs/>
    </w:rPr>
  </w:style>
  <w:style w:type="paragraph" w:customStyle="1" w:styleId="aff2">
    <w:name w:val="Содержимое врезки"/>
    <w:basedOn w:val="a"/>
    <w:rsid w:val="00CA7718"/>
    <w:pPr>
      <w:suppressAutoHyphens/>
      <w:spacing w:after="200" w:line="276"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2019-04-05T10:27:00Z</dcterms:created>
  <dcterms:modified xsi:type="dcterms:W3CDTF">2020-01-29T12:17:00Z</dcterms:modified>
</cp:coreProperties>
</file>