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DDD" w:rsidRPr="00804290" w:rsidRDefault="00FD4DDD" w:rsidP="00FD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290">
        <w:rPr>
          <w:rFonts w:ascii="AdverGothic" w:eastAsia="Times New Roman" w:hAnsi="AdverGothic" w:cs="Times New Roman"/>
          <w:b/>
          <w:noProof/>
          <w:sz w:val="20"/>
          <w:szCs w:val="20"/>
          <w:lang w:eastAsia="ru-RU"/>
        </w:rPr>
        <w:drawing>
          <wp:inline distT="0" distB="0" distL="0" distR="0" wp14:anchorId="6A979B82" wp14:editId="5535AB69">
            <wp:extent cx="562610" cy="5727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DDD" w:rsidRPr="00804290" w:rsidRDefault="00FD4DDD" w:rsidP="00FD4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 Федерация</w:t>
      </w:r>
    </w:p>
    <w:p w:rsidR="00FD4DDD" w:rsidRPr="00804290" w:rsidRDefault="00FD4DDD" w:rsidP="00FD4D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Ростовская область</w:t>
      </w:r>
    </w:p>
    <w:p w:rsidR="00FD4DDD" w:rsidRPr="00804290" w:rsidRDefault="00FD4DDD" w:rsidP="00FD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Заветинский район</w:t>
      </w:r>
    </w:p>
    <w:p w:rsidR="00FD4DDD" w:rsidRPr="00804290" w:rsidRDefault="00FD4DDD" w:rsidP="00FD4D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Муниципальное образование «</w:t>
      </w:r>
      <w:r w:rsidRPr="00804290">
        <w:rPr>
          <w:rFonts w:ascii="Times New Roman" w:eastAsia="Times New Roman" w:hAnsi="Times New Roman" w:cs="Times New Roman"/>
          <w:sz w:val="32"/>
          <w:szCs w:val="32"/>
          <w:lang w:eastAsia="x-none"/>
        </w:rPr>
        <w:t>Савдян</w:t>
      </w: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ское сельское поселение»</w:t>
      </w:r>
    </w:p>
    <w:p w:rsidR="00FD4DDD" w:rsidRPr="00804290" w:rsidRDefault="00FD4DDD" w:rsidP="00FD4D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Администрация Савдянского сельского поселения</w:t>
      </w:r>
    </w:p>
    <w:p w:rsidR="00FD4DDD" w:rsidRPr="00804290" w:rsidRDefault="00FD4DDD" w:rsidP="00FD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D4DDD" w:rsidRPr="00804290" w:rsidRDefault="00FD4DDD" w:rsidP="00FD4D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</w:pPr>
      <w:r w:rsidRPr="00804290"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  <w:t>Постановление</w:t>
      </w:r>
    </w:p>
    <w:p w:rsidR="00FD4DDD" w:rsidRPr="00804290" w:rsidRDefault="00FD4DDD" w:rsidP="00FD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DD" w:rsidRPr="00804290" w:rsidRDefault="00FD4DDD" w:rsidP="00FD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C11151">
        <w:rPr>
          <w:rFonts w:ascii="Times New Roman" w:eastAsia="Times New Roman" w:hAnsi="Times New Roman" w:cs="Times New Roman"/>
          <w:sz w:val="28"/>
          <w:szCs w:val="20"/>
          <w:lang w:eastAsia="ru-RU"/>
        </w:rPr>
        <w:t>27</w:t>
      </w: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D4DDD" w:rsidRPr="00804290" w:rsidRDefault="00C11151" w:rsidP="00FD4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29</w:t>
      </w:r>
      <w:r w:rsidR="00FD4DDD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.04.201</w:t>
      </w:r>
      <w:r w:rsidR="00F80E67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bookmarkStart w:id="0" w:name="_GoBack"/>
      <w:bookmarkEnd w:id="0"/>
      <w:r w:rsidR="00FD4DDD" w:rsidRPr="00804290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                                                                                                 </w:t>
      </w:r>
      <w:r w:rsidR="00FD4DDD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х.Савдя</w:t>
      </w:r>
    </w:p>
    <w:p w:rsidR="00FD4DDD" w:rsidRPr="00804290" w:rsidRDefault="00FD4DDD" w:rsidP="00FD4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FD4DDD" w:rsidRPr="00804290" w:rsidTr="0027751E">
        <w:tc>
          <w:tcPr>
            <w:tcW w:w="5173" w:type="dxa"/>
          </w:tcPr>
          <w:p w:rsidR="00FD4DDD" w:rsidRPr="00804290" w:rsidRDefault="00FD4DDD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Савдянского сельского поселения от 16.11.2018 № 7</w:t>
            </w:r>
            <w:r w:rsid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FD4DDD" w:rsidRPr="00804290" w:rsidRDefault="00FD4DDD" w:rsidP="002775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4DDD" w:rsidRPr="00804290" w:rsidRDefault="00FD4DDD" w:rsidP="00FD4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DD" w:rsidRPr="00804290" w:rsidRDefault="00FD4DDD" w:rsidP="00FD4D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Собрания депутатов Савдянского сельского поселения от 27.12.2018 № 61  «О бюджете Савдянского сельского поселения Заветинского района на 2019 год и на плановый период 2020 и 2021 годов»,  и в связи с необходимостью корректировки объемов финансирования программных мероприятий на 2019-2021 годы</w:t>
      </w:r>
    </w:p>
    <w:p w:rsidR="00FD4DDD" w:rsidRPr="00804290" w:rsidRDefault="00FD4DDD" w:rsidP="00FD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DD" w:rsidRPr="00804290" w:rsidRDefault="00FD4DDD" w:rsidP="00FD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D4DDD" w:rsidRPr="00804290" w:rsidRDefault="00FD4DDD" w:rsidP="00FD4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FD4DDD" w:rsidRDefault="00FD4DDD" w:rsidP="0027751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приложение № 1  к постановлению Администрации Савдянского сельского поселения от 16.11.2018 № 7</w:t>
      </w:r>
      <w:r w:rsid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51E" w:rsidRPr="0027751E">
        <w:rPr>
          <w:rFonts w:ascii="Times New Roman" w:eastAsia="Times New Roman" w:hAnsi="Times New Roman" w:cs="Times New Roman"/>
          <w:sz w:val="28"/>
          <w:szCs w:val="20"/>
        </w:rPr>
        <w:t xml:space="preserve"> «Муниципальная политика»</w:t>
      </w:r>
      <w:r w:rsidR="00277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изменение, изложив его в редакции согласно приложению</w:t>
      </w:r>
      <w:r w:rsid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4DDD" w:rsidRPr="00804290" w:rsidRDefault="00FD4DDD" w:rsidP="00FD4DDD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</w:t>
      </w: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2. Постановление вступает в силу со дня его официального обнародования.</w:t>
      </w:r>
    </w:p>
    <w:p w:rsidR="00FD4DDD" w:rsidRPr="00804290" w:rsidRDefault="00FD4DDD" w:rsidP="00FD4DD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Контроль за выполнением  постановления оставляю за собой</w:t>
      </w:r>
    </w:p>
    <w:p w:rsidR="00FD4DDD" w:rsidRPr="00804290" w:rsidRDefault="00FD4DDD" w:rsidP="00FD4DD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D4DDD" w:rsidRPr="00804290" w:rsidRDefault="00FD4DDD" w:rsidP="00FD4DDD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D4DDD" w:rsidRPr="00804290" w:rsidRDefault="00FD4DDD" w:rsidP="00FD4DDD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D4DDD" w:rsidRPr="00804290" w:rsidRDefault="00FD4DDD" w:rsidP="00FD4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 Администрации Савдянского</w:t>
      </w:r>
    </w:p>
    <w:p w:rsidR="00FD4DDD" w:rsidRDefault="00FD4DDD" w:rsidP="00FD4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В.В.Ситников</w:t>
      </w:r>
    </w:p>
    <w:p w:rsidR="00FD4DDD" w:rsidRDefault="00FD4DDD" w:rsidP="00FD4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1E2" w:rsidRDefault="00CF41E2"/>
    <w:p w:rsidR="0027751E" w:rsidRDefault="0027751E"/>
    <w:p w:rsidR="0027751E" w:rsidRDefault="0027751E"/>
    <w:p w:rsidR="0027751E" w:rsidRDefault="0027751E"/>
    <w:p w:rsidR="0027751E" w:rsidRDefault="0027751E"/>
    <w:p w:rsidR="0027751E" w:rsidRDefault="0027751E"/>
    <w:p w:rsidR="0027751E" w:rsidRPr="0027751E" w:rsidRDefault="0027751E" w:rsidP="0027751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27751E" w:rsidRPr="0027751E" w:rsidRDefault="0027751E" w:rsidP="0027751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27751E" w:rsidRPr="0027751E" w:rsidRDefault="0027751E" w:rsidP="0027751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 сельского поселения</w:t>
      </w:r>
    </w:p>
    <w:p w:rsidR="0027751E" w:rsidRPr="0027751E" w:rsidRDefault="0027751E" w:rsidP="0027751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1115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1115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751E" w:rsidRPr="0027751E" w:rsidRDefault="0027751E" w:rsidP="002775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«ПАСПОРТ</w:t>
      </w: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муниципальной программы Савдянского сельского поселения </w:t>
      </w: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«Муниципальная политика»</w:t>
      </w:r>
    </w:p>
    <w:p w:rsidR="0027751E" w:rsidRPr="0027751E" w:rsidRDefault="0027751E" w:rsidP="0027751E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722"/>
        <w:gridCol w:w="7483"/>
      </w:tblGrid>
      <w:tr w:rsidR="0027751E" w:rsidRPr="0027751E" w:rsidTr="0027751E">
        <w:tc>
          <w:tcPr>
            <w:tcW w:w="2638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Наименование муниципальной программы Савдянского сельского поселения</w:t>
            </w:r>
          </w:p>
        </w:tc>
        <w:tc>
          <w:tcPr>
            <w:tcW w:w="7251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«Муниципальная политика» (далее – муниципальная программа)</w:t>
            </w:r>
          </w:p>
        </w:tc>
      </w:tr>
      <w:tr w:rsidR="0027751E" w:rsidRPr="0027751E" w:rsidTr="0027751E">
        <w:tc>
          <w:tcPr>
            <w:tcW w:w="2638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Ответственный исполнитель муниципальной программы Савдянского сельского поселения</w:t>
            </w:r>
          </w:p>
        </w:tc>
        <w:tc>
          <w:tcPr>
            <w:tcW w:w="7251" w:type="dxa"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Администрация Савдянского сельского поселения </w:t>
            </w:r>
          </w:p>
        </w:tc>
      </w:tr>
      <w:tr w:rsidR="0027751E" w:rsidRPr="0027751E" w:rsidTr="0027751E">
        <w:tc>
          <w:tcPr>
            <w:tcW w:w="2638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Соисполнители муниципальной программы Савдянского сельского поселения</w:t>
            </w:r>
          </w:p>
        </w:tc>
        <w:tc>
          <w:tcPr>
            <w:tcW w:w="7251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27751E" w:rsidRPr="0027751E" w:rsidTr="0027751E">
        <w:tc>
          <w:tcPr>
            <w:tcW w:w="2638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Участники муниципальной программы Савдянского сельского поселения</w:t>
            </w:r>
          </w:p>
        </w:tc>
        <w:tc>
          <w:tcPr>
            <w:tcW w:w="7251" w:type="dxa"/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Администрация Савдянского сельского поселения</w:t>
            </w:r>
          </w:p>
        </w:tc>
      </w:tr>
      <w:tr w:rsidR="0027751E" w:rsidRPr="0027751E" w:rsidTr="0027751E">
        <w:tc>
          <w:tcPr>
            <w:tcW w:w="2638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Подпрограммы муниципальной программы Савдянского сельского поселения</w:t>
            </w:r>
          </w:p>
        </w:tc>
        <w:tc>
          <w:tcPr>
            <w:tcW w:w="7251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«Развитие муниципального управления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  <w:t>и муниципальной службы в Савдянском сельском поселении,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  <w:t>профессиональное развитие лиц, занятых в системе местного самоуправления»;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«Обеспечение реализации муниципальной  программы Савдянского сельского поселения «Муниципальная политика»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27751E" w:rsidRPr="0027751E" w:rsidTr="0027751E">
        <w:tc>
          <w:tcPr>
            <w:tcW w:w="2638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Программно-целевые инструменты муниципальной программы Савдянского сельского поселения</w:t>
            </w:r>
          </w:p>
        </w:tc>
        <w:tc>
          <w:tcPr>
            <w:tcW w:w="7251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27751E" w:rsidRPr="0027751E" w:rsidTr="0027751E">
        <w:tc>
          <w:tcPr>
            <w:tcW w:w="2638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highlight w:val="yellow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Цели муниципальной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программы Савдянского сельского поселения</w:t>
            </w:r>
          </w:p>
        </w:tc>
        <w:tc>
          <w:tcPr>
            <w:tcW w:w="7251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Развитие муниципального управления и муниципальной службы в Савдянском сельском поселении;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создание условий, направленных на развитие муниципальной службы Савдянского сельского поселения (далее – муниципальная служба) и повышение эффективности системы профессионального развития муниципальных служащих Савдянского сельского поселения (далее - муниципальные служащие);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реализация муниципальной информационной политики</w:t>
            </w:r>
          </w:p>
        </w:tc>
      </w:tr>
      <w:tr w:rsidR="0027751E" w:rsidRPr="0027751E" w:rsidTr="0027751E">
        <w:tc>
          <w:tcPr>
            <w:tcW w:w="2638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highlight w:val="yellow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Задачи муниципальной программы Савдянского сельского поселения</w:t>
            </w:r>
          </w:p>
        </w:tc>
        <w:tc>
          <w:tcPr>
            <w:tcW w:w="7251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Формирования качественного, профессионального состава муниципальной службы;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управления кадровым составом муниципальной службы и системы профессионального развития муниципальных служащих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создание условий для объективного и полного информирования жителей поселения о деятельности органов местного самоуправления Савдянского сельского поселения</w:t>
            </w:r>
          </w:p>
        </w:tc>
      </w:tr>
      <w:tr w:rsidR="0027751E" w:rsidRPr="0027751E" w:rsidTr="0027751E">
        <w:tc>
          <w:tcPr>
            <w:tcW w:w="2638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Целевые показатели муниципальной программы 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</w:p>
        </w:tc>
        <w:tc>
          <w:tcPr>
            <w:tcW w:w="7251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граждан, положительно оценивающих деятельность органов местного самоуправления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7751E" w:rsidRPr="0027751E" w:rsidTr="0027751E">
        <w:tc>
          <w:tcPr>
            <w:tcW w:w="2638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Этапы и сроки реализации муниципальной программы 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</w:p>
        </w:tc>
        <w:tc>
          <w:tcPr>
            <w:tcW w:w="7251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Реализация муниципальной программы запланирована на 2019-2030 годы, 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Этапы не выделяются</w:t>
            </w:r>
          </w:p>
        </w:tc>
      </w:tr>
      <w:tr w:rsidR="0027751E" w:rsidRPr="0027751E" w:rsidTr="0027751E">
        <w:tc>
          <w:tcPr>
            <w:tcW w:w="2638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Ресурсное обеспечение муниципальной программы 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</w:p>
        </w:tc>
        <w:tc>
          <w:tcPr>
            <w:tcW w:w="7251" w:type="dxa"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40487,8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тыс. рублей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5257,2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4116,6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4114,0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3000.0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2030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поселения –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40487,8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тыс. рублей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5257,2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4116,6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4114,0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2023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3000.0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2030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51E" w:rsidRPr="0027751E" w:rsidTr="0027751E">
        <w:tc>
          <w:tcPr>
            <w:tcW w:w="2638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 xml:space="preserve">Ожидаемые результаты муниципальной программы 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</w:p>
        </w:tc>
        <w:tc>
          <w:tcPr>
            <w:tcW w:w="7251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муниципального управления;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совершенствование управления кадровым составом муниципальной службы;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повышение уровня профессиональных компетенций муниципальных служащих;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повышение уровня информированности населения о деятельности органов местного самоуправления Савдянского сельского поселения</w:t>
            </w:r>
          </w:p>
        </w:tc>
      </w:tr>
    </w:tbl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Паспорт</w:t>
      </w: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подпрограммы «Развитие муниципального управления и муниципальной службы в Савдянском сельском поселении, дополнительное профессиональное образование лиц, занятых в системе местного самоуправления»</w:t>
      </w:r>
    </w:p>
    <w:p w:rsidR="0027751E" w:rsidRPr="0027751E" w:rsidRDefault="0027751E" w:rsidP="0027751E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131"/>
        <w:gridCol w:w="8074"/>
      </w:tblGrid>
      <w:tr w:rsidR="0027751E" w:rsidRPr="0027751E" w:rsidTr="0027751E">
        <w:tc>
          <w:tcPr>
            <w:tcW w:w="206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824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«Развитие муниципального управления и муниципальной службы в Савдянском сельском поселении, дополнительное профессиональное образование  лиц, занятых в системе местного самоуправления» (далее – подпрограмма 1)</w:t>
            </w:r>
          </w:p>
        </w:tc>
      </w:tr>
      <w:tr w:rsidR="0027751E" w:rsidRPr="0027751E" w:rsidTr="0027751E">
        <w:tc>
          <w:tcPr>
            <w:tcW w:w="206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824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Администрация Савдянского сельского поселения </w:t>
            </w:r>
          </w:p>
        </w:tc>
      </w:tr>
      <w:tr w:rsidR="0027751E" w:rsidRPr="0027751E" w:rsidTr="0027751E">
        <w:tc>
          <w:tcPr>
            <w:tcW w:w="206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7824" w:type="dxa"/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Администрация Савдянского сельского поселения</w:t>
            </w:r>
          </w:p>
        </w:tc>
      </w:tr>
      <w:tr w:rsidR="0027751E" w:rsidRPr="0027751E" w:rsidTr="0027751E">
        <w:tc>
          <w:tcPr>
            <w:tcW w:w="206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7824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Отсутствуют </w:t>
            </w:r>
          </w:p>
        </w:tc>
      </w:tr>
      <w:tr w:rsidR="0027751E" w:rsidRPr="0027751E" w:rsidTr="0027751E">
        <w:tc>
          <w:tcPr>
            <w:tcW w:w="206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7824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Повышение качества муниципального управления </w:t>
            </w:r>
          </w:p>
        </w:tc>
      </w:tr>
      <w:tr w:rsidR="0027751E" w:rsidRPr="0027751E" w:rsidTr="0027751E">
        <w:tc>
          <w:tcPr>
            <w:tcW w:w="206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824" w:type="dxa"/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Повышение эффективности деятельности органов местного самоуправления в Савдянском сельском поселении;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содействие органам местного самоуправления в обеспечении профессионального развития муниципальных служащих и иных лиц, занятых в системе местного самоуправления Савдянского сельского поселения</w:t>
            </w:r>
          </w:p>
        </w:tc>
      </w:tr>
      <w:tr w:rsidR="0027751E" w:rsidRPr="0027751E" w:rsidTr="0027751E">
        <w:tc>
          <w:tcPr>
            <w:tcW w:w="206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Целевые индикаторы и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показатели подпрограммы</w:t>
            </w:r>
          </w:p>
        </w:tc>
        <w:tc>
          <w:tcPr>
            <w:tcW w:w="7824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Доля вакантных должностей муниципальной службы, замещенных на основе конкурса.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 xml:space="preserve">Доля вакантных должностей муниципальной службы, замещенных на основе назначения из кадровых резервов, муниципальных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резервов управленческих кадров.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лиц, назначенных на должности муниципальной службы из муниципального резерва управленческих кадров.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Доля муниципальных служащих, имеющих высшее образование.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Доля муниципальных служащих, в отношении которых проведены мероприятия по профессиональному развитию.</w:t>
            </w:r>
          </w:p>
        </w:tc>
      </w:tr>
      <w:tr w:rsidR="0027751E" w:rsidRPr="0027751E" w:rsidTr="0027751E">
        <w:tc>
          <w:tcPr>
            <w:tcW w:w="206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824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2019-2030 годы.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Этапы не выделяются</w:t>
            </w:r>
          </w:p>
        </w:tc>
      </w:tr>
      <w:tr w:rsidR="0027751E" w:rsidRPr="0027751E" w:rsidTr="0027751E">
        <w:tc>
          <w:tcPr>
            <w:tcW w:w="206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7824" w:type="dxa"/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подпрограммы составляет 55,0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тыс. рублей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5,5 тыс. рублей; 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2030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поселения – 55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,0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тыс. рублей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5,5 тыс. рублей; 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2030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51E" w:rsidRPr="0027751E" w:rsidTr="0027751E">
        <w:tc>
          <w:tcPr>
            <w:tcW w:w="206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824" w:type="dxa"/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улучшение значений показателей эффективности деятельности органов местного самоуправления;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формирование высококвалифицированного кадрового состава на муниципальной службе;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повышение уровня профессионального развития муниципальных служащих и иных лиц, занятых в системе местного самоуправления Савдянского сельского поселения</w:t>
            </w:r>
          </w:p>
        </w:tc>
      </w:tr>
    </w:tbl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751E" w:rsidRPr="0027751E" w:rsidRDefault="0027751E" w:rsidP="0027751E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ПАСПОРТ</w:t>
      </w: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подпрограммы </w:t>
      </w:r>
      <w:r w:rsidRPr="0027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«Обеспечение реализации муниципальной</w:t>
      </w: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Савдянского сельского поселения «Муниципальная политика»</w:t>
      </w:r>
    </w:p>
    <w:p w:rsidR="0027751E" w:rsidRPr="0027751E" w:rsidRDefault="0027751E" w:rsidP="0027751E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2315"/>
        <w:gridCol w:w="7927"/>
      </w:tblGrid>
      <w:tr w:rsidR="0027751E" w:rsidRPr="0027751E" w:rsidTr="0027751E">
        <w:tc>
          <w:tcPr>
            <w:tcW w:w="223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подпрограммы </w:t>
            </w:r>
          </w:p>
        </w:tc>
        <w:tc>
          <w:tcPr>
            <w:tcW w:w="7654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реализации муниципальной  программы Савдянского сельского поселения «Муниципальная политика»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подпрограмма 2)</w:t>
            </w:r>
          </w:p>
        </w:tc>
      </w:tr>
      <w:tr w:rsidR="0027751E" w:rsidRPr="0027751E" w:rsidTr="0027751E">
        <w:tc>
          <w:tcPr>
            <w:tcW w:w="223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7654" w:type="dxa"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Администрация Савдянского сельского поселения</w:t>
            </w:r>
          </w:p>
        </w:tc>
      </w:tr>
      <w:tr w:rsidR="0027751E" w:rsidRPr="0027751E" w:rsidTr="0027751E">
        <w:tc>
          <w:tcPr>
            <w:tcW w:w="223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7654" w:type="dxa"/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Администрация Савдянского сельского поселения</w:t>
            </w:r>
          </w:p>
        </w:tc>
      </w:tr>
      <w:tr w:rsidR="0027751E" w:rsidRPr="0027751E" w:rsidTr="0027751E">
        <w:tc>
          <w:tcPr>
            <w:tcW w:w="223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Программно-целевые инструменты подпрограммы </w:t>
            </w:r>
          </w:p>
        </w:tc>
        <w:tc>
          <w:tcPr>
            <w:tcW w:w="7654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27751E" w:rsidRPr="0027751E" w:rsidTr="0027751E">
        <w:tc>
          <w:tcPr>
            <w:tcW w:w="2235" w:type="dxa"/>
            <w:noWrap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7654" w:type="dxa"/>
            <w:noWrap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 совершенствование муниципального управления, повышение его эффективности;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организации муниципальной службы в  Савдянском сельском поселении, повышение эффективности исполнения муниципальными служащими своих должностных обязанностей;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51E" w:rsidRPr="0027751E" w:rsidTr="0027751E">
        <w:tc>
          <w:tcPr>
            <w:tcW w:w="2235" w:type="dxa"/>
            <w:noWrap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7654" w:type="dxa"/>
            <w:noWrap/>
            <w:hideMark/>
          </w:tcPr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правовых и организационных основ местного самоуправления,</w:t>
            </w:r>
            <w:r w:rsidRPr="002775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муниципальной службы;</w:t>
            </w:r>
          </w:p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 эффективности деятельности  Администрации Савдянского сельского поселения и муниципального управления;</w:t>
            </w:r>
          </w:p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служащих;</w:t>
            </w:r>
          </w:p>
          <w:p w:rsidR="0027751E" w:rsidRPr="0027751E" w:rsidRDefault="0027751E" w:rsidP="0027751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развитие 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гражданской активности и заинтересованности населения в осуществлении местного самоуправления;</w:t>
            </w:r>
          </w:p>
          <w:p w:rsidR="0027751E" w:rsidRPr="0027751E" w:rsidRDefault="0027751E" w:rsidP="0027751E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27751E" w:rsidRPr="0027751E" w:rsidRDefault="0027751E" w:rsidP="0027751E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оптимизация штатной численности муниципальных служащих;</w:t>
            </w:r>
          </w:p>
          <w:p w:rsidR="0027751E" w:rsidRPr="0027751E" w:rsidRDefault="0027751E" w:rsidP="0027751E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престижа муниципальной службы;</w:t>
            </w:r>
          </w:p>
          <w:p w:rsidR="0027751E" w:rsidRPr="0027751E" w:rsidRDefault="0027751E" w:rsidP="0027751E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привлечение на муниципальную службу </w:t>
            </w:r>
            <w:r w:rsidRPr="0027751E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квалифицированных молодых специалистов, укрепление</w:t>
            </w:r>
            <w:r w:rsidRPr="002775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кадрового потенциала  Администрации Савдянского сельского поселения и ее отраслевых (функциональных) органов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51E" w:rsidRPr="0027751E" w:rsidTr="0027751E">
        <w:tc>
          <w:tcPr>
            <w:tcW w:w="2235" w:type="dxa"/>
            <w:noWrap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Целевые 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7654" w:type="dxa"/>
            <w:noWrap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граждан положительно оценивающих деятельность органов местного самоуправления;</w:t>
            </w:r>
          </w:p>
          <w:p w:rsidR="0027751E" w:rsidRPr="0027751E" w:rsidRDefault="0027751E" w:rsidP="0027751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вакантных должностей муниципальной службы, замещаемых на основе назначения из кадрового резерва;</w:t>
            </w:r>
          </w:p>
          <w:p w:rsidR="0027751E" w:rsidRPr="0027751E" w:rsidRDefault="0027751E" w:rsidP="0027751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вакантных должностей муниципальной службы, замещаемых на основе конкурса;</w:t>
            </w:r>
          </w:p>
          <w:p w:rsidR="0027751E" w:rsidRPr="0027751E" w:rsidRDefault="0027751E" w:rsidP="0027751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специалистов в возрасте до 30 лет, имеющих стаж муниципальной службы более 3 лет;</w:t>
            </w:r>
          </w:p>
          <w:p w:rsidR="0027751E" w:rsidRPr="0027751E" w:rsidRDefault="0027751E" w:rsidP="0027751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реализованных инновационных образовательных программ в области муниципального управления;</w:t>
            </w:r>
          </w:p>
          <w:p w:rsidR="0027751E" w:rsidRPr="0027751E" w:rsidRDefault="0027751E" w:rsidP="0027751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  муниципальных служащих, прошедших обучение по программам дополнительного профессионального образования;</w:t>
            </w:r>
          </w:p>
          <w:p w:rsidR="0027751E" w:rsidRPr="0027751E" w:rsidRDefault="0027751E" w:rsidP="0027751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служащих, имеющих высшее профессиональное образование.</w:t>
            </w:r>
          </w:p>
        </w:tc>
      </w:tr>
      <w:tr w:rsidR="0027751E" w:rsidRPr="0027751E" w:rsidTr="0027751E">
        <w:tc>
          <w:tcPr>
            <w:tcW w:w="223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654" w:type="dxa"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2019-2030 годы.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реализации не выделяются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51E" w:rsidRPr="0027751E" w:rsidTr="0027751E">
        <w:tc>
          <w:tcPr>
            <w:tcW w:w="223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7654" w:type="dxa"/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подпрограммы составляет </w:t>
            </w:r>
            <w:r w:rsidR="00B2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40432,8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тыс. рублей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="00B2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5251,7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– </w:t>
            </w:r>
            <w:r w:rsidR="00B2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4112,1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– </w:t>
            </w:r>
            <w:r w:rsidR="00B2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4109,5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– 2995,5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– 2995,5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2995,5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2025 году – 2995,5 тыс. рублей; 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2995,5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2995,5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 – 2995,5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 – 2995,5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2030 году – 2995,5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поселения – </w:t>
            </w:r>
            <w:r w:rsidR="00B2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40432,8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тыс. рублей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="00B2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5251,7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– </w:t>
            </w:r>
            <w:r w:rsidR="00B2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4112,1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– </w:t>
            </w:r>
            <w:r w:rsidR="00B2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4109,5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– 2995,5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– 2995,5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2995,5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2025 году – 2995,5 тыс. рублей; 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2995,5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2995,5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 – 2995,5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2029 году – 2995,5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2030 году – 2995,5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51E" w:rsidRPr="0027751E" w:rsidTr="0027751E">
        <w:tc>
          <w:tcPr>
            <w:tcW w:w="223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реализации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7654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органов местного самоуправления;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доверия населения к муниципальным служащим;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профессиональной компетентности муниципальных служащих Савдянского сельского поселения;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привлекательности муниципальной службы;</w:t>
            </w:r>
          </w:p>
          <w:p w:rsidR="0027751E" w:rsidRPr="0027751E" w:rsidRDefault="0027751E" w:rsidP="00277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зон, требующих приоритетного внимания  Администрации Савдянского сельского поселения; </w:t>
            </w:r>
          </w:p>
          <w:p w:rsidR="0027751E" w:rsidRPr="0027751E" w:rsidRDefault="0027751E" w:rsidP="00277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комплекса мероприятий по повышению результативности деятельности Администрации Савдянского сельского поселения;</w:t>
            </w:r>
          </w:p>
          <w:p w:rsidR="0027751E" w:rsidRPr="0027751E" w:rsidRDefault="0027751E" w:rsidP="00277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уровня дополнительного профессионального образования лиц, занятых в системе местного самоуправления;</w:t>
            </w:r>
          </w:p>
          <w:p w:rsidR="0027751E" w:rsidRPr="0027751E" w:rsidRDefault="0027751E" w:rsidP="00277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Стабилизация численности муниципальных служащих в установленных рамках, недопущение ее роста;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доверия населения к муниципальным служащим.</w:t>
            </w:r>
          </w:p>
        </w:tc>
      </w:tr>
    </w:tbl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Приоритеты и цели муниципальной политики Савдянского сельского поселения</w:t>
      </w:r>
    </w:p>
    <w:p w:rsidR="0027751E" w:rsidRPr="0027751E" w:rsidRDefault="0027751E" w:rsidP="00277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направлениями муниципальной политики </w:t>
      </w:r>
      <w:r w:rsidRPr="002775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Савдянского сельского поселения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исходя из Конституции Российской Федерации,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Федерального закона от 02.03.2007 № 25-ФЗ «О муниципальной службе в Российской Федерации»,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являются:</w:t>
      </w:r>
    </w:p>
    <w:p w:rsidR="0027751E" w:rsidRPr="0027751E" w:rsidRDefault="0027751E" w:rsidP="00277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оптимизация системы муниципального управления; </w:t>
      </w:r>
    </w:p>
    <w:p w:rsidR="0027751E" w:rsidRPr="0027751E" w:rsidRDefault="0027751E" w:rsidP="00277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управления кадровым составом муниципальной службы и повышение качества его формирования;</w:t>
      </w:r>
    </w:p>
    <w:p w:rsidR="0027751E" w:rsidRPr="0027751E" w:rsidRDefault="0027751E" w:rsidP="00277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профессионального развития муниципальных служащих, повышение их профессионализма и компетентности;</w:t>
      </w:r>
    </w:p>
    <w:p w:rsidR="0027751E" w:rsidRPr="0027751E" w:rsidRDefault="0027751E" w:rsidP="00277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престижа муниципальной службы;</w:t>
      </w: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7751E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Целью муниципальной программы является 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совершенствование муниципальной политики и развитие гражданского общества </w:t>
      </w:r>
      <w:r w:rsidRPr="002775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Савдянского сельского поселения</w:t>
      </w:r>
    </w:p>
    <w:p w:rsidR="0027751E" w:rsidRPr="0027751E" w:rsidRDefault="0027751E" w:rsidP="00277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Положения муниципальной программы соответствуют Стратегии социально-экономического развития </w:t>
      </w:r>
      <w:r w:rsidRPr="002775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Савдянского сельского поселения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 период до 2030 года.</w:t>
      </w:r>
    </w:p>
    <w:p w:rsidR="0027751E" w:rsidRPr="0027751E" w:rsidRDefault="0027751E" w:rsidP="00277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показателях 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подпрограмм 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 их значениях приведены в приложении № 1. </w:t>
      </w:r>
    </w:p>
    <w:p w:rsidR="0027751E" w:rsidRPr="0027751E" w:rsidRDefault="0027751E" w:rsidP="00277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подпрограмм, основных мероприятий 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приведен в приложении № 2.</w:t>
      </w:r>
    </w:p>
    <w:p w:rsidR="0027751E" w:rsidRPr="0027751E" w:rsidRDefault="0027751E" w:rsidP="00277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местного бюджета на реализацию 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приведены в приложении № 3. </w:t>
      </w:r>
    </w:p>
    <w:p w:rsidR="0027751E" w:rsidRPr="0027751E" w:rsidRDefault="0027751E" w:rsidP="00277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Расходы на реализацию 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приведены в приложении № 4. </w:t>
      </w:r>
    </w:p>
    <w:p w:rsidR="0027751E" w:rsidRPr="0027751E" w:rsidRDefault="0027751E" w:rsidP="0027751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Ведущий специалист</w:t>
      </w:r>
    </w:p>
    <w:p w:rsidR="0027751E" w:rsidRPr="0027751E" w:rsidRDefault="0027751E" w:rsidP="0027751E">
      <w:pPr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 общим вопросам                              З.А.Саидова</w:t>
      </w:r>
    </w:p>
    <w:p w:rsidR="0027751E" w:rsidRPr="0027751E" w:rsidRDefault="0027751E" w:rsidP="0027751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7751E" w:rsidRPr="0027751E" w:rsidSect="0027751E">
          <w:footerReference w:type="even" r:id="rId8"/>
          <w:footerReference w:type="default" r:id="rId9"/>
          <w:footnotePr>
            <w:pos w:val="beneathText"/>
          </w:footnotePr>
          <w:pgSz w:w="11906" w:h="16838"/>
          <w:pgMar w:top="1134" w:right="567" w:bottom="567" w:left="1134" w:header="454" w:footer="0" w:gutter="0"/>
          <w:cols w:space="720"/>
          <w:titlePg/>
          <w:docGrid w:linePitch="360"/>
        </w:sectPr>
      </w:pPr>
    </w:p>
    <w:p w:rsidR="0027751E" w:rsidRPr="0027751E" w:rsidRDefault="0027751E" w:rsidP="0027751E">
      <w:pPr>
        <w:spacing w:after="0" w:line="232" w:lineRule="auto"/>
        <w:ind w:left="9639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27751E" w:rsidRPr="0027751E" w:rsidRDefault="0027751E" w:rsidP="0027751E">
      <w:pPr>
        <w:spacing w:after="0" w:line="232" w:lineRule="auto"/>
        <w:ind w:left="9639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r w:rsidRPr="002775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Савдянского сельского поселения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Муниципальная политика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7751E" w:rsidRPr="0027751E" w:rsidRDefault="0027751E" w:rsidP="0027751E">
      <w:pPr>
        <w:spacing w:after="0" w:line="232" w:lineRule="auto"/>
        <w:ind w:left="9639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СВЕДЕНИЯ</w:t>
      </w: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 показателях муниципальной программы </w:t>
      </w:r>
      <w:r w:rsidRPr="002775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Савдянского сельского поселения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«Муниципальная политика», подпрограмм</w:t>
      </w: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муниципальной программы </w:t>
      </w:r>
      <w:r w:rsidRPr="002775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Савдянского сельского поселения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«Муниципальная политика» и их значениях</w:t>
      </w:r>
    </w:p>
    <w:p w:rsidR="0027751E" w:rsidRPr="0027751E" w:rsidRDefault="0027751E" w:rsidP="0027751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73"/>
        <w:gridCol w:w="2991"/>
        <w:gridCol w:w="1228"/>
        <w:gridCol w:w="687"/>
        <w:gridCol w:w="684"/>
        <w:gridCol w:w="684"/>
        <w:gridCol w:w="683"/>
        <w:gridCol w:w="684"/>
        <w:gridCol w:w="683"/>
        <w:gridCol w:w="678"/>
        <w:gridCol w:w="684"/>
        <w:gridCol w:w="690"/>
        <w:gridCol w:w="819"/>
        <w:gridCol w:w="820"/>
        <w:gridCol w:w="683"/>
        <w:gridCol w:w="684"/>
        <w:gridCol w:w="684"/>
      </w:tblGrid>
      <w:tr w:rsidR="0027751E" w:rsidRPr="0027751E" w:rsidTr="0027751E">
        <w:trPr>
          <w:tblHeader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№ 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ind w:left="-82" w:right="-57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27751E" w:rsidRPr="0027751E" w:rsidTr="0027751E">
        <w:trPr>
          <w:tblHeader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2019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2028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2029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2030 </w:t>
            </w:r>
          </w:p>
        </w:tc>
      </w:tr>
      <w:tr w:rsidR="0027751E" w:rsidRPr="0027751E" w:rsidTr="0027751E">
        <w:trPr>
          <w:tblHeader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17</w:t>
            </w:r>
          </w:p>
        </w:tc>
      </w:tr>
      <w:tr w:rsidR="0027751E" w:rsidRPr="0027751E" w:rsidTr="0027751E">
        <w:trPr>
          <w:tblHeader/>
        </w:trPr>
        <w:tc>
          <w:tcPr>
            <w:tcW w:w="1466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2775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Савдянского сельского поселения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«Муниципальная политика»</w:t>
            </w:r>
          </w:p>
        </w:tc>
      </w:tr>
      <w:tr w:rsidR="0027751E" w:rsidRPr="0027751E" w:rsidTr="0027751E">
        <w:trPr>
          <w:tblHeader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Доля граждан, позитивно оценивающих деятельность органов местного самоуправления </w:t>
            </w:r>
            <w:r w:rsidRPr="002775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53,0</w:t>
            </w:r>
          </w:p>
        </w:tc>
      </w:tr>
      <w:tr w:rsidR="0027751E" w:rsidRPr="0027751E" w:rsidTr="0027751E">
        <w:trPr>
          <w:tblHeader/>
        </w:trPr>
        <w:tc>
          <w:tcPr>
            <w:tcW w:w="1466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Подпрограмма 1. «Развитие муниципального управления и муниципальной службы в </w:t>
            </w:r>
            <w:r w:rsidRPr="002775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Савдянском сельском поселении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профессиональное развитие лиц, занятых в системе местного самоуправления»</w:t>
            </w:r>
          </w:p>
        </w:tc>
      </w:tr>
      <w:tr w:rsidR="0027751E" w:rsidRPr="0027751E" w:rsidTr="0027751E">
        <w:trPr>
          <w:tblHeader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Доля вакантных должностей муниципальной службы, замещенных на основе конкурса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27751E" w:rsidRPr="0027751E" w:rsidTr="0027751E">
        <w:trPr>
          <w:tblHeader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Доля вакантных должностей муниципальной службы, замещенных на основе назначения из кадровых резервов, муниципальных </w:t>
            </w: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резервов управленческих кадров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27751E" w:rsidRPr="0027751E" w:rsidTr="0027751E">
        <w:trPr>
          <w:trHeight w:val="1270"/>
          <w:tblHeader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назначенных на должности муниципальной службы из муниципального резерва управленческих кадров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27751E" w:rsidRPr="0027751E" w:rsidTr="0027751E">
        <w:trPr>
          <w:trHeight w:val="869"/>
          <w:tblHeader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Доля муниципальных служащих, имеющих высшее образование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7751E" w:rsidRPr="0027751E" w:rsidTr="0027751E">
        <w:trPr>
          <w:tblHeader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1.5.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Доля муниципальных служащих, в отношении которых проведены мероприятия по профессиональному развитию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50</w:t>
            </w:r>
          </w:p>
        </w:tc>
      </w:tr>
      <w:tr w:rsidR="0027751E" w:rsidRPr="0027751E" w:rsidTr="0027751E">
        <w:trPr>
          <w:tblHeader/>
        </w:trPr>
        <w:tc>
          <w:tcPr>
            <w:tcW w:w="1466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Подпрограмма 2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реализации муниципальной  программы Савдянского сельского поселения «Муниципальная политика»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7751E" w:rsidRPr="0027751E" w:rsidTr="0027751E">
        <w:trPr>
          <w:tblHeader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«Финансовое обеспечение аппарата Администрации Савдянского сельского поселения»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</w:tr>
    </w:tbl>
    <w:p w:rsidR="0027751E" w:rsidRPr="0027751E" w:rsidRDefault="0027751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7751E" w:rsidRPr="0027751E" w:rsidRDefault="0027751E" w:rsidP="0027751E">
      <w:pPr>
        <w:spacing w:after="0" w:line="232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27751E" w:rsidRPr="0027751E" w:rsidRDefault="0027751E" w:rsidP="0027751E">
      <w:pPr>
        <w:spacing w:after="0" w:line="232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r w:rsidRPr="0027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Савдянского сельского поселения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Муниципальная политика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7751E" w:rsidRPr="0027751E" w:rsidRDefault="0027751E" w:rsidP="0027751E">
      <w:pPr>
        <w:tabs>
          <w:tab w:val="left" w:pos="961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751E" w:rsidRPr="0027751E" w:rsidRDefault="0027751E" w:rsidP="0027751E">
      <w:pPr>
        <w:tabs>
          <w:tab w:val="left" w:pos="961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751E" w:rsidRPr="0027751E" w:rsidRDefault="0027751E" w:rsidP="0027751E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27751E" w:rsidRPr="0027751E" w:rsidRDefault="0027751E" w:rsidP="0027751E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подпрограмм, основных мероприятий муниципальной 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программы </w:t>
      </w:r>
      <w:r w:rsidRPr="0027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Савдянского сельского поселения»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«Муниципальная политика»</w:t>
      </w:r>
    </w:p>
    <w:p w:rsidR="0027751E" w:rsidRPr="0027751E" w:rsidRDefault="0027751E" w:rsidP="0027751E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18"/>
        <w:gridCol w:w="2204"/>
        <w:gridCol w:w="2717"/>
        <w:gridCol w:w="842"/>
        <w:gridCol w:w="856"/>
        <w:gridCol w:w="2808"/>
        <w:gridCol w:w="2809"/>
        <w:gridCol w:w="1953"/>
      </w:tblGrid>
      <w:tr w:rsidR="0027751E" w:rsidRPr="0027751E" w:rsidTr="0027751E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Номер и наименование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Соисполнитель, участник,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ответственный 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 исполнение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Ожидаемый результат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(краткое описание)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Последствия нереализации основного ме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Связь с показате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 xml:space="preserve">лями 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 программы (подпро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граммы)</w:t>
            </w:r>
          </w:p>
        </w:tc>
      </w:tr>
      <w:tr w:rsidR="0027751E" w:rsidRPr="0027751E" w:rsidTr="0027751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начала реали-зации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окон-чания реали-зации</w:t>
            </w: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27751E" w:rsidRPr="0027751E" w:rsidRDefault="0027751E" w:rsidP="0027751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85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21"/>
        <w:gridCol w:w="2171"/>
        <w:gridCol w:w="2748"/>
        <w:gridCol w:w="843"/>
        <w:gridCol w:w="844"/>
        <w:gridCol w:w="2805"/>
        <w:gridCol w:w="2866"/>
        <w:gridCol w:w="1912"/>
      </w:tblGrid>
      <w:tr w:rsidR="0027751E" w:rsidRPr="0027751E" w:rsidTr="0027751E">
        <w:trPr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</w:tr>
      <w:tr w:rsidR="0027751E" w:rsidRPr="0027751E" w:rsidTr="0027751E">
        <w:tc>
          <w:tcPr>
            <w:tcW w:w="14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Подпрограмма 1 «Развитие муниципального управления и муниципальной службы в Савдянском сельском поселении, профессиональное развитие лиц, занятых в системе местного самоуправления»</w:t>
            </w:r>
          </w:p>
        </w:tc>
      </w:tr>
      <w:tr w:rsidR="0027751E" w:rsidRPr="0027751E" w:rsidTr="0027751E">
        <w:tc>
          <w:tcPr>
            <w:tcW w:w="14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Цель подпрограммы 1. Повышение качества муниципального управления</w:t>
            </w:r>
          </w:p>
        </w:tc>
      </w:tr>
      <w:tr w:rsidR="0027751E" w:rsidRPr="0027751E" w:rsidTr="0027751E">
        <w:tc>
          <w:tcPr>
            <w:tcW w:w="14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Задача 1 подпрограммы 1. Повышение эффективности деятельности органов местного самоуправления Заветинского района</w:t>
            </w:r>
          </w:p>
        </w:tc>
      </w:tr>
      <w:tr w:rsidR="0027751E" w:rsidRPr="0027751E" w:rsidTr="0027751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1.1. Оптимизация штатной численности муниципальных служащих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Оптимизация расходов местного бюджета на содержание Администрации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эффективное распределение функциональных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обязанностей муниципальных служащих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Увеличение расходов на содержание Администрации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неэффективное распределение функциональных обязанностей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муниципальных служащих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Показатель 1.1., 1.2.,1.3</w:t>
            </w:r>
          </w:p>
        </w:tc>
      </w:tr>
      <w:tr w:rsidR="0027751E" w:rsidRPr="0027751E" w:rsidTr="0027751E">
        <w:trPr>
          <w:trHeight w:val="310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1.2. 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качественного профессионального состава Администрации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качества кадрового состава муниципальной службы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1.4, 1.5</w:t>
            </w:r>
          </w:p>
        </w:tc>
      </w:tr>
      <w:tr w:rsidR="0027751E" w:rsidRPr="0027751E" w:rsidTr="0027751E">
        <w:trPr>
          <w:trHeight w:val="183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1.3. Проведение конкурсов на замещение вакантных должностей муниципальной службы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равного доступа граждан к муниципальной службе;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качественного профессионального состава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Администрации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доступа граждан к муниципальной службе;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качества кадрового состава муниципальной службы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1.1, 1.2, 1.3</w:t>
            </w:r>
          </w:p>
        </w:tc>
      </w:tr>
      <w:tr w:rsidR="0027751E" w:rsidRPr="0027751E" w:rsidTr="0027751E">
        <w:trPr>
          <w:trHeight w:val="183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1.4. Применение испытания граждан при заключении трудового договора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качественного профессионального состава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Администрации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качества кадрового состава муниципальной службы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</w:t>
            </w:r>
          </w:p>
        </w:tc>
      </w:tr>
      <w:tr w:rsidR="0027751E" w:rsidRPr="0027751E" w:rsidTr="0027751E">
        <w:trPr>
          <w:trHeight w:val="268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1.5. Оценка эффективности и результативности профессиональной служебной деятельности муниципальных служащих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Стимулирование муниципальных служащих к эффективному и результативному исполнению своих должностных обязанностей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качества исполнения муниципальными служащими должностных обязанностей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1.4, 1.5</w:t>
            </w:r>
          </w:p>
        </w:tc>
      </w:tr>
      <w:tr w:rsidR="0027751E" w:rsidRPr="0027751E" w:rsidTr="0027751E">
        <w:trPr>
          <w:trHeight w:val="27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1.6. Организация наставничества лиц, впервые принятых на муниципальную службу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периода адаптации при поступлении на муниципальную службу; форсированное развитие профессиональных компетенций лиц, впервые принятых на муниципальную службу, необходимых для качественного исполнения должностных обязанностей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периода адаптации при поступлении на муниципальную службу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1.5</w:t>
            </w:r>
          </w:p>
        </w:tc>
      </w:tr>
      <w:tr w:rsidR="0027751E" w:rsidRPr="0027751E" w:rsidTr="0027751E">
        <w:trPr>
          <w:trHeight w:val="83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1.7. Обеспечение проведения оценки профессиональных компетенций, личных и деловых качеств кандидатов на замещение должностей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заместителей главы Администрации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качественного профессионального управленческого состава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Администрации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качества муниципального управления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1.1, 1.3</w:t>
            </w:r>
          </w:p>
        </w:tc>
      </w:tr>
      <w:tr w:rsidR="0027751E" w:rsidRPr="0027751E" w:rsidTr="0027751E">
        <w:trPr>
          <w:trHeight w:val="27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1.8. Реализация эффективных методов работы с кадровым резервом, муниципальным </w:t>
            </w: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резервом управленческих кадров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Своевременное замещение высвобождающихся должностей муниципальной службы, эффективное исполнение муниципальными служащими своих должностных обязанностей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Неэффективное исполнение муниципальными служащими своих должностных обязанностей, вызванное возложением на них дополнительных функций отсутствующего работника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1.2, 1.3</w:t>
            </w:r>
          </w:p>
        </w:tc>
      </w:tr>
      <w:tr w:rsidR="0027751E" w:rsidRPr="0027751E" w:rsidTr="0027751E">
        <w:trPr>
          <w:trHeight w:val="127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1.9. Проведение ежеквартального мониторинга состояния муниципальной службы в муниципальном образовании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Получение оперативной информации о количественном и качественном составе муниципальных служащих, а также показателях развития муниципальной службы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Отсутствие информации о состоянии муниципальной службы для оперативного реагирования на выявляемые негативные тренды в ее развитии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</w:t>
            </w:r>
          </w:p>
        </w:tc>
      </w:tr>
      <w:tr w:rsidR="0027751E" w:rsidRPr="0027751E" w:rsidTr="0027751E">
        <w:trPr>
          <w:trHeight w:val="4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1.10. Направление муниципальных служащих для участия в конкурсе на звание «Лучший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муниципальный служащий в Ростовской области»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Выявление и поощрение лучших муниципальных служащих, распространение передового опыта муниципального управления, повышение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престижа муниципальной службы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Снижение уровня информированности населения о позитивном имидже муниципальных служащих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</w:t>
            </w:r>
          </w:p>
        </w:tc>
      </w:tr>
      <w:tr w:rsidR="0027751E" w:rsidRPr="0027751E" w:rsidTr="0027751E">
        <w:trPr>
          <w:trHeight w:val="127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1.11. Обеспечение актуализации информации в разделе «Муниципальная служба» официального сайта Администрации Заветинского района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открытости и доступности информации о муниципальной службе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открытости и доступности информации о муниципальной службе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</w:t>
            </w:r>
          </w:p>
        </w:tc>
      </w:tr>
      <w:tr w:rsidR="0027751E" w:rsidRPr="0027751E" w:rsidTr="0027751E">
        <w:trPr>
          <w:trHeight w:val="127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1.12. Использование в кадровой работе федеральной государственной информационной системы в области государственной службы в сети «Интернет» (</w:t>
            </w: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gossluzhba.gov.ru</w:t>
            </w: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Повышение открытости и доступности информации о </w:t>
            </w:r>
            <w:r w:rsidRPr="0027751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об имеющихся в органах местного самоуправления вакантных должностях муниципальной службы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открытости и доступности информации о муниципальной службе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1.,1.1</w:t>
            </w:r>
          </w:p>
        </w:tc>
      </w:tr>
      <w:tr w:rsidR="0027751E" w:rsidRPr="0027751E" w:rsidTr="0027751E">
        <w:trPr>
          <w:trHeight w:val="127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1.13. </w:t>
            </w: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Правовая, методическая и </w:t>
            </w: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информационная поддержка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органов местного самоуправления сельских поселений по вопросам осуществления кадровой работы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Применение кадровыми службами органов местного самоуправления современных кадровых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технологий при поступлении на муниципальную службу и ее прохождении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Снижение качества кадрового состава муниципальной службы и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муниципального управления в целом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Показатель 1.5</w:t>
            </w:r>
          </w:p>
        </w:tc>
      </w:tr>
      <w:tr w:rsidR="0027751E" w:rsidRPr="0027751E" w:rsidTr="0027751E">
        <w:tc>
          <w:tcPr>
            <w:tcW w:w="14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Задача 2 подпрограммы 1. Обеспечение профессионального развития муниципальных служащих  и иных лиц, занятых в системе местного самоуправления в Савдянском сельском поселении</w:t>
            </w:r>
          </w:p>
        </w:tc>
      </w:tr>
      <w:tr w:rsidR="0027751E" w:rsidRPr="0027751E" w:rsidTr="0027751E">
        <w:trPr>
          <w:trHeight w:val="205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644" w:hanging="67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1.14 Обеспечение профессионального развития лиц, занятых в системе местного самоуправления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уровня профессионального развития муниципальных служащих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качества кадрового состава муниципальной службы и муниципального управления в целом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1.,1.5</w:t>
            </w:r>
          </w:p>
        </w:tc>
      </w:tr>
      <w:tr w:rsidR="0027751E" w:rsidRPr="0027751E" w:rsidTr="0027751E">
        <w:tc>
          <w:tcPr>
            <w:tcW w:w="14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2.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реализации муниципальной программы Савдянского сельского поселения «Муниципальная политика»</w:t>
            </w:r>
          </w:p>
        </w:tc>
      </w:tr>
      <w:tr w:rsidR="0027751E" w:rsidRPr="0027751E" w:rsidTr="0027751E">
        <w:tc>
          <w:tcPr>
            <w:tcW w:w="14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Цель подпрограммы 2. Повышение уровня информированности населения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Савдянского сельского поселения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 деятельности органов местного самоуправления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27751E" w:rsidRPr="0027751E" w:rsidTr="0027751E">
        <w:tc>
          <w:tcPr>
            <w:tcW w:w="14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Задача подпрограммы 2. «</w:t>
            </w: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объективного и полного информирования жителей района о деятельности органов местного самоуправления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27751E" w:rsidRPr="0027751E" w:rsidTr="0027751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17.      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  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2.1.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Официальная публикация нормативно-правовых актов Савдянского сельского поселения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</w:t>
            </w: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общественно-политической газете «Восход» Заветинского района,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являющейся официальным публикатором правовых актов </w:t>
            </w: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норм федерального и областного законодательства, регулирующего вопросы опубликования правовых актов в газете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Конституции Российской Федерации, федерального и областного законодательства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2.1</w:t>
            </w:r>
          </w:p>
        </w:tc>
      </w:tr>
    </w:tbl>
    <w:p w:rsidR="0027751E" w:rsidRPr="0027751E" w:rsidRDefault="0027751E" w:rsidP="0027751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27751E" w:rsidRPr="0027751E" w:rsidSect="0027751E">
          <w:pgSz w:w="16840" w:h="11907" w:orient="landscape"/>
          <w:pgMar w:top="1701" w:right="1134" w:bottom="567" w:left="1134" w:header="283" w:footer="283" w:gutter="0"/>
          <w:cols w:space="720"/>
          <w:docGrid w:linePitch="272"/>
        </w:sectPr>
      </w:pPr>
    </w:p>
    <w:p w:rsidR="0027751E" w:rsidRPr="0027751E" w:rsidRDefault="0027751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27751E" w:rsidRPr="0027751E" w:rsidRDefault="0027751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r w:rsidRPr="0027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Савдянского сельского поселения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«Муниципальная политика»</w:t>
      </w:r>
    </w:p>
    <w:p w:rsidR="0027751E" w:rsidRPr="0027751E" w:rsidRDefault="0027751E" w:rsidP="0027751E">
      <w:pPr>
        <w:spacing w:after="0" w:line="232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</w:t>
      </w: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бюджета поселения на реализацию муниципальной программы </w:t>
      </w:r>
      <w:r w:rsidRPr="0027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Савдянского сельского поселения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политика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</w:t>
      </w: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358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"/>
        <w:gridCol w:w="1965"/>
        <w:gridCol w:w="1684"/>
        <w:gridCol w:w="701"/>
        <w:gridCol w:w="703"/>
        <w:gridCol w:w="1264"/>
        <w:gridCol w:w="563"/>
        <w:gridCol w:w="1264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27751E" w:rsidRPr="0027751E" w:rsidTr="0027751E">
        <w:trPr>
          <w:tblHeader/>
        </w:trPr>
        <w:tc>
          <w:tcPr>
            <w:tcW w:w="709" w:type="dxa"/>
            <w:vMerge w:val="restart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Наименова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ние муниципальной программы, подпрограммы, номер и наименование основного мероприятия</w:t>
            </w:r>
          </w:p>
        </w:tc>
        <w:tc>
          <w:tcPr>
            <w:tcW w:w="1701" w:type="dxa"/>
            <w:vMerge w:val="restart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Ответст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венный исполнитель, соисполнитель участник</w:t>
            </w:r>
          </w:p>
        </w:tc>
        <w:tc>
          <w:tcPr>
            <w:tcW w:w="3260" w:type="dxa"/>
            <w:gridSpan w:val="4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Код бюджетной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Классификации расходов</w:t>
            </w:r>
          </w:p>
        </w:tc>
        <w:tc>
          <w:tcPr>
            <w:tcW w:w="1276" w:type="dxa"/>
            <w:vMerge w:val="restart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Объем расходов, всего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(тыс.руб.)</w:t>
            </w:r>
          </w:p>
        </w:tc>
        <w:tc>
          <w:tcPr>
            <w:tcW w:w="6804" w:type="dxa"/>
            <w:gridSpan w:val="12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по годам реализации</w:t>
            </w:r>
          </w:p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муниципальной программы (тыс.рублей)</w:t>
            </w:r>
          </w:p>
        </w:tc>
      </w:tr>
      <w:tr w:rsidR="0027751E" w:rsidRPr="0027751E" w:rsidTr="0027751E">
        <w:trPr>
          <w:tblHeader/>
        </w:trPr>
        <w:tc>
          <w:tcPr>
            <w:tcW w:w="709" w:type="dxa"/>
            <w:vMerge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276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vMerge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67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67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7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7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7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67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7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67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7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2030</w:t>
            </w:r>
          </w:p>
        </w:tc>
      </w:tr>
    </w:tbl>
    <w:p w:rsidR="0027751E" w:rsidRPr="0027751E" w:rsidRDefault="0027751E" w:rsidP="0027751E">
      <w:pPr>
        <w:spacing w:after="0" w:line="240" w:lineRule="auto"/>
        <w:rPr>
          <w:rFonts w:ascii="Times New Roman" w:eastAsia="Times New Roman" w:hAnsi="Times New Roman" w:cs="Times New Roman"/>
          <w:kern w:val="2"/>
          <w:sz w:val="4"/>
          <w:szCs w:val="4"/>
          <w:lang w:eastAsia="ru-RU"/>
        </w:rPr>
      </w:pPr>
    </w:p>
    <w:tbl>
      <w:tblPr>
        <w:tblW w:w="5358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"/>
        <w:gridCol w:w="1964"/>
        <w:gridCol w:w="1684"/>
        <w:gridCol w:w="702"/>
        <w:gridCol w:w="702"/>
        <w:gridCol w:w="1264"/>
        <w:gridCol w:w="563"/>
        <w:gridCol w:w="1264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4"/>
      </w:tblGrid>
      <w:tr w:rsidR="0027751E" w:rsidRPr="0027751E" w:rsidTr="00E9697E">
        <w:trPr>
          <w:tblHeader/>
        </w:trPr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2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2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3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3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3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3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3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3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3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</w:t>
            </w:r>
          </w:p>
        </w:tc>
      </w:tr>
      <w:tr w:rsidR="0027751E" w:rsidRPr="0027751E" w:rsidTr="00E9697E">
        <w:tc>
          <w:tcPr>
            <w:tcW w:w="702" w:type="dxa"/>
            <w:vMerge w:val="restart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64" w:type="dxa"/>
            <w:vMerge w:val="restart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«</w:t>
            </w: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политика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2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2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3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:rsidR="0027751E" w:rsidRPr="0027751E" w:rsidRDefault="00E9697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40487,8</w:t>
            </w:r>
          </w:p>
        </w:tc>
        <w:tc>
          <w:tcPr>
            <w:tcW w:w="563" w:type="dxa"/>
          </w:tcPr>
          <w:p w:rsidR="0027751E" w:rsidRPr="0027751E" w:rsidRDefault="00E9697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5257,2</w:t>
            </w:r>
          </w:p>
        </w:tc>
        <w:tc>
          <w:tcPr>
            <w:tcW w:w="563" w:type="dxa"/>
          </w:tcPr>
          <w:p w:rsidR="0027751E" w:rsidRPr="0027751E" w:rsidRDefault="00E9697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4116,6</w:t>
            </w:r>
          </w:p>
        </w:tc>
        <w:tc>
          <w:tcPr>
            <w:tcW w:w="563" w:type="dxa"/>
          </w:tcPr>
          <w:p w:rsidR="0027751E" w:rsidRPr="0027751E" w:rsidRDefault="00E9697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</w:tr>
      <w:tr w:rsidR="00E9697E" w:rsidRPr="0027751E" w:rsidTr="00E9697E">
        <w:tc>
          <w:tcPr>
            <w:tcW w:w="702" w:type="dxa"/>
            <w:vMerge/>
          </w:tcPr>
          <w:p w:rsidR="00E9697E" w:rsidRPr="0027751E" w:rsidRDefault="00E9697E" w:rsidP="00E9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vMerge/>
            <w:hideMark/>
          </w:tcPr>
          <w:p w:rsidR="00E9697E" w:rsidRPr="0027751E" w:rsidRDefault="00E9697E" w:rsidP="00E969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hideMark/>
          </w:tcPr>
          <w:p w:rsidR="00E9697E" w:rsidRPr="0027751E" w:rsidRDefault="00E9697E" w:rsidP="00E96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  <w:hideMark/>
          </w:tcPr>
          <w:p w:rsidR="00E9697E" w:rsidRPr="0027751E" w:rsidRDefault="00E9697E" w:rsidP="00E96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2" w:type="dxa"/>
            <w:hideMark/>
          </w:tcPr>
          <w:p w:rsidR="00E9697E" w:rsidRPr="0027751E" w:rsidRDefault="00E9697E" w:rsidP="00E96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  <w:hideMark/>
          </w:tcPr>
          <w:p w:rsidR="00E9697E" w:rsidRPr="0027751E" w:rsidRDefault="00E9697E" w:rsidP="00E96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3" w:type="dxa"/>
            <w:hideMark/>
          </w:tcPr>
          <w:p w:rsidR="00E9697E" w:rsidRPr="0027751E" w:rsidRDefault="00E9697E" w:rsidP="00E96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:rsidR="00E9697E" w:rsidRPr="0027751E" w:rsidRDefault="00E9697E" w:rsidP="00E96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40487,8</w:t>
            </w:r>
          </w:p>
        </w:tc>
        <w:tc>
          <w:tcPr>
            <w:tcW w:w="563" w:type="dxa"/>
          </w:tcPr>
          <w:p w:rsidR="00E9697E" w:rsidRPr="0027751E" w:rsidRDefault="00E9697E" w:rsidP="00E96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5257,2</w:t>
            </w:r>
          </w:p>
        </w:tc>
        <w:tc>
          <w:tcPr>
            <w:tcW w:w="563" w:type="dxa"/>
          </w:tcPr>
          <w:p w:rsidR="00E9697E" w:rsidRPr="0027751E" w:rsidRDefault="00E9697E" w:rsidP="00E9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4116,6</w:t>
            </w:r>
          </w:p>
        </w:tc>
        <w:tc>
          <w:tcPr>
            <w:tcW w:w="563" w:type="dxa"/>
          </w:tcPr>
          <w:p w:rsidR="00E9697E" w:rsidRPr="0027751E" w:rsidRDefault="00E9697E" w:rsidP="00E9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4114,0</w:t>
            </w:r>
          </w:p>
        </w:tc>
        <w:tc>
          <w:tcPr>
            <w:tcW w:w="563" w:type="dxa"/>
          </w:tcPr>
          <w:p w:rsidR="00E9697E" w:rsidRPr="0027751E" w:rsidRDefault="00E9697E" w:rsidP="00E9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:rsidR="00E9697E" w:rsidRPr="0027751E" w:rsidRDefault="00E9697E" w:rsidP="00E9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:rsidR="00E9697E" w:rsidRPr="0027751E" w:rsidRDefault="00E9697E" w:rsidP="00E9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:rsidR="00E9697E" w:rsidRPr="0027751E" w:rsidRDefault="00E9697E" w:rsidP="00E9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:rsidR="00E9697E" w:rsidRPr="0027751E" w:rsidRDefault="00E9697E" w:rsidP="00E9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:rsidR="00E9697E" w:rsidRPr="0027751E" w:rsidRDefault="00E9697E" w:rsidP="00E9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:rsidR="00E9697E" w:rsidRPr="0027751E" w:rsidRDefault="00E9697E" w:rsidP="00E9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:rsidR="00E9697E" w:rsidRPr="0027751E" w:rsidRDefault="00E9697E" w:rsidP="00E9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4" w:type="dxa"/>
          </w:tcPr>
          <w:p w:rsidR="00E9697E" w:rsidRPr="0027751E" w:rsidRDefault="00E9697E" w:rsidP="00E9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</w:tr>
      <w:tr w:rsidR="0027751E" w:rsidRPr="0027751E" w:rsidTr="00E9697E">
        <w:tc>
          <w:tcPr>
            <w:tcW w:w="702" w:type="dxa"/>
            <w:vMerge w:val="restart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64" w:type="dxa"/>
            <w:vMerge w:val="restart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Подпрограмма 1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«Развитие муниципального управления и муниципальной службы в Савдянском сельском поселении,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br/>
              <w:t xml:space="preserve">профессиональное развитие лиц, занятых в системе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местного самоуправления»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всего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2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2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3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</w:tr>
      <w:tr w:rsidR="0027751E" w:rsidRPr="0027751E" w:rsidTr="00E9697E">
        <w:tc>
          <w:tcPr>
            <w:tcW w:w="702" w:type="dxa"/>
            <w:vMerge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vMerge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2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3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</w:tr>
      <w:tr w:rsidR="0027751E" w:rsidRPr="0027751E" w:rsidTr="00E9697E"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1.1.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Оптимизация штатной численности муниципальных служащих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:rsidTr="00E9697E"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Основное мероприятие 1.2 </w:t>
            </w: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:rsidTr="00E9697E"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Основное мероприятие 1.3 </w:t>
            </w: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конкурсов на замещение вакантных должностей муниципальной службы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:rsidTr="00E9697E"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1.4. Применение испытания граждан при заключении трудового договора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:rsidTr="00E9697E"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1.5. Оценка эффективности и результативности профессиональной служебной деятельности муниципальных служащих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Савдянского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:rsidTr="00E9697E"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1.6. Организация наставничества лиц, впервые принятых на муниципальную службу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:rsidTr="00E9697E"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1.7. Обеспечение проведения оценки профессиональных компетенций, личных и деловых качеств кандидатов на замещение должностей заместителей глав администраций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:rsidTr="00E9697E"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1.1.8.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Основное мероприятие 1.8. Реализация эффективных методов работы с кадровым резервом, муниципальным </w:t>
            </w: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резервом управленческих кадров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:rsidTr="00E9697E"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1.1.9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1.9. Проведение ежеквартального мониторинга состояния муниципальной службы в муниципальном образовании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самоуправления)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:rsidTr="00E9697E"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1.1.10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1.10. Направление муниципальных служащих для участия в конкурсе на звание «Лучший муниципальный служащий в Ростовской области»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:rsidTr="00E9697E"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1.1.11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1.11. Обеспечение актуализации информации в разделе «Муниципа-льная служба» официального сайта Администрации Заветинского района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:rsidTr="00E9697E"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1.1.12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Основное мероприятие 1.12. Использование в кадровой работе федеральной государственной информационной системы в области государственной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службы в сети «Интернет» (</w:t>
            </w: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gossluzhba.gov.ru</w:t>
            </w: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)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:rsidTr="00E9697E"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1.1.13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Основное мероприятие 1.13. </w:t>
            </w: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Правовая, методическая и информационная поддержка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органов местного самоуправления поселений по вопросам осуществления кадровой работы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180666" w:rsidRPr="0027751E" w:rsidTr="00E9697E">
        <w:tc>
          <w:tcPr>
            <w:tcW w:w="702" w:type="dxa"/>
          </w:tcPr>
          <w:p w:rsidR="00180666" w:rsidRPr="0027751E" w:rsidRDefault="00180666" w:rsidP="00180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1.1.14</w:t>
            </w:r>
          </w:p>
        </w:tc>
        <w:tc>
          <w:tcPr>
            <w:tcW w:w="1964" w:type="dxa"/>
            <w:hideMark/>
          </w:tcPr>
          <w:p w:rsidR="00180666" w:rsidRPr="0027751E" w:rsidRDefault="00180666" w:rsidP="001806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1.14 Обеспечение профессионального развития лиц, занятых в системе местного самоуправления</w:t>
            </w:r>
          </w:p>
        </w:tc>
        <w:tc>
          <w:tcPr>
            <w:tcW w:w="1684" w:type="dxa"/>
            <w:hideMark/>
          </w:tcPr>
          <w:p w:rsidR="00180666" w:rsidRPr="0027751E" w:rsidRDefault="00180666" w:rsidP="00180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180666" w:rsidRPr="0027751E" w:rsidRDefault="00180666" w:rsidP="00180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2" w:type="dxa"/>
          </w:tcPr>
          <w:p w:rsidR="00180666" w:rsidRPr="0027751E" w:rsidRDefault="00180666" w:rsidP="00180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64" w:type="dxa"/>
          </w:tcPr>
          <w:p w:rsidR="00180666" w:rsidRPr="0027751E" w:rsidRDefault="00180666" w:rsidP="00180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3" w:type="dxa"/>
          </w:tcPr>
          <w:p w:rsidR="00180666" w:rsidRPr="0027751E" w:rsidRDefault="00180666" w:rsidP="00180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64" w:type="dxa"/>
          </w:tcPr>
          <w:p w:rsidR="00180666" w:rsidRPr="0027751E" w:rsidRDefault="00180666" w:rsidP="00180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:rsidR="00180666" w:rsidRPr="0027751E" w:rsidRDefault="00180666" w:rsidP="00180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:rsidR="00180666" w:rsidRPr="0027751E" w:rsidRDefault="00180666" w:rsidP="0018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:rsidR="00180666" w:rsidRPr="0027751E" w:rsidRDefault="00180666" w:rsidP="0018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:rsidR="00180666" w:rsidRDefault="00180666" w:rsidP="00180666">
            <w:r w:rsidRPr="00CA6B8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:rsidR="00180666" w:rsidRDefault="00180666" w:rsidP="00180666">
            <w:r w:rsidRPr="00CA6B8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:rsidR="00180666" w:rsidRDefault="00180666" w:rsidP="00180666">
            <w:r w:rsidRPr="00CA6B8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:rsidR="00180666" w:rsidRDefault="00180666" w:rsidP="00180666">
            <w:r w:rsidRPr="00CA6B8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:rsidR="00180666" w:rsidRDefault="00180666" w:rsidP="00180666">
            <w:r w:rsidRPr="00CA6B8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:rsidR="00180666" w:rsidRDefault="00180666" w:rsidP="00180666">
            <w:r w:rsidRPr="00CA6B8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:rsidR="00180666" w:rsidRDefault="00180666" w:rsidP="00180666">
            <w:r w:rsidRPr="00CA6B8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:rsidR="00180666" w:rsidRDefault="00180666" w:rsidP="00180666">
            <w:r w:rsidRPr="00CA6B8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dxa"/>
          </w:tcPr>
          <w:p w:rsidR="00180666" w:rsidRDefault="00180666" w:rsidP="00180666">
            <w:r w:rsidRPr="00CA6B8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</w:tr>
      <w:tr w:rsidR="0027751E" w:rsidRPr="0027751E" w:rsidTr="00E9697E">
        <w:trPr>
          <w:trHeight w:val="499"/>
        </w:trPr>
        <w:tc>
          <w:tcPr>
            <w:tcW w:w="702" w:type="dxa"/>
            <w:vMerge w:val="restart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964" w:type="dxa"/>
            <w:vMerge w:val="restart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Подпрограмма 2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«Обеспечение реализации муниципальной программы Савдянского сельского поселения «Муниципальная политика»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:rsidR="0027751E" w:rsidRPr="0027751E" w:rsidRDefault="009B29FB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40432,8</w:t>
            </w:r>
          </w:p>
        </w:tc>
        <w:tc>
          <w:tcPr>
            <w:tcW w:w="563" w:type="dxa"/>
          </w:tcPr>
          <w:p w:rsidR="0027751E" w:rsidRPr="0027751E" w:rsidRDefault="009B29FB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5251,7</w:t>
            </w:r>
          </w:p>
        </w:tc>
        <w:tc>
          <w:tcPr>
            <w:tcW w:w="563" w:type="dxa"/>
          </w:tcPr>
          <w:p w:rsidR="0027751E" w:rsidRPr="0027751E" w:rsidRDefault="009B29FB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4112,1</w:t>
            </w:r>
          </w:p>
        </w:tc>
        <w:tc>
          <w:tcPr>
            <w:tcW w:w="563" w:type="dxa"/>
          </w:tcPr>
          <w:p w:rsidR="0027751E" w:rsidRPr="0027751E" w:rsidRDefault="009B29FB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4109,5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</w:tr>
      <w:tr w:rsidR="009B29FB" w:rsidRPr="0027751E" w:rsidTr="00E9697E">
        <w:trPr>
          <w:trHeight w:val="512"/>
        </w:trPr>
        <w:tc>
          <w:tcPr>
            <w:tcW w:w="702" w:type="dxa"/>
            <w:vMerge/>
          </w:tcPr>
          <w:p w:rsidR="009B29FB" w:rsidRPr="0027751E" w:rsidRDefault="009B29FB" w:rsidP="009B2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vMerge/>
            <w:hideMark/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hideMark/>
          </w:tcPr>
          <w:p w:rsidR="009B29FB" w:rsidRPr="0027751E" w:rsidRDefault="009B29FB" w:rsidP="009B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9B29FB" w:rsidRPr="0027751E" w:rsidRDefault="009B29FB" w:rsidP="009B2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2" w:type="dxa"/>
          </w:tcPr>
          <w:p w:rsidR="009B29FB" w:rsidRPr="0027751E" w:rsidRDefault="009B29FB" w:rsidP="009B2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:rsidR="009B29FB" w:rsidRPr="0027751E" w:rsidRDefault="009B29FB" w:rsidP="009B2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3" w:type="dxa"/>
          </w:tcPr>
          <w:p w:rsidR="009B29FB" w:rsidRPr="0027751E" w:rsidRDefault="009B29FB" w:rsidP="009B2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:rsidR="009B29FB" w:rsidRPr="0027751E" w:rsidRDefault="009B29FB" w:rsidP="009B2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40432,8</w:t>
            </w:r>
          </w:p>
        </w:tc>
        <w:tc>
          <w:tcPr>
            <w:tcW w:w="563" w:type="dxa"/>
          </w:tcPr>
          <w:p w:rsidR="009B29FB" w:rsidRPr="0027751E" w:rsidRDefault="009B29FB" w:rsidP="009B2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5251,7</w:t>
            </w:r>
          </w:p>
        </w:tc>
        <w:tc>
          <w:tcPr>
            <w:tcW w:w="563" w:type="dxa"/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4112,1</w:t>
            </w:r>
          </w:p>
        </w:tc>
        <w:tc>
          <w:tcPr>
            <w:tcW w:w="563" w:type="dxa"/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4109,5</w:t>
            </w:r>
          </w:p>
        </w:tc>
        <w:tc>
          <w:tcPr>
            <w:tcW w:w="563" w:type="dxa"/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4" w:type="dxa"/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</w:tr>
      <w:tr w:rsidR="0027751E" w:rsidRPr="0027751E" w:rsidTr="00E9697E">
        <w:trPr>
          <w:trHeight w:val="512"/>
        </w:trPr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2.1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Финансовое обеспечение аппарата Администрации </w:t>
            </w:r>
            <w:r w:rsidRPr="002775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lastRenderedPageBreak/>
              <w:t>Савдянского сельского поселения</w:t>
            </w: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:rsidR="0027751E" w:rsidRPr="0027751E" w:rsidRDefault="009B29FB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40152,5</w:t>
            </w:r>
          </w:p>
        </w:tc>
        <w:tc>
          <w:tcPr>
            <w:tcW w:w="563" w:type="dxa"/>
          </w:tcPr>
          <w:p w:rsidR="0027751E" w:rsidRPr="0027751E" w:rsidRDefault="009B29FB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5191,4</w:t>
            </w:r>
          </w:p>
        </w:tc>
        <w:tc>
          <w:tcPr>
            <w:tcW w:w="563" w:type="dxa"/>
          </w:tcPr>
          <w:p w:rsidR="0027751E" w:rsidRPr="0027751E" w:rsidRDefault="009B29FB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4092,1</w:t>
            </w:r>
          </w:p>
        </w:tc>
        <w:tc>
          <w:tcPr>
            <w:tcW w:w="563" w:type="dxa"/>
          </w:tcPr>
          <w:p w:rsidR="0027751E" w:rsidRPr="0027751E" w:rsidRDefault="009B29FB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4089,5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2975,5</w:t>
            </w:r>
          </w:p>
        </w:tc>
      </w:tr>
      <w:tr w:rsidR="0027751E" w:rsidRPr="0027751E" w:rsidTr="00E9697E">
        <w:trPr>
          <w:trHeight w:val="512"/>
        </w:trPr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2.2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прочих обязательств муниципального образования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:rsidR="0027751E" w:rsidRPr="0027751E" w:rsidRDefault="009B29FB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280,3</w:t>
            </w:r>
          </w:p>
        </w:tc>
        <w:tc>
          <w:tcPr>
            <w:tcW w:w="563" w:type="dxa"/>
          </w:tcPr>
          <w:p w:rsidR="0027751E" w:rsidRPr="0027751E" w:rsidRDefault="009B29FB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</w:tr>
    </w:tbl>
    <w:p w:rsidR="0027751E" w:rsidRPr="0027751E" w:rsidRDefault="0027751E" w:rsidP="0027751E">
      <w:pPr>
        <w:spacing w:after="0" w:line="23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Примечание:</w:t>
      </w:r>
    </w:p>
    <w:p w:rsidR="0027751E" w:rsidRPr="0027751E" w:rsidRDefault="0027751E" w:rsidP="0027751E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Используемые сокращения:</w:t>
      </w:r>
    </w:p>
    <w:p w:rsidR="0027751E" w:rsidRPr="0027751E" w:rsidRDefault="0027751E" w:rsidP="0027751E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ГРБС – главный распорядитель бюджетных средств;</w:t>
      </w:r>
    </w:p>
    <w:p w:rsidR="0027751E" w:rsidRPr="0027751E" w:rsidRDefault="0027751E" w:rsidP="0027751E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ВР – вид расходов;</w:t>
      </w:r>
    </w:p>
    <w:p w:rsidR="0027751E" w:rsidRPr="0027751E" w:rsidRDefault="0027751E" w:rsidP="0027751E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РзПр – раздел, подраздел;</w:t>
      </w:r>
    </w:p>
    <w:p w:rsidR="0027751E" w:rsidRPr="0027751E" w:rsidRDefault="0027751E" w:rsidP="0027751E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ЦСР – целевая статья расходов;</w:t>
      </w:r>
    </w:p>
    <w:p w:rsidR="0027751E" w:rsidRPr="0027751E" w:rsidRDefault="0027751E" w:rsidP="0027751E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Х – данные ячейки не заполняются.</w:t>
      </w:r>
    </w:p>
    <w:p w:rsidR="0027751E" w:rsidRPr="0027751E" w:rsidRDefault="0027751E" w:rsidP="0027751E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7751E" w:rsidRPr="0027751E" w:rsidRDefault="0027751E" w:rsidP="0027751E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Default="0027751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Pr="0027751E" w:rsidRDefault="00E9697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27751E" w:rsidRPr="0027751E" w:rsidRDefault="0027751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Савдянского сельского поселения «Муниципальная политика»</w:t>
      </w:r>
    </w:p>
    <w:p w:rsidR="0027751E" w:rsidRPr="0027751E" w:rsidRDefault="0027751E" w:rsidP="00277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27751E" w:rsidRPr="0027751E" w:rsidRDefault="0027751E" w:rsidP="00277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27751E" w:rsidRPr="0027751E" w:rsidRDefault="0027751E" w:rsidP="00277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27751E">
        <w:rPr>
          <w:rFonts w:ascii="Times New Roman" w:eastAsia="Calibri" w:hAnsi="Times New Roman" w:cs="Times New Roman"/>
          <w:kern w:val="2"/>
          <w:sz w:val="28"/>
          <w:szCs w:val="28"/>
        </w:rPr>
        <w:t>РАСХОДЫ</w:t>
      </w:r>
    </w:p>
    <w:p w:rsidR="0027751E" w:rsidRPr="0027751E" w:rsidRDefault="0027751E" w:rsidP="00277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27751E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на реализацию муниципальной программы 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 сельского поселения</w:t>
      </w:r>
      <w:r w:rsidRPr="0027751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«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политика</w:t>
      </w:r>
      <w:r w:rsidRPr="0027751E">
        <w:rPr>
          <w:rFonts w:ascii="Times New Roman" w:eastAsia="Calibri" w:hAnsi="Times New Roman" w:cs="Times New Roman"/>
          <w:kern w:val="2"/>
          <w:sz w:val="28"/>
          <w:szCs w:val="28"/>
        </w:rPr>
        <w:t>»</w:t>
      </w:r>
    </w:p>
    <w:p w:rsidR="0027751E" w:rsidRPr="0027751E" w:rsidRDefault="0027751E" w:rsidP="00277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78"/>
        <w:gridCol w:w="1805"/>
        <w:gridCol w:w="1025"/>
        <w:gridCol w:w="836"/>
        <w:gridCol w:w="786"/>
        <w:gridCol w:w="786"/>
        <w:gridCol w:w="804"/>
        <w:gridCol w:w="804"/>
        <w:gridCol w:w="827"/>
        <w:gridCol w:w="783"/>
        <w:gridCol w:w="804"/>
        <w:gridCol w:w="804"/>
        <w:gridCol w:w="804"/>
        <w:gridCol w:w="804"/>
        <w:gridCol w:w="810"/>
      </w:tblGrid>
      <w:tr w:rsidR="0027751E" w:rsidRPr="0027751E" w:rsidTr="0027751E">
        <w:trPr>
          <w:trHeight w:val="817"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Наименование </w:t>
            </w:r>
            <w:r w:rsidRPr="0027751E">
              <w:rPr>
                <w:rFonts w:ascii="Times New Roman" w:eastAsia="Times New Roman" w:hAnsi="Times New Roman" w:cs="Times New Roman"/>
                <w:kern w:val="2"/>
              </w:rPr>
              <w:br/>
            </w: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 программы, номер 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и наименование подпрограммы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Источник</w:t>
            </w:r>
          </w:p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финансирования 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Объем расходов, всего</w:t>
            </w: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>(тыс. рублей)</w:t>
            </w:r>
          </w:p>
        </w:tc>
        <w:tc>
          <w:tcPr>
            <w:tcW w:w="331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том числе по годам реализации муниципальной программы (тыс. рублей)</w:t>
            </w:r>
          </w:p>
        </w:tc>
      </w:tr>
      <w:tr w:rsidR="0027751E" w:rsidRPr="0027751E" w:rsidTr="0027751E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2019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2020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2021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2022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2023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2024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2025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2026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2027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2028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2029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2030</w:t>
            </w:r>
          </w:p>
        </w:tc>
      </w:tr>
      <w:tr w:rsidR="0027751E" w:rsidRPr="0027751E" w:rsidTr="0027751E">
        <w:trPr>
          <w:tblHeader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12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14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15</w:t>
            </w:r>
          </w:p>
        </w:tc>
      </w:tr>
      <w:tr w:rsidR="0027751E" w:rsidRPr="0027751E" w:rsidTr="0027751E">
        <w:trPr>
          <w:tblHeader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Муниципальная  программа</w:t>
            </w:r>
          </w:p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Савдянского ссельского поселения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«Муниципальная политика»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всего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9B29FB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40487,8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9B29FB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5257,2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9B29FB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4116,6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9B29FB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4114,0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</w:tr>
      <w:tr w:rsidR="009B29FB" w:rsidRPr="0027751E" w:rsidTr="0027751E">
        <w:trPr>
          <w:trHeight w:val="170"/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Pr="0027751E" w:rsidRDefault="009B29FB" w:rsidP="009B29F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бюджет поселения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Pr="0027751E" w:rsidRDefault="009B29FB" w:rsidP="009B2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40487,8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Pr="0027751E" w:rsidRDefault="009B29FB" w:rsidP="009B2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5257,2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4116,6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4114,0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</w:tr>
      <w:tr w:rsidR="0027751E" w:rsidRPr="0027751E" w:rsidTr="0027751E">
        <w:trPr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безвозмездные поступления 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>в бюджет поселения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rPr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в том числе 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за счет средств: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rPr>
          <w:trHeight w:val="325"/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>федерального бюджета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rPr>
          <w:trHeight w:val="317"/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областного бюджета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rPr>
          <w:trHeight w:val="281"/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бюджета сельских поселений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rPr>
          <w:trHeight w:val="401"/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rPr>
          <w:trHeight w:val="261"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1 «Развитие муниципального управления и муниципальной службы в Савдянском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всего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55,0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5,5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</w:tr>
      <w:tr w:rsidR="0027751E" w:rsidRPr="0027751E" w:rsidTr="0027751E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бюджет поселения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55,0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5,5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</w:tr>
      <w:tr w:rsidR="0027751E" w:rsidRPr="0027751E" w:rsidTr="0027751E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безвозмездные поступления 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>в бюджет поселения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в том числе 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за счет средств: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>федерального бюджета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областного бюджета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бюджета сельских поселений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rPr>
          <w:trHeight w:val="365"/>
        </w:trPr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c>
          <w:tcPr>
            <w:tcW w:w="7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2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Савдянского сельского поселения  «Муниципальная политика»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всего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BD3C80" w:rsidRDefault="00BD3C80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D3C8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40432,8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BD3C80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5251,7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BD3C80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4112,1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BD3C80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4109,5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</w:tr>
      <w:tr w:rsidR="00BD3C80" w:rsidRPr="0027751E" w:rsidTr="0027751E"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C80" w:rsidRPr="0027751E" w:rsidRDefault="00BD3C80" w:rsidP="00BD3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0" w:rsidRPr="0027751E" w:rsidRDefault="00BD3C80" w:rsidP="00BD3C8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бюджет поселения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0" w:rsidRPr="00BD3C80" w:rsidRDefault="00BD3C80" w:rsidP="00BD3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D3C8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40432,8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0" w:rsidRPr="0027751E" w:rsidRDefault="00BD3C80" w:rsidP="00BD3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5251,7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0" w:rsidRPr="0027751E" w:rsidRDefault="00BD3C80" w:rsidP="00BD3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4112,1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0" w:rsidRPr="0027751E" w:rsidRDefault="00BD3C80" w:rsidP="00BD3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4109,5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0" w:rsidRPr="0027751E" w:rsidRDefault="00BD3C80" w:rsidP="00BD3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0" w:rsidRPr="0027751E" w:rsidRDefault="00BD3C80" w:rsidP="00BD3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0" w:rsidRPr="0027751E" w:rsidRDefault="00BD3C80" w:rsidP="00BD3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0" w:rsidRPr="0027751E" w:rsidRDefault="00BD3C80" w:rsidP="00BD3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0" w:rsidRPr="0027751E" w:rsidRDefault="00BD3C80" w:rsidP="00BD3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0" w:rsidRPr="0027751E" w:rsidRDefault="00BD3C80" w:rsidP="00BD3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0" w:rsidRPr="0027751E" w:rsidRDefault="00BD3C80" w:rsidP="00BD3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0" w:rsidRPr="0027751E" w:rsidRDefault="00BD3C80" w:rsidP="00BD3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0" w:rsidRPr="0027751E" w:rsidRDefault="00BD3C80" w:rsidP="00BD3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</w:tr>
      <w:tr w:rsidR="0027751E" w:rsidRPr="0027751E" w:rsidTr="0027751E"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безвозмездные поступления 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>в бюджет поселения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в том числе 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за счет средств: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>федерального бюджета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областного бюджета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rPr>
          <w:trHeight w:val="317"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бюджета сельских поселений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</w:tbl>
    <w:p w:rsidR="0027751E" w:rsidRDefault="0027751E"/>
    <w:p w:rsidR="0027751E" w:rsidRDefault="0027751E"/>
    <w:sectPr w:rsidR="0027751E" w:rsidSect="002775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A50" w:rsidRDefault="00AA5A50">
      <w:pPr>
        <w:spacing w:after="0" w:line="240" w:lineRule="auto"/>
      </w:pPr>
      <w:r>
        <w:separator/>
      </w:r>
    </w:p>
  </w:endnote>
  <w:endnote w:type="continuationSeparator" w:id="0">
    <w:p w:rsidR="00AA5A50" w:rsidRDefault="00AA5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dverGothic">
    <w:altName w:val="Arial"/>
    <w:charset w:val="00"/>
    <w:family w:val="auto"/>
    <w:pitch w:val="variable"/>
    <w:sig w:usb0="00000001" w:usb1="00000000" w:usb2="00000000" w:usb3="00000000" w:csb0="00000005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51E" w:rsidRDefault="0027751E" w:rsidP="0027751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751E" w:rsidRDefault="0027751E" w:rsidP="0027751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51E" w:rsidRDefault="0027751E" w:rsidP="0027751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26</w:t>
    </w:r>
    <w:r>
      <w:rPr>
        <w:rStyle w:val="a7"/>
      </w:rPr>
      <w:fldChar w:fldCharType="end"/>
    </w:r>
  </w:p>
  <w:p w:rsidR="0027751E" w:rsidRDefault="0027751E" w:rsidP="0027751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A50" w:rsidRDefault="00AA5A50">
      <w:pPr>
        <w:spacing w:after="0" w:line="240" w:lineRule="auto"/>
      </w:pPr>
      <w:r>
        <w:separator/>
      </w:r>
    </w:p>
  </w:footnote>
  <w:footnote w:type="continuationSeparator" w:id="0">
    <w:p w:rsidR="00AA5A50" w:rsidRDefault="00AA5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A20BE18"/>
    <w:lvl w:ilvl="0">
      <w:numFmt w:val="bullet"/>
      <w:lvlText w:val="*"/>
      <w:lvlJc w:val="left"/>
    </w:lvl>
  </w:abstractNum>
  <w:abstractNum w:abstractNumId="1" w15:restartNumberingAfterBreak="0">
    <w:nsid w:val="009801EC"/>
    <w:multiLevelType w:val="hybridMultilevel"/>
    <w:tmpl w:val="94F03F8A"/>
    <w:lvl w:ilvl="0" w:tplc="F5ECF4DE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4207E3A"/>
    <w:multiLevelType w:val="singleLevel"/>
    <w:tmpl w:val="84C0525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86B16AF"/>
    <w:multiLevelType w:val="hybridMultilevel"/>
    <w:tmpl w:val="0F20B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DD472F"/>
    <w:multiLevelType w:val="hybridMultilevel"/>
    <w:tmpl w:val="3580FFAE"/>
    <w:lvl w:ilvl="0" w:tplc="9DC04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706377"/>
    <w:multiLevelType w:val="singleLevel"/>
    <w:tmpl w:val="23C001C6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3C77476"/>
    <w:multiLevelType w:val="singleLevel"/>
    <w:tmpl w:val="21C6248A"/>
    <w:lvl w:ilvl="0">
      <w:start w:val="4"/>
      <w:numFmt w:val="decimal"/>
      <w:lvlText w:val="3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6C54B88"/>
    <w:multiLevelType w:val="hybridMultilevel"/>
    <w:tmpl w:val="D4EE6C68"/>
    <w:lvl w:ilvl="0" w:tplc="253CC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9B21D8"/>
    <w:multiLevelType w:val="hybridMultilevel"/>
    <w:tmpl w:val="FF40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96F61"/>
    <w:multiLevelType w:val="hybridMultilevel"/>
    <w:tmpl w:val="53CE5C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6D0432"/>
    <w:multiLevelType w:val="hybridMultilevel"/>
    <w:tmpl w:val="A48283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236B0"/>
    <w:multiLevelType w:val="multilevel"/>
    <w:tmpl w:val="B3A20426"/>
    <w:lvl w:ilvl="0">
      <w:start w:val="23"/>
      <w:numFmt w:val="decimal"/>
      <w:lvlText w:val="%1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05"/>
        </w:tabs>
        <w:ind w:left="7905" w:hanging="7905"/>
      </w:pPr>
      <w:rPr>
        <w:rFonts w:hint="default"/>
      </w:rPr>
    </w:lvl>
  </w:abstractNum>
  <w:abstractNum w:abstractNumId="12" w15:restartNumberingAfterBreak="0">
    <w:nsid w:val="20DB17DD"/>
    <w:multiLevelType w:val="hybridMultilevel"/>
    <w:tmpl w:val="7E18CC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21E07E5"/>
    <w:multiLevelType w:val="multilevel"/>
    <w:tmpl w:val="2482D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2902613"/>
    <w:multiLevelType w:val="hybridMultilevel"/>
    <w:tmpl w:val="991C4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90330"/>
    <w:multiLevelType w:val="multilevel"/>
    <w:tmpl w:val="EFFE8670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274E1B71"/>
    <w:multiLevelType w:val="hybridMultilevel"/>
    <w:tmpl w:val="FEBE663C"/>
    <w:lvl w:ilvl="0" w:tplc="26922BC0">
      <w:start w:val="1"/>
      <w:numFmt w:val="decimal"/>
      <w:lvlText w:val="%1."/>
      <w:lvlJc w:val="center"/>
      <w:pPr>
        <w:tabs>
          <w:tab w:val="num" w:pos="142"/>
        </w:tabs>
        <w:ind w:left="0" w:firstLine="284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872D27"/>
    <w:multiLevelType w:val="hybridMultilevel"/>
    <w:tmpl w:val="6E9CD7E0"/>
    <w:lvl w:ilvl="0" w:tplc="B1325FE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B3164"/>
    <w:multiLevelType w:val="singleLevel"/>
    <w:tmpl w:val="E7729FF4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19" w15:restartNumberingAfterBreak="0">
    <w:nsid w:val="30F14EA1"/>
    <w:multiLevelType w:val="hybridMultilevel"/>
    <w:tmpl w:val="4BC2A09E"/>
    <w:lvl w:ilvl="0" w:tplc="2FE825D2">
      <w:start w:val="1"/>
      <w:numFmt w:val="decimal"/>
      <w:suff w:val="space"/>
      <w:lvlText w:val="%1."/>
      <w:lvlJc w:val="left"/>
      <w:pPr>
        <w:ind w:left="2766" w:hanging="16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20" w15:restartNumberingAfterBreak="0">
    <w:nsid w:val="344627F3"/>
    <w:multiLevelType w:val="hybridMultilevel"/>
    <w:tmpl w:val="7DE08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CC7E16"/>
    <w:multiLevelType w:val="hybridMultilevel"/>
    <w:tmpl w:val="E7EA88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7BC577C"/>
    <w:multiLevelType w:val="hybridMultilevel"/>
    <w:tmpl w:val="DE365F30"/>
    <w:lvl w:ilvl="0" w:tplc="5E601264">
      <w:start w:val="1"/>
      <w:numFmt w:val="decimal"/>
      <w:lvlText w:val="%1."/>
      <w:lvlJc w:val="left"/>
      <w:pPr>
        <w:ind w:left="9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5" w:hanging="360"/>
      </w:pPr>
    </w:lvl>
    <w:lvl w:ilvl="2" w:tplc="0419001B" w:tentative="1">
      <w:start w:val="1"/>
      <w:numFmt w:val="lowerRoman"/>
      <w:lvlText w:val="%3."/>
      <w:lvlJc w:val="right"/>
      <w:pPr>
        <w:ind w:left="11415" w:hanging="180"/>
      </w:pPr>
    </w:lvl>
    <w:lvl w:ilvl="3" w:tplc="0419000F" w:tentative="1">
      <w:start w:val="1"/>
      <w:numFmt w:val="decimal"/>
      <w:lvlText w:val="%4."/>
      <w:lvlJc w:val="left"/>
      <w:pPr>
        <w:ind w:left="12135" w:hanging="360"/>
      </w:pPr>
    </w:lvl>
    <w:lvl w:ilvl="4" w:tplc="04190019" w:tentative="1">
      <w:start w:val="1"/>
      <w:numFmt w:val="lowerLetter"/>
      <w:lvlText w:val="%5."/>
      <w:lvlJc w:val="left"/>
      <w:pPr>
        <w:ind w:left="12855" w:hanging="360"/>
      </w:pPr>
    </w:lvl>
    <w:lvl w:ilvl="5" w:tplc="0419001B" w:tentative="1">
      <w:start w:val="1"/>
      <w:numFmt w:val="lowerRoman"/>
      <w:lvlText w:val="%6."/>
      <w:lvlJc w:val="right"/>
      <w:pPr>
        <w:ind w:left="13575" w:hanging="180"/>
      </w:pPr>
    </w:lvl>
    <w:lvl w:ilvl="6" w:tplc="0419000F" w:tentative="1">
      <w:start w:val="1"/>
      <w:numFmt w:val="decimal"/>
      <w:lvlText w:val="%7."/>
      <w:lvlJc w:val="left"/>
      <w:pPr>
        <w:ind w:left="14295" w:hanging="360"/>
      </w:pPr>
    </w:lvl>
    <w:lvl w:ilvl="7" w:tplc="04190019" w:tentative="1">
      <w:start w:val="1"/>
      <w:numFmt w:val="lowerLetter"/>
      <w:lvlText w:val="%8."/>
      <w:lvlJc w:val="left"/>
      <w:pPr>
        <w:ind w:left="15015" w:hanging="360"/>
      </w:pPr>
    </w:lvl>
    <w:lvl w:ilvl="8" w:tplc="0419001B" w:tentative="1">
      <w:start w:val="1"/>
      <w:numFmt w:val="lowerRoman"/>
      <w:lvlText w:val="%9."/>
      <w:lvlJc w:val="right"/>
      <w:pPr>
        <w:ind w:left="15735" w:hanging="180"/>
      </w:pPr>
    </w:lvl>
  </w:abstractNum>
  <w:abstractNum w:abstractNumId="23" w15:restartNumberingAfterBreak="0">
    <w:nsid w:val="37EE6ECE"/>
    <w:multiLevelType w:val="singleLevel"/>
    <w:tmpl w:val="2D60461A"/>
    <w:lvl w:ilvl="0">
      <w:start w:val="14"/>
      <w:numFmt w:val="decimal"/>
      <w:lvlText w:val="2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B8400D6"/>
    <w:multiLevelType w:val="singleLevel"/>
    <w:tmpl w:val="8F9618FA"/>
    <w:lvl w:ilvl="0">
      <w:start w:val="9"/>
      <w:numFmt w:val="decimal"/>
      <w:lvlText w:val="2.%1."/>
      <w:legacy w:legacy="1" w:legacySpace="0" w:legacyIndent="64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D6F0E0C"/>
    <w:multiLevelType w:val="singleLevel"/>
    <w:tmpl w:val="4984BD48"/>
    <w:lvl w:ilvl="0">
      <w:start w:val="2"/>
      <w:numFmt w:val="decimal"/>
      <w:lvlText w:val="7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5186E53"/>
    <w:multiLevelType w:val="hybridMultilevel"/>
    <w:tmpl w:val="4CD4BB42"/>
    <w:lvl w:ilvl="0" w:tplc="BF48C94E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AB6228"/>
    <w:multiLevelType w:val="hybridMultilevel"/>
    <w:tmpl w:val="06703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1D4E67"/>
    <w:multiLevelType w:val="singleLevel"/>
    <w:tmpl w:val="2F9852B4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29" w15:restartNumberingAfterBreak="0">
    <w:nsid w:val="4E347781"/>
    <w:multiLevelType w:val="hybridMultilevel"/>
    <w:tmpl w:val="B28AD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C358C5"/>
    <w:multiLevelType w:val="hybridMultilevel"/>
    <w:tmpl w:val="CFF68FF4"/>
    <w:lvl w:ilvl="0" w:tplc="45B47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A2D4198"/>
    <w:multiLevelType w:val="multilevel"/>
    <w:tmpl w:val="B3A20426"/>
    <w:lvl w:ilvl="0">
      <w:start w:val="23"/>
      <w:numFmt w:val="decimal"/>
      <w:lvlText w:val="%1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05"/>
        </w:tabs>
        <w:ind w:left="7905" w:hanging="7905"/>
      </w:pPr>
      <w:rPr>
        <w:rFonts w:hint="default"/>
      </w:rPr>
    </w:lvl>
  </w:abstractNum>
  <w:abstractNum w:abstractNumId="32" w15:restartNumberingAfterBreak="0">
    <w:nsid w:val="67AB6985"/>
    <w:multiLevelType w:val="hybridMultilevel"/>
    <w:tmpl w:val="FEB02A3A"/>
    <w:lvl w:ilvl="0" w:tplc="BFA833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735842"/>
    <w:multiLevelType w:val="singleLevel"/>
    <w:tmpl w:val="6EE84698"/>
    <w:lvl w:ilvl="0">
      <w:start w:val="16"/>
      <w:numFmt w:val="decimal"/>
      <w:lvlText w:val="2.%1."/>
      <w:legacy w:legacy="1" w:legacySpace="0" w:legacyIndent="67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D7C02A2"/>
    <w:multiLevelType w:val="hybridMultilevel"/>
    <w:tmpl w:val="256C14CC"/>
    <w:lvl w:ilvl="0" w:tplc="C2F4A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B4320"/>
    <w:multiLevelType w:val="hybridMultilevel"/>
    <w:tmpl w:val="79B80374"/>
    <w:lvl w:ilvl="0" w:tplc="BCFCA5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FC7AC8">
      <w:numFmt w:val="none"/>
      <w:lvlText w:val=""/>
      <w:lvlJc w:val="left"/>
      <w:pPr>
        <w:tabs>
          <w:tab w:val="num" w:pos="360"/>
        </w:tabs>
      </w:pPr>
    </w:lvl>
    <w:lvl w:ilvl="2" w:tplc="DB7A766E">
      <w:numFmt w:val="none"/>
      <w:lvlText w:val=""/>
      <w:lvlJc w:val="left"/>
      <w:pPr>
        <w:tabs>
          <w:tab w:val="num" w:pos="360"/>
        </w:tabs>
      </w:pPr>
    </w:lvl>
    <w:lvl w:ilvl="3" w:tplc="F90029A4">
      <w:numFmt w:val="none"/>
      <w:lvlText w:val=""/>
      <w:lvlJc w:val="left"/>
      <w:pPr>
        <w:tabs>
          <w:tab w:val="num" w:pos="360"/>
        </w:tabs>
      </w:pPr>
    </w:lvl>
    <w:lvl w:ilvl="4" w:tplc="BDCE06F8">
      <w:numFmt w:val="none"/>
      <w:lvlText w:val=""/>
      <w:lvlJc w:val="left"/>
      <w:pPr>
        <w:tabs>
          <w:tab w:val="num" w:pos="360"/>
        </w:tabs>
      </w:pPr>
    </w:lvl>
    <w:lvl w:ilvl="5" w:tplc="D688C910">
      <w:numFmt w:val="none"/>
      <w:lvlText w:val=""/>
      <w:lvlJc w:val="left"/>
      <w:pPr>
        <w:tabs>
          <w:tab w:val="num" w:pos="360"/>
        </w:tabs>
      </w:pPr>
    </w:lvl>
    <w:lvl w:ilvl="6" w:tplc="028E3EF2">
      <w:numFmt w:val="none"/>
      <w:lvlText w:val=""/>
      <w:lvlJc w:val="left"/>
      <w:pPr>
        <w:tabs>
          <w:tab w:val="num" w:pos="360"/>
        </w:tabs>
      </w:pPr>
    </w:lvl>
    <w:lvl w:ilvl="7" w:tplc="49AA8BA6">
      <w:numFmt w:val="none"/>
      <w:lvlText w:val=""/>
      <w:lvlJc w:val="left"/>
      <w:pPr>
        <w:tabs>
          <w:tab w:val="num" w:pos="360"/>
        </w:tabs>
      </w:pPr>
    </w:lvl>
    <w:lvl w:ilvl="8" w:tplc="084A659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2"/>
  </w:num>
  <w:num w:numId="2">
    <w:abstractNumId w:val="18"/>
  </w:num>
  <w:num w:numId="3">
    <w:abstractNumId w:val="11"/>
  </w:num>
  <w:num w:numId="4">
    <w:abstractNumId w:val="31"/>
  </w:num>
  <w:num w:numId="5">
    <w:abstractNumId w:val="15"/>
  </w:num>
  <w:num w:numId="6">
    <w:abstractNumId w:val="12"/>
  </w:num>
  <w:num w:numId="7">
    <w:abstractNumId w:val="35"/>
  </w:num>
  <w:num w:numId="8">
    <w:abstractNumId w:val="17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29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4"/>
  </w:num>
  <w:num w:numId="19">
    <w:abstractNumId w:val="23"/>
  </w:num>
  <w:num w:numId="20">
    <w:abstractNumId w:val="33"/>
  </w:num>
  <w:num w:numId="21">
    <w:abstractNumId w:val="6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5"/>
  </w:num>
  <w:num w:numId="24">
    <w:abstractNumId w:val="3"/>
  </w:num>
  <w:num w:numId="25">
    <w:abstractNumId w:val="26"/>
  </w:num>
  <w:num w:numId="26">
    <w:abstractNumId w:val="19"/>
  </w:num>
  <w:num w:numId="27">
    <w:abstractNumId w:val="9"/>
  </w:num>
  <w:num w:numId="28">
    <w:abstractNumId w:val="21"/>
  </w:num>
  <w:num w:numId="29">
    <w:abstractNumId w:val="28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34"/>
  </w:num>
  <w:num w:numId="34">
    <w:abstractNumId w:val="13"/>
  </w:num>
  <w:num w:numId="35">
    <w:abstractNumId w:val="30"/>
  </w:num>
  <w:num w:numId="36">
    <w:abstractNumId w:val="7"/>
  </w:num>
  <w:num w:numId="37">
    <w:abstractNumId w:val="22"/>
  </w:num>
  <w:num w:numId="38">
    <w:abstractNumId w:val="27"/>
  </w:num>
  <w:num w:numId="39">
    <w:abstractNumId w:val="4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DD"/>
    <w:rsid w:val="00180666"/>
    <w:rsid w:val="0027751E"/>
    <w:rsid w:val="004440FC"/>
    <w:rsid w:val="009B29FB"/>
    <w:rsid w:val="00AA5A50"/>
    <w:rsid w:val="00B2644F"/>
    <w:rsid w:val="00BD3C80"/>
    <w:rsid w:val="00C11151"/>
    <w:rsid w:val="00CF41E2"/>
    <w:rsid w:val="00E9697E"/>
    <w:rsid w:val="00F80E67"/>
    <w:rsid w:val="00FD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49E3"/>
  <w15:chartTrackingRefBased/>
  <w15:docId w15:val="{A35A42C5-5ADE-4464-8197-DFDEA359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DDD"/>
  </w:style>
  <w:style w:type="paragraph" w:styleId="1">
    <w:name w:val="heading 1"/>
    <w:basedOn w:val="a"/>
    <w:next w:val="a"/>
    <w:link w:val="10"/>
    <w:qFormat/>
    <w:rsid w:val="0027751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7751E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7751E"/>
    <w:pPr>
      <w:keepNext/>
      <w:spacing w:after="0" w:line="240" w:lineRule="auto"/>
      <w:ind w:left="720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7751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7751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7751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27751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4DD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7751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7751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775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751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7751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7751E"/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27751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27751E"/>
  </w:style>
  <w:style w:type="paragraph" w:customStyle="1" w:styleId="12">
    <w:name w:val="1 Знак Знак Знак"/>
    <w:basedOn w:val="a"/>
    <w:rsid w:val="0027751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footer"/>
    <w:aliases w:val=" Знак"/>
    <w:basedOn w:val="a"/>
    <w:link w:val="a6"/>
    <w:rsid w:val="002775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aliases w:val=" Знак Знак"/>
    <w:basedOn w:val="a0"/>
    <w:link w:val="a5"/>
    <w:rsid w:val="002775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7751E"/>
  </w:style>
  <w:style w:type="character" w:customStyle="1" w:styleId="a8">
    <w:name w:val="Колонтитул_"/>
    <w:link w:val="a9"/>
    <w:rsid w:val="0027751E"/>
    <w:rPr>
      <w:rFonts w:ascii="Arial Unicode MS" w:eastAsia="Arial Unicode MS" w:hAnsi="Arial Unicode MS" w:cs="Arial Unicode MS"/>
      <w:color w:val="000000"/>
      <w:sz w:val="24"/>
      <w:szCs w:val="24"/>
      <w:shd w:val="clear" w:color="auto" w:fill="FFFFFF"/>
      <w:lang w:val="x-none" w:eastAsia="x-none"/>
    </w:rPr>
  </w:style>
  <w:style w:type="paragraph" w:customStyle="1" w:styleId="a9">
    <w:name w:val="Колонтитул"/>
    <w:basedOn w:val="a"/>
    <w:link w:val="a8"/>
    <w:rsid w:val="0027751E"/>
    <w:pPr>
      <w:shd w:val="clear" w:color="auto" w:fill="FFFFFF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x-none" w:eastAsia="x-none"/>
    </w:rPr>
  </w:style>
  <w:style w:type="character" w:customStyle="1" w:styleId="13pt">
    <w:name w:val="Колонтитул + 13 pt"/>
    <w:rsid w:val="00277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Основной текст (3)"/>
    <w:rsid w:val="00277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">
    <w:name w:val="Основной текст (3) Знак"/>
    <w:rsid w:val="00277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a">
    <w:name w:val="Основной текст_"/>
    <w:link w:val="100"/>
    <w:rsid w:val="0027751E"/>
    <w:rPr>
      <w:rFonts w:ascii="Arial Unicode MS" w:eastAsia="Arial Unicode MS" w:hAnsi="Arial Unicode MS" w:cs="Arial Unicode MS"/>
      <w:color w:val="000000"/>
      <w:sz w:val="26"/>
      <w:szCs w:val="26"/>
      <w:shd w:val="clear" w:color="auto" w:fill="FFFFFF"/>
      <w:lang w:val="x-none" w:eastAsia="x-none"/>
    </w:rPr>
  </w:style>
  <w:style w:type="paragraph" w:customStyle="1" w:styleId="100">
    <w:name w:val="Основной текст10"/>
    <w:basedOn w:val="a"/>
    <w:link w:val="aa"/>
    <w:rsid w:val="0027751E"/>
    <w:pPr>
      <w:shd w:val="clear" w:color="auto" w:fill="FFFFFF"/>
      <w:spacing w:before="360" w:after="360" w:line="326" w:lineRule="exact"/>
      <w:jc w:val="both"/>
    </w:pPr>
    <w:rPr>
      <w:rFonts w:ascii="Arial Unicode MS" w:eastAsia="Arial Unicode MS" w:hAnsi="Arial Unicode MS" w:cs="Arial Unicode MS"/>
      <w:color w:val="000000"/>
      <w:sz w:val="26"/>
      <w:szCs w:val="26"/>
      <w:lang w:val="x-none" w:eastAsia="x-none"/>
    </w:rPr>
  </w:style>
  <w:style w:type="character" w:customStyle="1" w:styleId="81">
    <w:name w:val="Основной текст8"/>
    <w:rsid w:val="00277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5pt0pt">
    <w:name w:val="Основной текст + 12;5 pt;Полужирный;Интервал 0 pt"/>
    <w:rsid w:val="002775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9">
    <w:name w:val="Основной текст (9)_"/>
    <w:link w:val="90"/>
    <w:rsid w:val="0027751E"/>
    <w:rPr>
      <w:rFonts w:ascii="Arial Unicode MS" w:eastAsia="Arial Unicode MS" w:hAnsi="Arial Unicode MS" w:cs="Arial Unicode MS"/>
      <w:color w:val="000000"/>
      <w:spacing w:val="20"/>
      <w:sz w:val="25"/>
      <w:szCs w:val="25"/>
      <w:shd w:val="clear" w:color="auto" w:fill="FFFFFF"/>
      <w:lang w:val="x-none" w:eastAsia="x-none"/>
    </w:rPr>
  </w:style>
  <w:style w:type="paragraph" w:customStyle="1" w:styleId="90">
    <w:name w:val="Основной текст (9)"/>
    <w:basedOn w:val="a"/>
    <w:link w:val="9"/>
    <w:rsid w:val="0027751E"/>
    <w:pPr>
      <w:shd w:val="clear" w:color="auto" w:fill="FFFFFF"/>
      <w:spacing w:after="60" w:line="0" w:lineRule="atLeast"/>
    </w:pPr>
    <w:rPr>
      <w:rFonts w:ascii="Arial Unicode MS" w:eastAsia="Arial Unicode MS" w:hAnsi="Arial Unicode MS" w:cs="Arial Unicode MS"/>
      <w:color w:val="000000"/>
      <w:spacing w:val="20"/>
      <w:sz w:val="25"/>
      <w:szCs w:val="25"/>
      <w:lang w:val="x-none" w:eastAsia="x-none"/>
    </w:rPr>
  </w:style>
  <w:style w:type="character" w:customStyle="1" w:styleId="910pt0pt">
    <w:name w:val="Основной текст (9) + 10 pt;Не полужирный;Не курсив;Интервал 0 pt"/>
    <w:rsid w:val="0027751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paragraph" w:customStyle="1" w:styleId="13">
    <w:name w:val="1"/>
    <w:basedOn w:val="a"/>
    <w:rsid w:val="0027751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b">
    <w:name w:val="Body Text"/>
    <w:basedOn w:val="a"/>
    <w:link w:val="ac"/>
    <w:rsid w:val="0027751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277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qFormat/>
    <w:rsid w:val="002775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2775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27751E"/>
  </w:style>
  <w:style w:type="table" w:styleId="ae">
    <w:name w:val="Table Grid"/>
    <w:basedOn w:val="a1"/>
    <w:uiPriority w:val="59"/>
    <w:rsid w:val="00277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2775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33">
    <w:name w:val="Body Text Indent 3"/>
    <w:basedOn w:val="a"/>
    <w:link w:val="34"/>
    <w:rsid w:val="002775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2775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27751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277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27751E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af2">
    <w:name w:val="Текст Знак"/>
    <w:basedOn w:val="a0"/>
    <w:link w:val="af1"/>
    <w:rsid w:val="0027751E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21">
    <w:name w:val="Body Text Indent 2"/>
    <w:basedOn w:val="a"/>
    <w:link w:val="22"/>
    <w:rsid w:val="0027751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77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77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277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7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Strong"/>
    <w:qFormat/>
    <w:rsid w:val="0027751E"/>
    <w:rPr>
      <w:b/>
      <w:bCs/>
    </w:rPr>
  </w:style>
  <w:style w:type="paragraph" w:styleId="af4">
    <w:name w:val="Normal (Web)"/>
    <w:basedOn w:val="a"/>
    <w:rsid w:val="0027751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qFormat/>
    <w:rsid w:val="0027751E"/>
    <w:rPr>
      <w:i/>
      <w:iCs/>
    </w:rPr>
  </w:style>
  <w:style w:type="character" w:customStyle="1" w:styleId="articleseperator">
    <w:name w:val="article_seperator"/>
    <w:rsid w:val="0027751E"/>
    <w:rPr>
      <w:vanish w:val="0"/>
      <w:webHidden w:val="0"/>
      <w:specVanish w:val="0"/>
    </w:rPr>
  </w:style>
  <w:style w:type="character" w:styleId="af6">
    <w:name w:val="Hyperlink"/>
    <w:uiPriority w:val="99"/>
    <w:rsid w:val="0027751E"/>
    <w:rPr>
      <w:color w:val="0000FF"/>
      <w:u w:val="single"/>
    </w:rPr>
  </w:style>
  <w:style w:type="paragraph" w:styleId="af7">
    <w:name w:val="header"/>
    <w:basedOn w:val="a"/>
    <w:link w:val="af8"/>
    <w:rsid w:val="002775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Верхний колонтитул Знак"/>
    <w:basedOn w:val="a0"/>
    <w:link w:val="af7"/>
    <w:rsid w:val="00277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basedOn w:val="a"/>
    <w:link w:val="afa"/>
    <w:rsid w:val="0027751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rsid w:val="0027751E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kstob">
    <w:name w:val="tekstob"/>
    <w:basedOn w:val="a"/>
    <w:rsid w:val="0027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775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7751E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0">
    <w:name w:val="Основной текст (3)4"/>
    <w:rsid w:val="0027751E"/>
    <w:rPr>
      <w:rFonts w:ascii="Times New Roman" w:hAnsi="Times New Roman" w:cs="Times New Roman"/>
      <w:b/>
      <w:bCs/>
      <w:noProof/>
      <w:spacing w:val="10"/>
      <w:sz w:val="23"/>
      <w:szCs w:val="23"/>
    </w:rPr>
  </w:style>
  <w:style w:type="character" w:customStyle="1" w:styleId="330">
    <w:name w:val="Основной текст (3)3"/>
    <w:rsid w:val="0027751E"/>
    <w:rPr>
      <w:rFonts w:ascii="Times New Roman" w:hAnsi="Times New Roman" w:cs="Times New Roman"/>
      <w:b/>
      <w:bCs/>
      <w:noProof/>
      <w:spacing w:val="10"/>
      <w:sz w:val="23"/>
      <w:szCs w:val="23"/>
    </w:rPr>
  </w:style>
  <w:style w:type="character" w:customStyle="1" w:styleId="23">
    <w:name w:val="Основной текст (2)_"/>
    <w:link w:val="210"/>
    <w:rsid w:val="0027751E"/>
    <w:rPr>
      <w:sz w:val="24"/>
      <w:szCs w:val="24"/>
      <w:shd w:val="clear" w:color="auto" w:fill="FFFFFF"/>
      <w:lang w:eastAsia="ru-RU"/>
    </w:rPr>
  </w:style>
  <w:style w:type="character" w:customStyle="1" w:styleId="24">
    <w:name w:val="Основной текст (2)"/>
    <w:basedOn w:val="23"/>
    <w:rsid w:val="0027751E"/>
    <w:rPr>
      <w:sz w:val="24"/>
      <w:szCs w:val="24"/>
      <w:shd w:val="clear" w:color="auto" w:fill="FFFFFF"/>
      <w:lang w:eastAsia="ru-RU"/>
    </w:rPr>
  </w:style>
  <w:style w:type="character" w:customStyle="1" w:styleId="35">
    <w:name w:val="Основной текст (3)5"/>
    <w:rsid w:val="0027751E"/>
    <w:rPr>
      <w:rFonts w:ascii="Times New Roman" w:hAnsi="Times New Roman" w:cs="Times New Roman"/>
      <w:b/>
      <w:bCs/>
      <w:noProof/>
      <w:spacing w:val="10"/>
      <w:sz w:val="23"/>
      <w:szCs w:val="23"/>
    </w:rPr>
  </w:style>
  <w:style w:type="character" w:customStyle="1" w:styleId="240">
    <w:name w:val="Основной текст (2)4"/>
    <w:rsid w:val="0027751E"/>
    <w:rPr>
      <w:noProof/>
      <w:sz w:val="24"/>
      <w:szCs w:val="24"/>
      <w:lang w:val="ru-RU" w:eastAsia="ru-RU" w:bidi="ar-SA"/>
    </w:rPr>
  </w:style>
  <w:style w:type="paragraph" w:customStyle="1" w:styleId="210">
    <w:name w:val="Основной текст (2)1"/>
    <w:basedOn w:val="a"/>
    <w:link w:val="23"/>
    <w:rsid w:val="0027751E"/>
    <w:pPr>
      <w:shd w:val="clear" w:color="auto" w:fill="FFFFFF"/>
      <w:spacing w:after="0" w:line="240" w:lineRule="atLeast"/>
      <w:jc w:val="right"/>
    </w:pPr>
    <w:rPr>
      <w:sz w:val="24"/>
      <w:szCs w:val="24"/>
      <w:lang w:eastAsia="ru-RU"/>
    </w:rPr>
  </w:style>
  <w:style w:type="character" w:customStyle="1" w:styleId="412pt">
    <w:name w:val="Основной текст (4) + 12 pt"/>
    <w:aliases w:val="Не курсив"/>
    <w:rsid w:val="0027751E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412pt2">
    <w:name w:val="Основной текст (4) + 12 pt2"/>
    <w:aliases w:val="Не курсив9"/>
    <w:rsid w:val="0027751E"/>
    <w:rPr>
      <w:rFonts w:ascii="Times New Roman" w:hAnsi="Times New Roman" w:cs="Times New Roman"/>
      <w:i/>
      <w:iCs/>
      <w:noProof/>
      <w:spacing w:val="0"/>
      <w:sz w:val="24"/>
      <w:szCs w:val="24"/>
    </w:rPr>
  </w:style>
  <w:style w:type="character" w:customStyle="1" w:styleId="41">
    <w:name w:val="Основной текст (4)"/>
    <w:rsid w:val="0027751E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43">
    <w:name w:val="Основной текст (4)3"/>
    <w:rsid w:val="0027751E"/>
    <w:rPr>
      <w:rFonts w:ascii="Times New Roman" w:hAnsi="Times New Roman" w:cs="Times New Roman"/>
      <w:i/>
      <w:iCs/>
      <w:noProof/>
      <w:spacing w:val="0"/>
      <w:sz w:val="23"/>
      <w:szCs w:val="23"/>
    </w:rPr>
  </w:style>
  <w:style w:type="character" w:customStyle="1" w:styleId="220">
    <w:name w:val="Основной текст (2)2"/>
    <w:rsid w:val="0027751E"/>
    <w:rPr>
      <w:rFonts w:ascii="Times New Roman" w:hAnsi="Times New Roman" w:cs="Times New Roman"/>
      <w:noProof/>
      <w:spacing w:val="0"/>
      <w:sz w:val="24"/>
      <w:szCs w:val="24"/>
      <w:lang w:val="ru-RU" w:eastAsia="ru-RU" w:bidi="ar-SA"/>
    </w:rPr>
  </w:style>
  <w:style w:type="character" w:customStyle="1" w:styleId="42">
    <w:name w:val="Основной текст (4)_"/>
    <w:link w:val="410"/>
    <w:rsid w:val="0027751E"/>
    <w:rPr>
      <w:i/>
      <w:iCs/>
      <w:sz w:val="23"/>
      <w:szCs w:val="23"/>
      <w:shd w:val="clear" w:color="auto" w:fill="FFFFFF"/>
      <w:lang w:eastAsia="ru-RU"/>
    </w:rPr>
  </w:style>
  <w:style w:type="character" w:customStyle="1" w:styleId="412pt1">
    <w:name w:val="Основной текст (4) + 12 pt1"/>
    <w:aliases w:val="Не курсив8"/>
    <w:rsid w:val="0027751E"/>
    <w:rPr>
      <w:i/>
      <w:iCs/>
      <w:noProof/>
      <w:sz w:val="24"/>
      <w:szCs w:val="24"/>
      <w:lang w:val="ru-RU" w:eastAsia="ru-RU" w:bidi="ar-SA"/>
    </w:rPr>
  </w:style>
  <w:style w:type="character" w:customStyle="1" w:styleId="420">
    <w:name w:val="Основной текст (4)2"/>
    <w:rsid w:val="0027751E"/>
    <w:rPr>
      <w:i/>
      <w:iCs/>
      <w:noProof/>
      <w:sz w:val="23"/>
      <w:szCs w:val="23"/>
      <w:lang w:val="ru-RU" w:eastAsia="ru-RU" w:bidi="ar-SA"/>
    </w:rPr>
  </w:style>
  <w:style w:type="paragraph" w:customStyle="1" w:styleId="410">
    <w:name w:val="Основной текст (4)1"/>
    <w:basedOn w:val="a"/>
    <w:link w:val="42"/>
    <w:rsid w:val="0027751E"/>
    <w:pPr>
      <w:shd w:val="clear" w:color="auto" w:fill="FFFFFF"/>
      <w:spacing w:after="0" w:line="274" w:lineRule="exact"/>
      <w:jc w:val="both"/>
    </w:pPr>
    <w:rPr>
      <w:i/>
      <w:iCs/>
      <w:sz w:val="23"/>
      <w:szCs w:val="23"/>
      <w:lang w:eastAsia="ru-RU"/>
    </w:rPr>
  </w:style>
  <w:style w:type="character" w:customStyle="1" w:styleId="4136">
    <w:name w:val="Основной текст (4) + 136"/>
    <w:aliases w:val="5 pt11,Не курсив6"/>
    <w:rsid w:val="0027751E"/>
    <w:rPr>
      <w:rFonts w:ascii="Times New Roman" w:hAnsi="Times New Roman" w:cs="Times New Roman"/>
      <w:i w:val="0"/>
      <w:iCs w:val="0"/>
      <w:spacing w:val="0"/>
      <w:sz w:val="27"/>
      <w:szCs w:val="27"/>
      <w:lang w:val="ru-RU" w:eastAsia="ru-RU" w:bidi="ar-SA"/>
    </w:rPr>
  </w:style>
  <w:style w:type="character" w:customStyle="1" w:styleId="7">
    <w:name w:val="Основной текст (7)_"/>
    <w:link w:val="70"/>
    <w:rsid w:val="0027751E"/>
    <w:rPr>
      <w:sz w:val="19"/>
      <w:szCs w:val="19"/>
      <w:shd w:val="clear" w:color="auto" w:fill="FFFFFF"/>
      <w:lang w:eastAsia="ru-RU"/>
    </w:rPr>
  </w:style>
  <w:style w:type="character" w:customStyle="1" w:styleId="4135">
    <w:name w:val="Основной текст (4) + 135"/>
    <w:aliases w:val="5 pt10,Не курсив5"/>
    <w:rsid w:val="0027751E"/>
    <w:rPr>
      <w:rFonts w:ascii="Times New Roman" w:hAnsi="Times New Roman" w:cs="Times New Roman"/>
      <w:i w:val="0"/>
      <w:iCs w:val="0"/>
      <w:spacing w:val="0"/>
      <w:sz w:val="27"/>
      <w:szCs w:val="27"/>
      <w:lang w:val="ru-RU" w:eastAsia="ru-RU" w:bidi="ar-SA"/>
    </w:rPr>
  </w:style>
  <w:style w:type="paragraph" w:customStyle="1" w:styleId="70">
    <w:name w:val="Основной текст (7)"/>
    <w:basedOn w:val="a"/>
    <w:link w:val="7"/>
    <w:rsid w:val="0027751E"/>
    <w:pPr>
      <w:shd w:val="clear" w:color="auto" w:fill="FFFFFF"/>
      <w:spacing w:after="0" w:line="235" w:lineRule="exact"/>
      <w:jc w:val="both"/>
    </w:pPr>
    <w:rPr>
      <w:sz w:val="19"/>
      <w:szCs w:val="19"/>
      <w:lang w:eastAsia="ru-RU"/>
    </w:rPr>
  </w:style>
  <w:style w:type="character" w:customStyle="1" w:styleId="4134">
    <w:name w:val="Основной текст (4) + 134"/>
    <w:aliases w:val="5 pt8,Не курсив4"/>
    <w:rsid w:val="0027751E"/>
    <w:rPr>
      <w:rFonts w:ascii="Times New Roman" w:hAnsi="Times New Roman" w:cs="Times New Roman"/>
      <w:i w:val="0"/>
      <w:iCs w:val="0"/>
      <w:spacing w:val="0"/>
      <w:sz w:val="27"/>
      <w:szCs w:val="27"/>
      <w:lang w:val="ru-RU" w:eastAsia="ru-RU" w:bidi="ar-SA"/>
    </w:rPr>
  </w:style>
  <w:style w:type="character" w:customStyle="1" w:styleId="4133">
    <w:name w:val="Основной текст (4) + 133"/>
    <w:aliases w:val="5 pt7,Не курсив3"/>
    <w:rsid w:val="0027751E"/>
    <w:rPr>
      <w:rFonts w:ascii="Times New Roman" w:hAnsi="Times New Roman" w:cs="Times New Roman"/>
      <w:i w:val="0"/>
      <w:iCs w:val="0"/>
      <w:spacing w:val="0"/>
      <w:sz w:val="27"/>
      <w:szCs w:val="27"/>
      <w:lang w:val="ru-RU" w:eastAsia="ru-RU" w:bidi="ar-SA"/>
    </w:rPr>
  </w:style>
  <w:style w:type="character" w:customStyle="1" w:styleId="26">
    <w:name w:val="Основной текст (2)6"/>
    <w:rsid w:val="0027751E"/>
    <w:rPr>
      <w:rFonts w:ascii="Times New Roman" w:hAnsi="Times New Roman" w:cs="Times New Roman"/>
      <w:noProof/>
      <w:spacing w:val="0"/>
      <w:sz w:val="24"/>
      <w:szCs w:val="24"/>
      <w:lang w:val="ru-RU" w:eastAsia="ru-RU" w:bidi="ar-SA"/>
    </w:rPr>
  </w:style>
  <w:style w:type="character" w:customStyle="1" w:styleId="114">
    <w:name w:val="Основной текст + 114"/>
    <w:aliases w:val="5 pt6,Курсив4"/>
    <w:rsid w:val="0027751E"/>
    <w:rPr>
      <w:rFonts w:ascii="Times New Roman" w:hAnsi="Times New Roman" w:cs="Times New Roman"/>
      <w:i/>
      <w:iCs/>
      <w:spacing w:val="0"/>
      <w:sz w:val="23"/>
      <w:szCs w:val="23"/>
      <w:lang w:val="ru-RU" w:eastAsia="ru-RU" w:bidi="ar-SA"/>
    </w:rPr>
  </w:style>
  <w:style w:type="character" w:customStyle="1" w:styleId="113">
    <w:name w:val="Основной текст + 113"/>
    <w:aliases w:val="5 pt5,Курсив3"/>
    <w:rsid w:val="0027751E"/>
    <w:rPr>
      <w:rFonts w:ascii="Times New Roman" w:hAnsi="Times New Roman" w:cs="Times New Roman"/>
      <w:i/>
      <w:iCs/>
      <w:spacing w:val="0"/>
      <w:sz w:val="23"/>
      <w:szCs w:val="23"/>
      <w:lang w:val="ru-RU" w:eastAsia="ru-RU" w:bidi="ar-SA"/>
    </w:rPr>
  </w:style>
  <w:style w:type="character" w:customStyle="1" w:styleId="413">
    <w:name w:val="Основной текст (4) + 13"/>
    <w:aliases w:val="5 pt12,Не курсив7"/>
    <w:rsid w:val="0027751E"/>
    <w:rPr>
      <w:rFonts w:ascii="Times New Roman" w:hAnsi="Times New Roman" w:cs="Times New Roman"/>
      <w:i w:val="0"/>
      <w:iCs w:val="0"/>
      <w:spacing w:val="0"/>
      <w:sz w:val="27"/>
      <w:szCs w:val="27"/>
      <w:lang w:val="ru-RU" w:eastAsia="ru-RU" w:bidi="ar-SA"/>
    </w:rPr>
  </w:style>
  <w:style w:type="character" w:customStyle="1" w:styleId="112">
    <w:name w:val="Основной текст + 112"/>
    <w:aliases w:val="5 pt4,Курсив2"/>
    <w:rsid w:val="0027751E"/>
    <w:rPr>
      <w:rFonts w:ascii="Times New Roman" w:hAnsi="Times New Roman" w:cs="Times New Roman"/>
      <w:i/>
      <w:iCs/>
      <w:spacing w:val="0"/>
      <w:sz w:val="23"/>
      <w:szCs w:val="23"/>
      <w:lang w:val="ru-RU" w:eastAsia="ru-RU" w:bidi="ar-SA"/>
    </w:rPr>
  </w:style>
  <w:style w:type="character" w:customStyle="1" w:styleId="111">
    <w:name w:val="Основной текст + 111"/>
    <w:aliases w:val="5 pt3,Курсив1"/>
    <w:rsid w:val="0027751E"/>
    <w:rPr>
      <w:rFonts w:ascii="Times New Roman" w:hAnsi="Times New Roman" w:cs="Times New Roman"/>
      <w:i/>
      <w:iCs/>
      <w:spacing w:val="0"/>
      <w:sz w:val="23"/>
      <w:szCs w:val="23"/>
      <w:lang w:val="ru-RU" w:eastAsia="ru-RU" w:bidi="ar-SA"/>
    </w:rPr>
  </w:style>
  <w:style w:type="character" w:customStyle="1" w:styleId="4132">
    <w:name w:val="Основной текст (4) + 132"/>
    <w:aliases w:val="5 pt2,Не курсив2"/>
    <w:rsid w:val="0027751E"/>
    <w:rPr>
      <w:rFonts w:ascii="Times New Roman" w:hAnsi="Times New Roman" w:cs="Times New Roman"/>
      <w:i w:val="0"/>
      <w:iCs w:val="0"/>
      <w:spacing w:val="0"/>
      <w:sz w:val="27"/>
      <w:szCs w:val="27"/>
      <w:lang w:val="ru-RU" w:eastAsia="ru-RU" w:bidi="ar-SA"/>
    </w:rPr>
  </w:style>
  <w:style w:type="character" w:customStyle="1" w:styleId="61">
    <w:name w:val="Основной текст (6)_"/>
    <w:link w:val="62"/>
    <w:rsid w:val="0027751E"/>
    <w:rPr>
      <w:noProof/>
      <w:shd w:val="clear" w:color="auto" w:fill="FFFFFF"/>
      <w:lang w:eastAsia="ru-RU"/>
    </w:rPr>
  </w:style>
  <w:style w:type="character" w:customStyle="1" w:styleId="4131">
    <w:name w:val="Основной текст (4) + 131"/>
    <w:aliases w:val="5 pt1,Не курсив1"/>
    <w:rsid w:val="0027751E"/>
    <w:rPr>
      <w:rFonts w:ascii="Times New Roman" w:hAnsi="Times New Roman" w:cs="Times New Roman"/>
      <w:i w:val="0"/>
      <w:iCs w:val="0"/>
      <w:spacing w:val="0"/>
      <w:sz w:val="27"/>
      <w:szCs w:val="27"/>
      <w:lang w:val="ru-RU" w:eastAsia="ru-RU" w:bidi="ar-SA"/>
    </w:rPr>
  </w:style>
  <w:style w:type="paragraph" w:customStyle="1" w:styleId="62">
    <w:name w:val="Основной текст (6)"/>
    <w:basedOn w:val="a"/>
    <w:link w:val="61"/>
    <w:rsid w:val="0027751E"/>
    <w:pPr>
      <w:shd w:val="clear" w:color="auto" w:fill="FFFFFF"/>
      <w:spacing w:after="0" w:line="240" w:lineRule="atLeast"/>
    </w:pPr>
    <w:rPr>
      <w:noProof/>
      <w:lang w:eastAsia="ru-RU"/>
    </w:rPr>
  </w:style>
  <w:style w:type="paragraph" w:styleId="afb">
    <w:name w:val="Subtitle"/>
    <w:basedOn w:val="a"/>
    <w:link w:val="afc"/>
    <w:qFormat/>
    <w:rsid w:val="0027751E"/>
    <w:pPr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fc">
    <w:name w:val="Подзаголовок Знак"/>
    <w:basedOn w:val="a0"/>
    <w:link w:val="afb"/>
    <w:rsid w:val="0027751E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14">
    <w:name w:val="Абзац списка1"/>
    <w:basedOn w:val="a"/>
    <w:rsid w:val="0027751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List1">
    <w:name w:val="Pro-List #1 Знак Знак"/>
    <w:link w:val="Pro-List10"/>
    <w:locked/>
    <w:rsid w:val="0027751E"/>
    <w:rPr>
      <w:rFonts w:ascii="Georgia" w:hAnsi="Georgia" w:cs="Georgia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27751E"/>
    <w:pPr>
      <w:tabs>
        <w:tab w:val="left" w:pos="1134"/>
      </w:tabs>
      <w:spacing w:before="180" w:after="0" w:line="288" w:lineRule="auto"/>
      <w:ind w:left="1134" w:hanging="295"/>
      <w:jc w:val="both"/>
    </w:pPr>
    <w:rPr>
      <w:rFonts w:ascii="Georgia" w:hAnsi="Georgia" w:cs="Georgia"/>
      <w:sz w:val="24"/>
      <w:szCs w:val="24"/>
      <w:lang w:eastAsia="ru-RU"/>
    </w:rPr>
  </w:style>
  <w:style w:type="character" w:customStyle="1" w:styleId="Pro-List2">
    <w:name w:val="Pro-List #2 Знак"/>
    <w:link w:val="Pro-List20"/>
    <w:locked/>
    <w:rsid w:val="0027751E"/>
    <w:rPr>
      <w:rFonts w:ascii="Georgia" w:hAnsi="Georgia" w:cs="Georgia"/>
      <w:sz w:val="24"/>
      <w:szCs w:val="24"/>
      <w:lang w:eastAsia="ru-RU"/>
    </w:rPr>
  </w:style>
  <w:style w:type="paragraph" w:customStyle="1" w:styleId="Pro-List20">
    <w:name w:val="Pro-List #2"/>
    <w:basedOn w:val="a"/>
    <w:link w:val="Pro-List2"/>
    <w:rsid w:val="0027751E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hAnsi="Georgia" w:cs="Georgia"/>
      <w:sz w:val="24"/>
      <w:szCs w:val="24"/>
      <w:lang w:eastAsia="ru-RU"/>
    </w:rPr>
  </w:style>
  <w:style w:type="character" w:customStyle="1" w:styleId="TextNPA">
    <w:name w:val="Text NPA"/>
    <w:rsid w:val="0027751E"/>
    <w:rPr>
      <w:rFonts w:ascii="Courier New" w:hAnsi="Courier New" w:cs="Courier New" w:hint="default"/>
    </w:rPr>
  </w:style>
  <w:style w:type="character" w:customStyle="1" w:styleId="ConsPlusNormal0">
    <w:name w:val="ConsPlusNormal Знак"/>
    <w:link w:val="ConsPlusNormal"/>
    <w:rsid w:val="0027751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Содержимое таблицы"/>
    <w:basedOn w:val="a"/>
    <w:rsid w:val="0027751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fe">
    <w:name w:val="No Spacing"/>
    <w:link w:val="aff"/>
    <w:uiPriority w:val="1"/>
    <w:qFormat/>
    <w:rsid w:val="002775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TML">
    <w:name w:val="Стандартный HTML Знак"/>
    <w:aliases w:val="Знак Знак2 Знак"/>
    <w:link w:val="HTML0"/>
    <w:locked/>
    <w:rsid w:val="0027751E"/>
    <w:rPr>
      <w:rFonts w:ascii="Courier New" w:hAnsi="Courier New" w:cs="Courier New"/>
      <w:sz w:val="28"/>
      <w:szCs w:val="28"/>
      <w:lang w:eastAsia="ru-RU"/>
    </w:rPr>
  </w:style>
  <w:style w:type="paragraph" w:styleId="HTML0">
    <w:name w:val="HTML Preformatted"/>
    <w:aliases w:val="Знак Знак2"/>
    <w:basedOn w:val="a"/>
    <w:link w:val="HTML"/>
    <w:rsid w:val="0027751E"/>
    <w:pPr>
      <w:spacing w:after="0" w:line="240" w:lineRule="auto"/>
    </w:pPr>
    <w:rPr>
      <w:rFonts w:ascii="Courier New" w:hAnsi="Courier New" w:cs="Courier New"/>
      <w:sz w:val="28"/>
      <w:szCs w:val="28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27751E"/>
    <w:rPr>
      <w:rFonts w:ascii="Consolas" w:hAnsi="Consolas"/>
      <w:sz w:val="20"/>
      <w:szCs w:val="20"/>
    </w:rPr>
  </w:style>
  <w:style w:type="character" w:customStyle="1" w:styleId="apple-converted-space">
    <w:name w:val="apple-converted-space"/>
    <w:basedOn w:val="a0"/>
    <w:rsid w:val="0027751E"/>
  </w:style>
  <w:style w:type="character" w:customStyle="1" w:styleId="ConsPlusCell0">
    <w:name w:val="ConsPlusCell Знак"/>
    <w:link w:val="ConsPlusCell"/>
    <w:rsid w:val="0027751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">
    <w:name w:val="Без интервала Знак"/>
    <w:link w:val="afe"/>
    <w:uiPriority w:val="1"/>
    <w:locked/>
    <w:rsid w:val="0027751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4912</Words>
  <Characters>27999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2019-04-25T06:45:00Z</dcterms:created>
  <dcterms:modified xsi:type="dcterms:W3CDTF">2019-05-07T08:50:00Z</dcterms:modified>
</cp:coreProperties>
</file>