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65" w:rsidRDefault="007A6565" w:rsidP="008F45F0">
      <w:pPr>
        <w:jc w:val="center"/>
        <w:rPr>
          <w:rFonts w:ascii="AdverGothic" w:hAnsi="AdverGothic"/>
        </w:rPr>
      </w:pPr>
      <w:r>
        <w:rPr>
          <w:noProof/>
        </w:rPr>
        <w:pict>
          <v:rect id="_x0000_s1026" style="position:absolute;left:0;text-align:left;margin-left:355pt;margin-top:-8.95pt;width:151.25pt;height:64.85pt;z-index:251656704" filled="f" stroked="f" strokeweight="2pt">
            <v:shadow on="t" color="black" offset="3.75pt,2.5pt"/>
            <v:textbox style="mso-next-textbox:#_x0000_s1026" inset="1pt,1pt,1pt,1pt">
              <w:txbxContent>
                <w:p w:rsidR="007A6565" w:rsidRPr="00966093" w:rsidRDefault="007A6565" w:rsidP="008F45F0">
                  <w:pPr>
                    <w:jc w:val="right"/>
                    <w:rPr>
                      <w:i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313.8pt;margin-top:2.45pt;width:151.25pt;height:49pt;z-index:251658752" o:allowincell="f" filled="f" stroked="f" strokeweight="2pt">
            <v:shadow on="t" color="black" offset="3.75pt,2.5pt"/>
            <v:textbox style="mso-next-textbox:#_x0000_s1027" inset="1pt,1pt,1pt,1pt">
              <w:txbxContent>
                <w:p w:rsidR="007A6565" w:rsidRPr="00287C94" w:rsidRDefault="007A6565" w:rsidP="008F45F0">
                  <w:pPr>
                    <w:rPr>
                      <w:szCs w:val="3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349.8pt;margin-top:-11.95pt;width:136.85pt;height:72.05pt;z-index:251657728" o:allowincell="f" filled="f" stroked="f" strokeweight="4pt">
            <v:textbox style="mso-next-textbox:#_x0000_s1028" inset="1pt,1pt,1pt,1pt">
              <w:txbxContent>
                <w:p w:rsidR="007A6565" w:rsidRPr="00F173F3" w:rsidRDefault="007A6565" w:rsidP="008F45F0">
                  <w:pPr>
                    <w:rPr>
                      <w:szCs w:val="36"/>
                    </w:rPr>
                  </w:pPr>
                </w:p>
              </w:txbxContent>
            </v:textbox>
          </v:rect>
        </w:pict>
      </w:r>
      <w:r w:rsidRPr="003362A8">
        <w:rPr>
          <w:rFonts w:ascii="AdverGothic" w:hAnsi="AdverGothic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45pt;visibility:visible">
            <v:imagedata r:id="rId6" o:title=""/>
          </v:shape>
        </w:pict>
      </w:r>
    </w:p>
    <w:p w:rsidR="007A6565" w:rsidRDefault="007A6565" w:rsidP="008F45F0">
      <w:pPr>
        <w:pStyle w:val="Heading4"/>
      </w:pPr>
      <w:r>
        <w:t>Российская Федерация</w:t>
      </w:r>
    </w:p>
    <w:p w:rsidR="007A6565" w:rsidRPr="00043857" w:rsidRDefault="007A6565" w:rsidP="008F45F0">
      <w:pPr>
        <w:jc w:val="center"/>
        <w:rPr>
          <w:sz w:val="32"/>
          <w:szCs w:val="32"/>
        </w:rPr>
      </w:pPr>
      <w:r w:rsidRPr="00043857">
        <w:rPr>
          <w:sz w:val="32"/>
          <w:szCs w:val="32"/>
        </w:rPr>
        <w:t>Ростовская область</w:t>
      </w:r>
    </w:p>
    <w:p w:rsidR="007A6565" w:rsidRPr="00043857" w:rsidRDefault="007A6565" w:rsidP="008F45F0">
      <w:pPr>
        <w:jc w:val="center"/>
        <w:rPr>
          <w:sz w:val="32"/>
          <w:szCs w:val="32"/>
        </w:rPr>
      </w:pPr>
      <w:r w:rsidRPr="00043857">
        <w:rPr>
          <w:sz w:val="32"/>
          <w:szCs w:val="32"/>
        </w:rPr>
        <w:t>Заветинский район</w:t>
      </w:r>
    </w:p>
    <w:p w:rsidR="007A6565" w:rsidRPr="00043857" w:rsidRDefault="007A6565" w:rsidP="008F45F0">
      <w:pPr>
        <w:jc w:val="center"/>
        <w:rPr>
          <w:sz w:val="32"/>
          <w:szCs w:val="32"/>
        </w:rPr>
      </w:pPr>
      <w:r w:rsidRPr="00043857">
        <w:rPr>
          <w:sz w:val="32"/>
          <w:szCs w:val="32"/>
        </w:rPr>
        <w:t>муниципальное образование «</w:t>
      </w:r>
      <w:r>
        <w:rPr>
          <w:sz w:val="32"/>
          <w:szCs w:val="32"/>
        </w:rPr>
        <w:t>Савдянское</w:t>
      </w:r>
      <w:r w:rsidRPr="00043857">
        <w:rPr>
          <w:sz w:val="32"/>
          <w:szCs w:val="32"/>
        </w:rPr>
        <w:t xml:space="preserve"> сельское поселение»</w:t>
      </w:r>
    </w:p>
    <w:p w:rsidR="007A6565" w:rsidRDefault="007A6565" w:rsidP="008F45F0">
      <w:pPr>
        <w:jc w:val="center"/>
        <w:rPr>
          <w:sz w:val="32"/>
          <w:szCs w:val="32"/>
        </w:rPr>
      </w:pPr>
      <w:r w:rsidRPr="0062168C">
        <w:rPr>
          <w:sz w:val="32"/>
          <w:szCs w:val="32"/>
        </w:rPr>
        <w:t xml:space="preserve">Администрация </w:t>
      </w:r>
      <w:r>
        <w:rPr>
          <w:sz w:val="32"/>
          <w:szCs w:val="32"/>
        </w:rPr>
        <w:t>Савдянского</w:t>
      </w:r>
      <w:r w:rsidRPr="0062168C">
        <w:rPr>
          <w:sz w:val="32"/>
          <w:szCs w:val="32"/>
        </w:rPr>
        <w:t xml:space="preserve"> сельского поселения</w:t>
      </w:r>
    </w:p>
    <w:p w:rsidR="007A6565" w:rsidRPr="0009366C" w:rsidRDefault="007A6565" w:rsidP="008F45F0">
      <w:pPr>
        <w:jc w:val="center"/>
        <w:rPr>
          <w:sz w:val="40"/>
          <w:szCs w:val="40"/>
        </w:rPr>
      </w:pPr>
    </w:p>
    <w:p w:rsidR="007A6565" w:rsidRDefault="007A6565" w:rsidP="008F45F0">
      <w:pPr>
        <w:pStyle w:val="Heading6"/>
      </w:pPr>
      <w:r>
        <w:t>Постановл</w:t>
      </w:r>
      <w:r w:rsidRPr="00DA4DC1">
        <w:t>ение</w:t>
      </w:r>
    </w:p>
    <w:p w:rsidR="007A6565" w:rsidRPr="0062168C" w:rsidRDefault="007A6565" w:rsidP="008F45F0">
      <w:pPr>
        <w:jc w:val="center"/>
        <w:rPr>
          <w:sz w:val="28"/>
          <w:szCs w:val="28"/>
        </w:rPr>
      </w:pPr>
    </w:p>
    <w:p w:rsidR="007A6565" w:rsidRPr="0062168C" w:rsidRDefault="007A6565" w:rsidP="008F45F0">
      <w:pPr>
        <w:jc w:val="center"/>
        <w:rPr>
          <w:sz w:val="28"/>
          <w:szCs w:val="28"/>
        </w:rPr>
      </w:pPr>
      <w:r w:rsidRPr="00DA4DC1">
        <w:rPr>
          <w:sz w:val="28"/>
          <w:szCs w:val="28"/>
        </w:rPr>
        <w:t xml:space="preserve">№ </w:t>
      </w:r>
      <w:r>
        <w:rPr>
          <w:sz w:val="28"/>
          <w:szCs w:val="28"/>
        </w:rPr>
        <w:t>8</w:t>
      </w:r>
    </w:p>
    <w:p w:rsidR="007A6565" w:rsidRPr="0062168C" w:rsidRDefault="007A6565" w:rsidP="008F45F0">
      <w:pPr>
        <w:jc w:val="both"/>
        <w:rPr>
          <w:sz w:val="28"/>
          <w:szCs w:val="28"/>
        </w:rPr>
      </w:pPr>
    </w:p>
    <w:p w:rsidR="007A6565" w:rsidRDefault="007A6565" w:rsidP="008F45F0">
      <w:pPr>
        <w:jc w:val="both"/>
        <w:rPr>
          <w:sz w:val="28"/>
          <w:szCs w:val="28"/>
        </w:rPr>
      </w:pPr>
      <w:r>
        <w:rPr>
          <w:sz w:val="28"/>
          <w:szCs w:val="28"/>
        </w:rPr>
        <w:t>06.11.2012                                                                                                         х. Савдя</w:t>
      </w:r>
    </w:p>
    <w:p w:rsidR="007A6565" w:rsidRDefault="007A6565" w:rsidP="000B6AC2">
      <w:pPr>
        <w:jc w:val="both"/>
        <w:rPr>
          <w:sz w:val="28"/>
          <w:szCs w:val="2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0"/>
        <w:gridCol w:w="4539"/>
      </w:tblGrid>
      <w:tr w:rsidR="007A6565" w:rsidRPr="003B227D" w:rsidTr="009148C8">
        <w:trPr>
          <w:trHeight w:val="194"/>
        </w:trPr>
        <w:tc>
          <w:tcPr>
            <w:tcW w:w="5170" w:type="dxa"/>
          </w:tcPr>
          <w:p w:rsidR="007A6565" w:rsidRPr="00362C1F" w:rsidRDefault="007A6565" w:rsidP="00914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Положения о подготовке населения в области гражданской обороны и защиты населения от чрезвычайных ситуаций природного и техногенного характера</w:t>
            </w:r>
          </w:p>
        </w:tc>
        <w:tc>
          <w:tcPr>
            <w:tcW w:w="4539" w:type="dxa"/>
          </w:tcPr>
          <w:p w:rsidR="007A6565" w:rsidRPr="003B227D" w:rsidRDefault="007A6565" w:rsidP="009148C8">
            <w:pPr>
              <w:jc w:val="both"/>
              <w:rPr>
                <w:sz w:val="28"/>
                <w:szCs w:val="28"/>
              </w:rPr>
            </w:pPr>
          </w:p>
        </w:tc>
      </w:tr>
    </w:tbl>
    <w:p w:rsidR="007A6565" w:rsidRDefault="007A6565" w:rsidP="008F45F0">
      <w:pPr>
        <w:pStyle w:val="Heading3"/>
        <w:keepLines/>
        <w:widowControl w:val="0"/>
        <w:numPr>
          <w:ilvl w:val="2"/>
          <w:numId w:val="0"/>
        </w:numPr>
        <w:tabs>
          <w:tab w:val="num" w:pos="720"/>
        </w:tabs>
        <w:suppressAutoHyphens/>
        <w:autoSpaceDE w:val="0"/>
        <w:spacing w:before="0" w:after="0"/>
        <w:jc w:val="both"/>
        <w:rPr>
          <w:b w:val="0"/>
          <w:sz w:val="28"/>
          <w:szCs w:val="28"/>
        </w:rPr>
      </w:pPr>
    </w:p>
    <w:p w:rsidR="007A6565" w:rsidRDefault="007A6565" w:rsidP="000B6AC2">
      <w:pPr>
        <w:pStyle w:val="Heading3"/>
        <w:keepLines/>
        <w:widowControl w:val="0"/>
        <w:numPr>
          <w:ilvl w:val="2"/>
          <w:numId w:val="0"/>
        </w:numPr>
        <w:tabs>
          <w:tab w:val="num" w:pos="720"/>
        </w:tabs>
        <w:suppressAutoHyphens/>
        <w:autoSpaceDE w:val="0"/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Федеральными законами от 12.12.1998 № 28-ФЗ «О гражданской обороне», от 21.12.1994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02.11.2000 № 841 «Об утверждении Положения об организации обучения населения в области гражданской обороны», от 04.09.2003 № 547 «О подготовке населения в области защиты от чрезвычайных ситуаций природного и техногенного характера» и от 05.04.2012 № 257 «Об утверждении Положения о подготовке населения в области гражданской обороны и защиты от чрезвычайных ситуаций природного и техногенного характера», на основании пункта 9 статьи 30 Устава муниципального образования «Савдянское сельское поселение», а также в целях совершенствования подготовки населения Савдянского сельского поселения в области гражданской обороны и защиты от чрезвычайных ситуаций природного и техногенного характера и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предотвращения пожаров и гибели на них людей из-за нарушений пожарной безопасности в жилье и на производстве</w:t>
      </w:r>
    </w:p>
    <w:p w:rsidR="007A6565" w:rsidRDefault="007A6565" w:rsidP="000B6AC2">
      <w:pPr>
        <w:jc w:val="both"/>
        <w:rPr>
          <w:sz w:val="28"/>
          <w:szCs w:val="28"/>
        </w:rPr>
      </w:pPr>
    </w:p>
    <w:p w:rsidR="007A6565" w:rsidRDefault="007A6565" w:rsidP="000B6AC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A6565" w:rsidRDefault="007A6565" w:rsidP="000B6AC2">
      <w:pPr>
        <w:jc w:val="both"/>
        <w:rPr>
          <w:sz w:val="28"/>
          <w:szCs w:val="28"/>
        </w:rPr>
      </w:pPr>
    </w:p>
    <w:p w:rsidR="007A6565" w:rsidRDefault="007A6565" w:rsidP="00B52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Утвердить:</w:t>
      </w:r>
    </w:p>
    <w:p w:rsidR="007A6565" w:rsidRDefault="007A6565" w:rsidP="00B52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Положение о подготовке населения в области гражданской обороны и защиты от чрезвычайных ситуаций природного и техногенного характера согласно приложению № 1.</w:t>
      </w:r>
    </w:p>
    <w:p w:rsidR="007A6565" w:rsidRDefault="007A6565" w:rsidP="000B6AC2">
      <w:pPr>
        <w:pStyle w:val="ConsPlusTitle"/>
        <w:widowControl/>
        <w:tabs>
          <w:tab w:val="left" w:pos="0"/>
        </w:tabs>
        <w:ind w:firstLine="709"/>
        <w:jc w:val="both"/>
        <w:rPr>
          <w:b w:val="0"/>
          <w:sz w:val="28"/>
          <w:szCs w:val="28"/>
        </w:rPr>
      </w:pPr>
      <w:r w:rsidRPr="00DC48A7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>2</w:t>
      </w:r>
      <w:r w:rsidRPr="00DC48A7">
        <w:rPr>
          <w:b w:val="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Положение о создании и организации деятельности учебно-консультационных пунктов по обучению неработающего населения в области гражданской обороны и защиты от чрезвычайных ситуаций, согласно приложению № 2.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Специалисту первой категории по</w:t>
      </w:r>
      <w:r w:rsidRPr="005128B8">
        <w:rPr>
          <w:sz w:val="28"/>
          <w:szCs w:val="28"/>
        </w:rPr>
        <w:t xml:space="preserve"> </w:t>
      </w:r>
      <w:r w:rsidRPr="00D81AA4">
        <w:rPr>
          <w:sz w:val="28"/>
          <w:szCs w:val="28"/>
        </w:rPr>
        <w:t>вопросам мобилизационной</w:t>
      </w:r>
      <w:r>
        <w:rPr>
          <w:sz w:val="28"/>
          <w:szCs w:val="28"/>
        </w:rPr>
        <w:t xml:space="preserve"> </w:t>
      </w:r>
      <w:r w:rsidRPr="00D81AA4">
        <w:rPr>
          <w:sz w:val="28"/>
          <w:szCs w:val="28"/>
        </w:rPr>
        <w:t xml:space="preserve">подготовки, гражданской обороны и чрезвычайных ситуаций, спорта и </w:t>
      </w:r>
      <w:r w:rsidRPr="005128B8">
        <w:rPr>
          <w:sz w:val="28"/>
          <w:szCs w:val="28"/>
        </w:rPr>
        <w:t>делам молодежи</w:t>
      </w:r>
      <w:r>
        <w:rPr>
          <w:sz w:val="28"/>
          <w:szCs w:val="28"/>
        </w:rPr>
        <w:t xml:space="preserve"> Администрации Савдянского сельского поселения (далее – специалист по делам ГО и ЧС) (А.А. Дурицкий) организовывать в установленном порядке подготовку населения в области гражданской обороны и защиты населения от чрезвычайных ситуаций природного и техногенного характера.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Рекомендовать: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Директору муниципального бюджетного общеобразовательного учреждения </w:t>
      </w:r>
      <w:r w:rsidRPr="0054417A">
        <w:rPr>
          <w:sz w:val="28"/>
          <w:szCs w:val="28"/>
        </w:rPr>
        <w:t xml:space="preserve"> </w:t>
      </w:r>
      <w:r>
        <w:rPr>
          <w:sz w:val="28"/>
          <w:szCs w:val="28"/>
        </w:rPr>
        <w:t>Савдянская средняя общеобразовательная школа (Ю.В. Славгородская) предусматривать обязательный минимум подготовки лиц, обучающихся в общеобразовательных учреждениях в области гражданской обороны и защиты от чрезвычайных ситуаций природного и техногенного характера.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Руководителям организаций сельского поселения независимо от форм собственности обеспечить широкую пропаганду знаний в области гражданской обороны и защиты населения от чрезвычайных ситуаций природного и техногенного характера с применением новейших технологий доведения информации, в том числе с использованием средств массовой информации.</w:t>
      </w:r>
    </w:p>
    <w:p w:rsidR="007A6565" w:rsidRDefault="007A6565" w:rsidP="000B6AC2">
      <w:pPr>
        <w:pStyle w:val="ConsPlusTitle"/>
        <w:widowControl/>
        <w:tabs>
          <w:tab w:val="left" w:pos="0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Создать, оснастить и обеспечить функционирование на территории сельского поселения учебно-консультационного пункта гражданской обороны и ликвидации чрезвычайных ситуаций (далее – УПК ГО и ЧС).</w:t>
      </w:r>
    </w:p>
    <w:p w:rsidR="007A6565" w:rsidRPr="00233BBF" w:rsidRDefault="007A6565" w:rsidP="00233BBF">
      <w:pPr>
        <w:ind w:firstLine="708"/>
        <w:jc w:val="both"/>
        <w:rPr>
          <w:sz w:val="28"/>
          <w:szCs w:val="28"/>
        </w:rPr>
      </w:pPr>
      <w:r w:rsidRPr="00233BBF">
        <w:rPr>
          <w:sz w:val="28"/>
          <w:szCs w:val="28"/>
        </w:rPr>
        <w:t xml:space="preserve">5. Признать утратившими силу постановления Администрации </w:t>
      </w:r>
      <w:r>
        <w:rPr>
          <w:sz w:val="28"/>
          <w:szCs w:val="28"/>
        </w:rPr>
        <w:t>Савдянского</w:t>
      </w:r>
      <w:r w:rsidRPr="00233BBF">
        <w:rPr>
          <w:sz w:val="28"/>
          <w:szCs w:val="28"/>
        </w:rPr>
        <w:t xml:space="preserve"> сельского поселения от 02.11.2009 № 66 а «Об утверждения Положения о подготовке населения     </w:t>
      </w:r>
      <w:r>
        <w:rPr>
          <w:sz w:val="28"/>
          <w:szCs w:val="28"/>
        </w:rPr>
        <w:t>Савдянского</w:t>
      </w:r>
      <w:r w:rsidRPr="00233BBF">
        <w:rPr>
          <w:sz w:val="28"/>
          <w:szCs w:val="28"/>
        </w:rPr>
        <w:t xml:space="preserve">       сельского поселения в области гражданской обороны и   защиты   от   чрезвычайных   ситуаций природного   и   техногенного   характера».</w:t>
      </w:r>
    </w:p>
    <w:p w:rsidR="007A6565" w:rsidRDefault="007A6565" w:rsidP="00233B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со дня его официального обнародования.</w:t>
      </w:r>
    </w:p>
    <w:p w:rsidR="007A6565" w:rsidRPr="00356344" w:rsidRDefault="007A6565" w:rsidP="00233B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56344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за выполнением постановления оставляю за собой.</w:t>
      </w:r>
    </w:p>
    <w:p w:rsidR="007A6565" w:rsidRDefault="007A6565" w:rsidP="00233BBF">
      <w:pPr>
        <w:ind w:firstLine="709"/>
        <w:jc w:val="both"/>
        <w:rPr>
          <w:sz w:val="28"/>
          <w:szCs w:val="28"/>
        </w:rPr>
      </w:pPr>
    </w:p>
    <w:p w:rsidR="007A6565" w:rsidRDefault="007A6565" w:rsidP="00233BBF">
      <w:pPr>
        <w:jc w:val="both"/>
        <w:rPr>
          <w:sz w:val="28"/>
          <w:szCs w:val="28"/>
        </w:rPr>
      </w:pPr>
    </w:p>
    <w:p w:rsidR="007A6565" w:rsidRDefault="007A6565" w:rsidP="00233BBF">
      <w:pPr>
        <w:jc w:val="both"/>
        <w:rPr>
          <w:sz w:val="28"/>
          <w:szCs w:val="28"/>
        </w:rPr>
      </w:pPr>
    </w:p>
    <w:p w:rsidR="007A6565" w:rsidRDefault="007A6565" w:rsidP="00233B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Глава Савдянского</w:t>
      </w:r>
    </w:p>
    <w:p w:rsidR="007A6565" w:rsidRDefault="007A6565" w:rsidP="00233BBF">
      <w:pPr>
        <w:tabs>
          <w:tab w:val="left" w:pos="850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В.В. Ситников</w:t>
      </w:r>
    </w:p>
    <w:p w:rsidR="007A6565" w:rsidRDefault="007A6565" w:rsidP="00233BBF">
      <w:pPr>
        <w:ind w:firstLine="720"/>
        <w:jc w:val="both"/>
        <w:rPr>
          <w:sz w:val="28"/>
          <w:szCs w:val="28"/>
        </w:rPr>
      </w:pPr>
    </w:p>
    <w:p w:rsidR="007A6565" w:rsidRPr="00F044AB" w:rsidRDefault="007A6565" w:rsidP="00233BBF">
      <w:pPr>
        <w:ind w:firstLine="720"/>
        <w:jc w:val="both"/>
        <w:rPr>
          <w:sz w:val="28"/>
          <w:szCs w:val="28"/>
        </w:rPr>
      </w:pPr>
    </w:p>
    <w:p w:rsidR="007A6565" w:rsidRDefault="007A6565" w:rsidP="008C4263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Постановление вносит специалист первой категории </w:t>
      </w:r>
    </w:p>
    <w:p w:rsidR="007A6565" w:rsidRDefault="007A6565" w:rsidP="008C4263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по вопросам мобилизационной подготовки, </w:t>
      </w:r>
    </w:p>
    <w:p w:rsidR="007A6565" w:rsidRDefault="007A6565" w:rsidP="008C4263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гражданской обороны и чрезвычайных ситуаций, </w:t>
      </w:r>
    </w:p>
    <w:p w:rsidR="007A6565" w:rsidRDefault="007A6565" w:rsidP="008C4263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спорта и делам молодежи</w:t>
      </w:r>
    </w:p>
    <w:p w:rsidR="007A6565" w:rsidRPr="008C4263" w:rsidRDefault="007A6565" w:rsidP="008C4263">
      <w:pPr>
        <w:jc w:val="both"/>
        <w:rPr>
          <w:rFonts w:cs="Tahoma"/>
          <w:sz w:val="28"/>
          <w:szCs w:val="28"/>
        </w:rPr>
      </w:pPr>
    </w:p>
    <w:p w:rsidR="007A6565" w:rsidRDefault="007A6565" w:rsidP="00E9645D">
      <w:pPr>
        <w:ind w:firstLine="652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7A6565" w:rsidRDefault="007A6565" w:rsidP="00E9645D">
      <w:pPr>
        <w:ind w:firstLine="6521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7A6565" w:rsidRDefault="007A6565" w:rsidP="00E9645D">
      <w:pPr>
        <w:ind w:firstLine="652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7A6565" w:rsidRDefault="007A6565" w:rsidP="00E9645D">
      <w:pPr>
        <w:ind w:firstLine="6521"/>
        <w:jc w:val="center"/>
        <w:rPr>
          <w:sz w:val="28"/>
          <w:szCs w:val="28"/>
        </w:rPr>
      </w:pPr>
      <w:r>
        <w:rPr>
          <w:sz w:val="28"/>
          <w:szCs w:val="28"/>
        </w:rPr>
        <w:t>Савдянского</w:t>
      </w:r>
    </w:p>
    <w:p w:rsidR="007A6565" w:rsidRDefault="007A6565" w:rsidP="00E9645D">
      <w:pPr>
        <w:ind w:firstLine="6521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A6565" w:rsidRDefault="007A6565" w:rsidP="00E9645D">
      <w:pPr>
        <w:ind w:firstLine="6521"/>
        <w:jc w:val="center"/>
        <w:rPr>
          <w:sz w:val="28"/>
          <w:szCs w:val="28"/>
        </w:rPr>
      </w:pPr>
      <w:r>
        <w:rPr>
          <w:sz w:val="28"/>
          <w:szCs w:val="28"/>
        </w:rPr>
        <w:t>от 06.11.2012 № 8</w:t>
      </w:r>
    </w:p>
    <w:p w:rsidR="007A6565" w:rsidRDefault="007A6565" w:rsidP="00E9645D">
      <w:pPr>
        <w:ind w:firstLine="709"/>
        <w:jc w:val="both"/>
        <w:rPr>
          <w:sz w:val="28"/>
          <w:szCs w:val="28"/>
        </w:rPr>
      </w:pPr>
    </w:p>
    <w:p w:rsidR="007A6565" w:rsidRDefault="007A6565" w:rsidP="000B6AC2">
      <w:pPr>
        <w:jc w:val="center"/>
        <w:rPr>
          <w:sz w:val="28"/>
          <w:szCs w:val="28"/>
        </w:rPr>
      </w:pPr>
    </w:p>
    <w:p w:rsidR="007A6565" w:rsidRDefault="007A6565" w:rsidP="000B6AC2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7A6565" w:rsidRDefault="007A6565" w:rsidP="000B6AC2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подготовке населения в области гражданской обороны и защиты</w:t>
      </w:r>
    </w:p>
    <w:p w:rsidR="007A6565" w:rsidRDefault="007A6565" w:rsidP="000B6AC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чрезвычайных ситуаций природного и техногенного характера</w:t>
      </w:r>
    </w:p>
    <w:p w:rsidR="007A6565" w:rsidRDefault="007A6565" w:rsidP="000B6AC2">
      <w:pPr>
        <w:jc w:val="center"/>
        <w:rPr>
          <w:sz w:val="28"/>
          <w:szCs w:val="28"/>
        </w:rPr>
      </w:pP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определяет группы населения, проходящие подготовку в области гражданской обороны (далее – ГО) и защиты от чрезвычайных ситуаций природного и техногенного характера (далее – ЧС), категории обучаемых, основные задачи подготовки, периодичность и формы обучения.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Подготовка населения осуществляется в рамках единой системы подготовки населения в области ГО и защиты от ЧС и проводится по группам: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население, занятое в сфере производства и обслуживания, не входящее в состав органов управления и сил ГО и поселенческой подсистемы единой государственной системы предупреждения и ликвидации ЧС (далее – работающее население);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население, не занятое в сфере производства и обслуживания (далее – неработающее население);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обучающиеся образовательных учреждений (далее – обучающиеся);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личный состав формирований и служб;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должностные лица и работники (специалисты) ГО  поселенческой подсистемы единой государственной системы предупреждения и ликвидации ЧС (далее – должностное лицо и работник (специалист) ГО и ОП РСЧС), преподаватели курса «Основы безопасности жизнедеятельности» и дисциплины «Безопасность жизнедеятельности» учреждений общего образования;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Глава сельского поселения и руководители организаций Савдянского сельского поселения (далее – руководитель).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населения в области ГО и защиты от ЧС проводится в государственном казенном учреждении Ростовской области «Учебно-методический центр по гражданской обороне и чрезвычайным ситуациям Ростовской области» (далее – ГКУ РО «УМЦ по ГО и ЧС»), на муниципальных курсах гражданской обороны (далее – курсы ГО), в образовательных учреждениях, а также по месту работы, учебы и месту жительства.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Основные задачи по подготовке в области ГО и защиты от ЧС: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навыков по организации и проведению мероприятий по ГО, мероприятий по предупреждению ЧС и ликвидации их последствий;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выработка навыков управления силами и средствами ГО и ОП РСЧС;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выработка умений и навыков проведения аварийно-спасательных и других неотложных работ;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овладение приемами и способами действий по защите населения, материальных и культурных ценностей от опасностей, возникающих при ведении военных действий или вследствие этих действий;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овладение правилами поведения, основными способами защиты и действиями в ЧС, приемами оказания самопомощи и первой медицинской помощи пострадавшим, правилами пользования средствами индивидуальной и коллективной защиты;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усвоение программ обучения в рамках дисциплины «Безопасность жизнедеятельности», привитие первичных навыков действий по организации и выполнению мероприятий ГО и защиты от ЧС в качестве руководителей, должностных лиц (специалистов) ГО и РСЧС.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Подготовка работающего населения осуществляется по месту работы по программам, разрабатываемым организациями на основе примерных программ, утвержденных органами, уполномоченными решать задачи ГО и защиты от ЧС путем: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занятий;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самостоятельного изучения способов защиты при возникновении ЧС и опасностей при ведении военных действий или вследствие этих действий; 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закрепления полученных знаний и навыков на учениях и тренировках.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Подготовка неработающего населения осуществляется по месту жительства путем: 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привлечения на мероприятия, проводимые по тематике ГО и защиты от ЧС (беседы, лекции, вечера вопросов и ответов, консультации, показ учебных видеофильмов и др.), в том числе на УПК ГОЧС;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привлечения к учениям и тренировкам;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самостоятельного изучения памяток, листовок и учебных пособий, прослушивания радиопередач и просмотра телепрограмм по тематике ГО и защиты от ЧС.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Подготовка обучающихся осуществляется путем проведения занятий в учебное время по программам курса «Основы безопасности жизнедеятельности» и дисциплины «Безопасность жизнедеятельности», разрабатываемым и утверждаемыми учреждениями в соответствии с действующим законодательством.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Подготовка личного состава формирований и служб осуществляется путем: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повышения квалификации руководящего става формирований и служб в ГКУ РО «УМЦ по ГО ЧС», на муниципальных курсах ГО и в образовательных учреждениях;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занятий с личным составом формирований по месту работы в течение учебного года по программам, разрабатываемым в организациях на основе примерных программ, утвержденных соответственно Министерством Российской Федерации по делам гражданской обороны, чрезвычайным ситуациям и ликвидации последствий стихийных бедствий (далее – МЧС России);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участия в учениях и тренировках по ГО и защите от ЧС. 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Подготовка руководителей организаций, должностных лиц и работников (специалистов) ГО и ОП РСЧС Савдянского сельского поселения осуществляется путем: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самостоятельной работы с нормативными документами по вопросам организации, планирования и проведения мероприятий ГО и защиты от ЧС;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переподготовки и повышения квалификации в учебных заведениях МЧС России, ГКУ РО «УМЦ по ГО и ЧС», на муниципальных курсах ГО и образовательных учреждениях, утвержденных соответственно МЧС России и департаментом по предупреждению и ликвидации чрезвычайных ситуаций Ростовской области (далее – ДПЧС Ростовской области);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участия в учениях, тренировках и других плановых мероприятиях по ГО и защите от ЧС.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Подготовка главы сельского поселения, исполняющих полномочия председателя представительного органа сельского поселения, осуществляется путем: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самостоятельной работы с нормативными документами по вопросам организации, планирования и проведения мероприятий ГО и защиты от ЧС;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изучения своих функциональных обязанностей по ГО и защите от ЧС;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личного участия в учебно-методических сборах, учениях, тренировках и других плановых мероприятий по ГО и защите от ЧС.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Повышение квалификации главы сельского поселения, руководителей организаций, должностных лиц и специалистов (работников) ГО и ОП РСЧС, руководящего состава формирований и служб, а также преподавателей курса «Основы безопасности жизнедеятельности»  дисциплины «Безопасность жизнедеятельности» общеобразовательных учреждений проводится не реже 1 раза в 5 лет. Для данной категории лиц, впервые назначенных на должность, переподготовка или повышение квалификации в области ГО и защиты от ЧС в течение первого года работы являются обязательными.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В целях организации и осуществления обучения населения в области ГО и защиты от  ЧС: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орган местного самоуправления муниципального образования: 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планирует мероприятия по обучению должностных лиц и работников ГО и ОП РСЧС и осуществляют обучение других сотрудников аппарата;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организационно-методическое руководство и контроль за обучением руководителей, работников и личного состава формирований и служб организаций, находящихся в ведении этих организаций; </w:t>
      </w:r>
    </w:p>
    <w:p w:rsidR="007A6565" w:rsidRPr="00AA5C0E" w:rsidRDefault="007A6565" w:rsidP="000B6AC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б) руководство</w:t>
      </w:r>
      <w:r w:rsidRPr="008F09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общеобразовательных учреждениях организует изучение в общеобразовательных учреждениях курса «Основы безопасности </w:t>
      </w:r>
      <w:r w:rsidRPr="007C2A2F">
        <w:rPr>
          <w:sz w:val="28"/>
          <w:szCs w:val="28"/>
        </w:rPr>
        <w:t>жизнедеятельности</w:t>
      </w:r>
      <w:r>
        <w:rPr>
          <w:sz w:val="28"/>
          <w:szCs w:val="28"/>
        </w:rPr>
        <w:t>»</w:t>
      </w:r>
      <w:r w:rsidRPr="007C2A2F">
        <w:rPr>
          <w:sz w:val="28"/>
          <w:szCs w:val="28"/>
        </w:rPr>
        <w:t xml:space="preserve"> - дисциплины «Безопасность жизнедеятельности»;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специалист по делам ГО и ЧС Администрации сельского поселения: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планирует обучение населения в области ГО и защиты от ЧС;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 с учетом особенностей Савдянского сельского поселения и на основе примерных программ, утвержденных МЧС России, примерные программы обучения руководителей, должностных лиц и работников (специалистов) ГО и ОП РСЧС в ГКУ РО «УМЦ по ГО и ЧС» или других образовательных учреждениях, а также примерные программы обучения работающего населения, личного состава нештатных аварийно-спасательных формирований и спасательных служб;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 проводит учебно-методические сборы, учения, тренировки и другие плановые мероприятия по ГО и защите населения и территории от ЧС;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контроль за организацией, ходом и качеством обучения населения в области ГО и защиты от ЧС;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 осуществляет информирование населения и пропаганду знаний в области ГО и защиты от ЧС;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обеспечение населения учебной литературой и наглядными пособиями по ГО и защите от ЧС.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Совершенствование знаний, умений и навыков населения в области ГО и защиты от ЧС осуществляется в ходе учений и тренировок.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Командно-штабные учения продолжительностью до 3 суток проводятся: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органе местного самоуправления муниципального образования – 1 раз в 3 года;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Командно-штабные учения в организациях продолжительностью до одних суток проводятся 1 раз в год. 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проведению командно-штабных учений в органе местного самоуправления муниципального образования могут в установленном порядке привлекаться оперативные группы военных округов, гарнизонов, соединений и воинских частей Вооруженных Сил Российской Федерации, внутренних войск Министерства внутренних дел Российской Федерации и органы внутренних дел Российской Федерации, а также по согласованию с органам местного самоуправления – силы и средства соответствующих подсистем и звеньев РСЧС.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Тактико-специальные учения продолжительностью до 8 часов проводятся с участием спасательных служб и нештатных аварийно-спасательных формирований (далее – формирования) организаций 1 раз в 3 года, а с участием формирований повышенной готовности – 1 раз в год.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Комплексные учения продолжительностью до 2-х суток проводятся 1 раз в 3 года:</w:t>
      </w:r>
    </w:p>
    <w:p w:rsidR="007A6565" w:rsidRDefault="007A6565" w:rsidP="000B6AC2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в муниципальном образовании</w:t>
      </w:r>
      <w:r>
        <w:rPr>
          <w:i/>
          <w:sz w:val="28"/>
          <w:szCs w:val="28"/>
        </w:rPr>
        <w:t>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организациях, имеющих опасные производственные объекты;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лечебно-профилактических учреждениях, имеющих более 600 коек.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других организациях проводятся объектовые тренировки 1 раз в 3 года продолжительностью до 8 часов.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Тренировки в общеобразовательных учреждениях проводятся ежегодно. В общеобразовательных учреждениях тренировки проводятся в форме учебно-тренировочного мероприятия «День защиты детей».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комплексными учениями (объектовыми тренировками) в организациях в год их проведения, не позднее, чем за 1 месяц, проводятся командно-штабные учения.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Лица, привлекаемые на учения и тренировки в области ГО и защиты от ЧС, должны быть проинформированы о возможном риске при их проведении.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Финансирование подготовки руководящего состава, должностных лиц и специалистов (работников) ГО и ОП РСЧС, сельского поселения и организаций в УМЦ, на курсах ГО осуществляется за счет средств бюджета сельского поселения и организаций, находящихся на территории Федосеевского сельского поселения, направляющих указанных лиц для обучения. 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Финансирование подготовки неработающего населения сельского поселения, проведения ими учений и тренировок осуществляется за счет бюджета сельского поселения.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Финансирование подготовки работающего населения в области ГО и защиты от ЧС, подготовки и аттестации формирований, проведения организациями учений и тренировок, а также оплата командировочных расходов слушателям для обучения на курсах ГО осуществляется за счет организаций.</w:t>
      </w:r>
    </w:p>
    <w:p w:rsidR="007A6565" w:rsidRDefault="007A6565" w:rsidP="000B6AC2">
      <w:pPr>
        <w:ind w:firstLine="709"/>
        <w:jc w:val="both"/>
        <w:rPr>
          <w:sz w:val="28"/>
          <w:szCs w:val="28"/>
        </w:rPr>
      </w:pPr>
    </w:p>
    <w:p w:rsidR="007A6565" w:rsidRDefault="007A6565" w:rsidP="000B6AC2">
      <w:pPr>
        <w:ind w:firstLine="709"/>
        <w:rPr>
          <w:sz w:val="28"/>
          <w:szCs w:val="28"/>
        </w:rPr>
      </w:pPr>
    </w:p>
    <w:p w:rsidR="007A6565" w:rsidRDefault="007A6565" w:rsidP="000B6AC2">
      <w:pPr>
        <w:ind w:firstLine="709"/>
        <w:rPr>
          <w:sz w:val="28"/>
          <w:szCs w:val="28"/>
        </w:rPr>
      </w:pPr>
    </w:p>
    <w:p w:rsidR="007A6565" w:rsidRDefault="007A6565" w:rsidP="005323C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7A6565" w:rsidRDefault="007A6565" w:rsidP="005323C7">
      <w:pPr>
        <w:tabs>
          <w:tab w:val="left" w:pos="6028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по общим вопросам</w:t>
      </w:r>
      <w:r>
        <w:rPr>
          <w:sz w:val="28"/>
          <w:szCs w:val="28"/>
        </w:rPr>
        <w:tab/>
        <w:t xml:space="preserve">          Н.М. Дашкевич</w:t>
      </w:r>
    </w:p>
    <w:p w:rsidR="007A6565" w:rsidRDefault="007A6565" w:rsidP="000B6AC2">
      <w:pPr>
        <w:ind w:firstLine="900"/>
        <w:rPr>
          <w:sz w:val="28"/>
          <w:szCs w:val="28"/>
        </w:rPr>
      </w:pPr>
    </w:p>
    <w:p w:rsidR="007A6565" w:rsidRDefault="007A6565" w:rsidP="000B6AC2">
      <w:pPr>
        <w:ind w:left="6237"/>
        <w:jc w:val="center"/>
        <w:rPr>
          <w:sz w:val="28"/>
          <w:szCs w:val="28"/>
        </w:rPr>
      </w:pPr>
    </w:p>
    <w:p w:rsidR="007A6565" w:rsidRDefault="007A6565" w:rsidP="000B6AC2">
      <w:pPr>
        <w:ind w:left="6237"/>
        <w:jc w:val="center"/>
        <w:rPr>
          <w:sz w:val="28"/>
          <w:szCs w:val="28"/>
        </w:rPr>
      </w:pPr>
    </w:p>
    <w:p w:rsidR="007A6565" w:rsidRDefault="007A6565" w:rsidP="000B6AC2">
      <w:pPr>
        <w:ind w:left="6237"/>
        <w:jc w:val="center"/>
        <w:rPr>
          <w:sz w:val="28"/>
          <w:szCs w:val="28"/>
        </w:rPr>
      </w:pPr>
    </w:p>
    <w:p w:rsidR="007A6565" w:rsidRDefault="007A6565" w:rsidP="000B6AC2">
      <w:pPr>
        <w:ind w:left="6237"/>
        <w:jc w:val="center"/>
        <w:rPr>
          <w:sz w:val="28"/>
          <w:szCs w:val="28"/>
        </w:rPr>
      </w:pPr>
    </w:p>
    <w:p w:rsidR="007A6565" w:rsidRDefault="007A6565" w:rsidP="000B6AC2">
      <w:pPr>
        <w:ind w:left="6237"/>
        <w:jc w:val="center"/>
        <w:rPr>
          <w:sz w:val="28"/>
          <w:szCs w:val="28"/>
        </w:rPr>
      </w:pPr>
    </w:p>
    <w:p w:rsidR="007A6565" w:rsidRDefault="007A6565" w:rsidP="000B6AC2">
      <w:pPr>
        <w:ind w:left="6237"/>
        <w:jc w:val="center"/>
        <w:rPr>
          <w:sz w:val="28"/>
          <w:szCs w:val="28"/>
        </w:rPr>
      </w:pPr>
    </w:p>
    <w:p w:rsidR="007A6565" w:rsidRDefault="007A6565" w:rsidP="000B6AC2">
      <w:pPr>
        <w:ind w:left="6237"/>
        <w:jc w:val="center"/>
        <w:rPr>
          <w:sz w:val="28"/>
          <w:szCs w:val="28"/>
        </w:rPr>
      </w:pPr>
    </w:p>
    <w:p w:rsidR="007A6565" w:rsidRDefault="007A6565" w:rsidP="000B6AC2">
      <w:pPr>
        <w:ind w:left="6237"/>
        <w:jc w:val="center"/>
        <w:rPr>
          <w:sz w:val="28"/>
          <w:szCs w:val="28"/>
        </w:rPr>
      </w:pPr>
    </w:p>
    <w:p w:rsidR="007A6565" w:rsidRDefault="007A6565" w:rsidP="000B6AC2">
      <w:pPr>
        <w:ind w:left="6237"/>
        <w:jc w:val="center"/>
        <w:rPr>
          <w:sz w:val="28"/>
          <w:szCs w:val="28"/>
        </w:rPr>
      </w:pPr>
    </w:p>
    <w:p w:rsidR="007A6565" w:rsidRDefault="007A6565" w:rsidP="000B6AC2">
      <w:pPr>
        <w:ind w:left="6237"/>
        <w:jc w:val="center"/>
        <w:rPr>
          <w:sz w:val="28"/>
          <w:szCs w:val="28"/>
        </w:rPr>
      </w:pPr>
    </w:p>
    <w:p w:rsidR="007A6565" w:rsidRDefault="007A6565" w:rsidP="000B6AC2">
      <w:pPr>
        <w:ind w:left="6237"/>
        <w:jc w:val="center"/>
        <w:rPr>
          <w:sz w:val="28"/>
          <w:szCs w:val="28"/>
        </w:rPr>
      </w:pPr>
    </w:p>
    <w:p w:rsidR="007A6565" w:rsidRDefault="007A6565" w:rsidP="000B6AC2">
      <w:pPr>
        <w:ind w:left="6237"/>
        <w:jc w:val="center"/>
        <w:rPr>
          <w:sz w:val="28"/>
          <w:szCs w:val="28"/>
        </w:rPr>
      </w:pPr>
    </w:p>
    <w:p w:rsidR="007A6565" w:rsidRDefault="007A6565" w:rsidP="000B6AC2">
      <w:pPr>
        <w:ind w:left="6237"/>
        <w:jc w:val="center"/>
        <w:rPr>
          <w:sz w:val="28"/>
          <w:szCs w:val="28"/>
        </w:rPr>
      </w:pPr>
    </w:p>
    <w:p w:rsidR="007A6565" w:rsidRDefault="007A6565" w:rsidP="000B6AC2">
      <w:pPr>
        <w:ind w:left="6237"/>
        <w:jc w:val="center"/>
        <w:rPr>
          <w:sz w:val="28"/>
          <w:szCs w:val="28"/>
        </w:rPr>
      </w:pPr>
    </w:p>
    <w:p w:rsidR="007A6565" w:rsidRDefault="007A6565" w:rsidP="000B6AC2">
      <w:pPr>
        <w:ind w:left="6237"/>
        <w:jc w:val="center"/>
        <w:rPr>
          <w:sz w:val="28"/>
          <w:szCs w:val="28"/>
        </w:rPr>
      </w:pPr>
    </w:p>
    <w:p w:rsidR="007A6565" w:rsidRDefault="007A6565" w:rsidP="000B6AC2">
      <w:pPr>
        <w:ind w:left="6237"/>
        <w:jc w:val="center"/>
        <w:rPr>
          <w:sz w:val="28"/>
          <w:szCs w:val="28"/>
        </w:rPr>
      </w:pPr>
    </w:p>
    <w:p w:rsidR="007A6565" w:rsidRDefault="007A6565" w:rsidP="000B6AC2">
      <w:pPr>
        <w:ind w:left="6237"/>
        <w:jc w:val="center"/>
        <w:rPr>
          <w:sz w:val="28"/>
          <w:szCs w:val="28"/>
        </w:rPr>
      </w:pPr>
    </w:p>
    <w:p w:rsidR="007A6565" w:rsidRDefault="007A6565" w:rsidP="000B6AC2">
      <w:pPr>
        <w:ind w:left="6237"/>
        <w:jc w:val="center"/>
        <w:rPr>
          <w:sz w:val="28"/>
          <w:szCs w:val="28"/>
        </w:rPr>
      </w:pPr>
    </w:p>
    <w:p w:rsidR="007A6565" w:rsidRDefault="007A6565" w:rsidP="000B6AC2">
      <w:pPr>
        <w:ind w:left="6237"/>
        <w:jc w:val="center"/>
        <w:rPr>
          <w:sz w:val="28"/>
          <w:szCs w:val="28"/>
        </w:rPr>
      </w:pPr>
    </w:p>
    <w:p w:rsidR="007A6565" w:rsidRDefault="007A6565" w:rsidP="005323C7">
      <w:pPr>
        <w:ind w:firstLine="652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7A6565" w:rsidRDefault="007A6565" w:rsidP="005323C7">
      <w:pPr>
        <w:ind w:firstLine="6521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7A6565" w:rsidRDefault="007A6565" w:rsidP="005323C7">
      <w:pPr>
        <w:ind w:firstLine="652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7A6565" w:rsidRDefault="007A6565" w:rsidP="005323C7">
      <w:pPr>
        <w:ind w:firstLine="6521"/>
        <w:jc w:val="center"/>
        <w:rPr>
          <w:sz w:val="28"/>
          <w:szCs w:val="28"/>
        </w:rPr>
      </w:pPr>
      <w:r>
        <w:rPr>
          <w:sz w:val="28"/>
          <w:szCs w:val="28"/>
        </w:rPr>
        <w:t>Савдянского</w:t>
      </w:r>
    </w:p>
    <w:p w:rsidR="007A6565" w:rsidRDefault="007A6565" w:rsidP="005323C7">
      <w:pPr>
        <w:ind w:firstLine="6521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A6565" w:rsidRDefault="007A6565" w:rsidP="005323C7">
      <w:pPr>
        <w:ind w:firstLine="6521"/>
        <w:jc w:val="center"/>
        <w:rPr>
          <w:sz w:val="28"/>
          <w:szCs w:val="28"/>
        </w:rPr>
      </w:pPr>
      <w:r>
        <w:rPr>
          <w:sz w:val="28"/>
          <w:szCs w:val="28"/>
        </w:rPr>
        <w:t>от 06.11.2012 № 8</w:t>
      </w:r>
    </w:p>
    <w:p w:rsidR="007A6565" w:rsidRDefault="007A6565" w:rsidP="005323C7">
      <w:pPr>
        <w:ind w:firstLine="6521"/>
        <w:jc w:val="center"/>
        <w:rPr>
          <w:sz w:val="28"/>
          <w:szCs w:val="28"/>
        </w:rPr>
      </w:pPr>
    </w:p>
    <w:p w:rsidR="007A6565" w:rsidRDefault="007A6565" w:rsidP="000B6AC2">
      <w:pPr>
        <w:pStyle w:val="NormalWeb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A6565" w:rsidRPr="00095FAF" w:rsidRDefault="007A6565" w:rsidP="000B6AC2">
      <w:pPr>
        <w:pStyle w:val="NormalWeb"/>
        <w:spacing w:before="0" w:after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95FAF">
        <w:rPr>
          <w:rFonts w:ascii="Times New Roman" w:hAnsi="Times New Roman" w:cs="Times New Roman"/>
          <w:bCs/>
          <w:color w:val="auto"/>
          <w:sz w:val="28"/>
          <w:szCs w:val="28"/>
        </w:rPr>
        <w:t>ПОЛОЖЕНИЕ</w:t>
      </w:r>
    </w:p>
    <w:p w:rsidR="007A6565" w:rsidRPr="00095FAF" w:rsidRDefault="007A6565" w:rsidP="000B6AC2">
      <w:pPr>
        <w:pStyle w:val="NormalWeb"/>
        <w:spacing w:before="0" w:after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95FAF">
        <w:rPr>
          <w:rFonts w:ascii="Times New Roman" w:hAnsi="Times New Roman" w:cs="Times New Roman"/>
          <w:bCs/>
          <w:color w:val="auto"/>
          <w:sz w:val="28"/>
          <w:szCs w:val="28"/>
        </w:rPr>
        <w:t>о создании и организации деятельности  учебно-консультационных</w:t>
      </w:r>
    </w:p>
    <w:p w:rsidR="007A6565" w:rsidRPr="00095FAF" w:rsidRDefault="007A6565" w:rsidP="000B6AC2">
      <w:pPr>
        <w:pStyle w:val="NormalWeb"/>
        <w:spacing w:before="0" w:after="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95FAF">
        <w:rPr>
          <w:rFonts w:ascii="Times New Roman" w:hAnsi="Times New Roman" w:cs="Times New Roman"/>
          <w:bCs/>
          <w:color w:val="auto"/>
          <w:sz w:val="28"/>
          <w:szCs w:val="28"/>
        </w:rPr>
        <w:t>пунктов по обучению неработающего населения</w:t>
      </w:r>
    </w:p>
    <w:p w:rsidR="007A6565" w:rsidRPr="00095FAF" w:rsidRDefault="007A6565" w:rsidP="000B6AC2">
      <w:pPr>
        <w:pStyle w:val="NormalWeb"/>
        <w:spacing w:before="0" w:after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95FA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                                                          </w:t>
      </w:r>
    </w:p>
    <w:p w:rsidR="007A6565" w:rsidRDefault="007A6565" w:rsidP="000B6AC2">
      <w:pPr>
        <w:pStyle w:val="NormalWeb"/>
        <w:spacing w:before="0" w:after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 </w:t>
      </w:r>
      <w:r w:rsidRPr="00095FAF">
        <w:rPr>
          <w:rFonts w:ascii="Times New Roman" w:hAnsi="Times New Roman" w:cs="Times New Roman"/>
          <w:bCs/>
          <w:color w:val="auto"/>
          <w:sz w:val="28"/>
          <w:szCs w:val="28"/>
        </w:rPr>
        <w:t>Общие положения</w:t>
      </w:r>
    </w:p>
    <w:p w:rsidR="007A6565" w:rsidRPr="00095FAF" w:rsidRDefault="007A6565" w:rsidP="000B6AC2">
      <w:pPr>
        <w:pStyle w:val="NormalWeb"/>
        <w:spacing w:before="0" w:after="0"/>
        <w:ind w:firstLine="9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Положение определяет порядок создания и организации деятельности учебно-консультационных пунктов (далее УКП ГОЧС) по обучению неработающего населения в области гражданской обороны и защиты от чрезвычайных ситуации природного и </w:t>
      </w:r>
      <w:r w:rsidRPr="00FE14C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техногенного 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характера.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Администрация Савдянского сельского поселения организует и осуществляют (проводи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т) подготовку (обучение) населения в области гражданской обороны и способам защиты и действиям в чрезвычайных ситуациях.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Население проходит обязательную подготовку (обучение) в области ГО и защиты от ЧС, с этой целью население делится на группы. Одной из групп населения, подлежащей подготовке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(обучению) является неработающее население.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3. Обучение неработающего населения рекомендуется организовывать и проводить путем периодического проведения с ним бесед, лекций, просмотра кино-видеофильмов на учебно-консультационных пунктах. Основное внимание при обучении неработающего населения должно уделяться его морально-психологической подготовке и умелым действиям в ЧС, характерным для мест его проживания. Важными формами обучения этой категории населения должны стать самостоятельное изучение памяток, прослушивание радиопередач и просмотр телепрограмм по тематике ГО и защиты от ЧС.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4. Основными направлениями в улучшении данной работы являются: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принятие мер по недопущению сокращения и восстановлению имеющихся учебно-консультационных пунктов и созданию новых при центрах занятости, учреждениях социальной защиты населения, в библиотеках и в других местах, наиболее посещаемых населением, в том числе и неработающим;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 xml:space="preserve">введение в практику назначение, наряду с нештатными, штатных инструкторов (консультантов) учебно-консультационных пунктов; 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их подготовки на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муниципальных 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курсах ГО для дальнейшего проведения ими бесед, лекций, консультаций, вечеров вопросов и ответов с неработающим населением;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использования для обучения неработающего населения имеющейся учебно-материальной базы объектов экономики, образовательных учреждений, курсов гражданской обороны;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более широкое привлечение местных средств массовой информации к решению задач обучения неработающего населения;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оборудование при сельск</w:t>
      </w:r>
      <w:r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, библиотеках, лечебных учреждениях уголков гражданской обороны и защиты от чрезвычайных ситуаций;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широкое издание наглядных материалов, листовок, пособий и памяток по тематике ГО и защите от ЧС;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привлечение неработающего населения к участию в проводимых по месту жительства учениях, тренировках, на которых основное внимание должно уделяться отработке практических действий в ЧС;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 xml:space="preserve">ежегодное проведение, в рамках Дня </w:t>
      </w:r>
      <w:r>
        <w:rPr>
          <w:rFonts w:ascii="Times New Roman" w:hAnsi="Times New Roman" w:cs="Times New Roman"/>
          <w:color w:val="auto"/>
          <w:sz w:val="28"/>
          <w:szCs w:val="28"/>
        </w:rPr>
        <w:t>села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 xml:space="preserve"> или другого проводимого праздника, «Дня гражданской обороны», во время которого проводятся демонстрация спасательной техники, показательные действия и демонстрация практических навыков спасателей, показ элементов этапов ГО и ЧС соревнований учащейся молодежи «Школа безопасности», выставки учебно-методической литературы по ГО и защите от ЧС и индивидуальных средств защиты и оказанию первой медицинской помощи и другие учебные, пропагандистские и агитационные мероприятия по ГО и защите от ЧС с населением.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5. Обучение неработающего населения проводится по месту жительства постоянно в течение года, при этом, как правило, основные учебные мероприятия планируются и проводятся с декабря по май месяц.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В результате обучения неработающее население должно: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а) знать: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основные средства и способы защиты от современных средств поражения, последствий стихийных бедствий, аварий и катастроф;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порядок действия по сигналу «Внимание всем!» и другим речевым сообщениям органов управления ГО и ЧС на местах;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правило проведения эвакомероприятий в ЧС мирного и военного времени;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б) уметь: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пользоваться индивидуальными и коллективными средствами защиты и изготавливать простейшие средства защиты органов дыхания и кожи;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правильно действовать по сигналу «Внимание всем!» и другим речевым сообщениям органов управления ГО и ЧС в условиях стихийных бедствий, аварий и катастроф;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оказывать само- и взаимопомощь при травмах, ожогах, отравлениях, поражении электрическим током и тепловом ударе;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защищать детей и обеспечивать безопасность при выполнении мероприятий ГО.</w:t>
      </w:r>
      <w:r w:rsidRPr="00FE14C2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                                                                                       </w:t>
      </w:r>
    </w:p>
    <w:p w:rsidR="007A6565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 xml:space="preserve">Для реализации этой формы обучения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сельском поселении 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создаются УКП ГОЧС.</w:t>
      </w:r>
      <w:r w:rsidRPr="00FE14C2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</w:t>
      </w:r>
    </w:p>
    <w:p w:rsidR="007A6565" w:rsidRPr="00957258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bCs/>
          <w:color w:val="auto"/>
          <w:sz w:val="16"/>
          <w:szCs w:val="16"/>
        </w:rPr>
      </w:pPr>
    </w:p>
    <w:p w:rsidR="007A6565" w:rsidRPr="00FE14C2" w:rsidRDefault="007A6565" w:rsidP="000B6AC2">
      <w:pPr>
        <w:pStyle w:val="NormalWeb"/>
        <w:tabs>
          <w:tab w:val="left" w:pos="6200"/>
        </w:tabs>
        <w:spacing w:before="0" w:after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bCs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E14C2">
        <w:rPr>
          <w:rFonts w:ascii="Times New Roman" w:hAnsi="Times New Roman" w:cs="Times New Roman"/>
          <w:bCs/>
          <w:color w:val="auto"/>
          <w:sz w:val="28"/>
          <w:szCs w:val="28"/>
        </w:rPr>
        <w:t>Оснащение УКП ГОЧС</w:t>
      </w:r>
    </w:p>
    <w:p w:rsidR="007A6565" w:rsidRPr="00FE14C2" w:rsidRDefault="007A6565" w:rsidP="000B6AC2">
      <w:pPr>
        <w:pStyle w:val="NormalWeb"/>
        <w:tabs>
          <w:tab w:val="left" w:pos="6200"/>
        </w:tabs>
        <w:spacing w:before="0" w:after="0"/>
        <w:ind w:firstLine="709"/>
        <w:jc w:val="both"/>
      </w:pPr>
    </w:p>
    <w:p w:rsidR="007A6565" w:rsidRPr="00FE14C2" w:rsidRDefault="007A6565" w:rsidP="000B6AC2">
      <w:pPr>
        <w:pStyle w:val="NormalWeb"/>
        <w:tabs>
          <w:tab w:val="left" w:pos="6200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В целях эффективной подготовки неработающего населения, УКП ГОЧС рекомендуется оснащать в необходимом количестве учебным имуществом и оборудованием:</w:t>
      </w:r>
    </w:p>
    <w:p w:rsidR="007A6565" w:rsidRPr="00FE14C2" w:rsidRDefault="007A6565" w:rsidP="000B6AC2">
      <w:pPr>
        <w:pStyle w:val="NormalWeb"/>
        <w:tabs>
          <w:tab w:val="left" w:pos="6200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теле-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и видеоаппаратура;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учебные видеофильмы по тематике ГОЧС;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натурные наглядные пособия: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средства защиты органов дыхания;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средства медицинской защиты;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образцы огнетушителей;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учебная литература по тематике ГОЧС (памятки, листовки, брошюры, учебные пособия);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плакаты и  стенды.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Информация, рекомендуемая для размещения на стендах и плакатах: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действия населения по сигналам оповещения;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действия населения при проведении эвакуационных мероприятий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места расположения сборных эвакопунктов, порядок и маршруты следования на них;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адреса  пунктов выдачи средств индивидуальной защиты;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места размещения защитных сооружений и порядок их заполнения;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рекомендации по изготовлению простейших средств защиты органов дыхания и кожи, повышения защитных свойств жилых и других помещений;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способы защиты продуктов питания и воды от радиоактивной пыли, отравляющих  и аварийных химически опасных веществ;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 xml:space="preserve">действия при возникновении пожаров и других стихийных бедствий, аварий, катастроф (характерных для данного </w:t>
      </w:r>
      <w:r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приемы оказания первой медицинской помощи пострадавшим, самопомощи;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особенности выполнения мероприятий по защите детей;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действия при угрозе или осуществлении террористического акта;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действия при ЧС бытового характера;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безопасность на водоемах (и другие вопросы, необходимые для подготовки неработающего населения в области ГО и защиты от ЧС).</w:t>
      </w:r>
    </w:p>
    <w:p w:rsidR="007A6565" w:rsidRPr="00957258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 w:rsidRPr="00FE14C2">
        <w:rPr>
          <w:rFonts w:ascii="Times New Roman" w:hAnsi="Times New Roman" w:cs="Times New Roman"/>
          <w:bCs/>
          <w:color w:val="auto"/>
          <w:sz w:val="28"/>
          <w:szCs w:val="28"/>
        </w:rPr>
        <w:t>3. Создание и организация деятельности УКП ГОЧС</w:t>
      </w:r>
    </w:p>
    <w:p w:rsidR="007A6565" w:rsidRPr="00957258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bCs/>
          <w:color w:val="auto"/>
          <w:sz w:val="16"/>
          <w:szCs w:val="16"/>
        </w:rPr>
      </w:pP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Вопросы создания, оснащения и организации деятельности УКП ГОЧС отражаются в постановлении (распоряжении) главы сельского поселения.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УКП ГОЧС рекомендуется создавать при организациях, наиболее часто посещаемых населением: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Предприятиях  жилищно-коммунального хозяйства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библиотеках;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органах социальной защиты населения;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поликлиниках, лечебных амбулаториях, фельдшерско-акушерских пунктах;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администрациях сельских поселений и др.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Для привлечения к мероприятиям, проводимым по тематике ГОЧС, наибольшего количества населения рекомендуется создавать не менее чем 1-2 УКП ГОЧС на поселение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 xml:space="preserve">Для непосредственной организации деятельности руководителем организации, при которой создается УКП ГОЧС, издается приказ, определяется порядок работы пункта. 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 xml:space="preserve">Финансирование подготовки неработающего населения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осуществляется за счет средств местн</w:t>
      </w:r>
      <w:r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 xml:space="preserve"> бюдж</w:t>
      </w:r>
      <w:r>
        <w:rPr>
          <w:rFonts w:ascii="Times New Roman" w:hAnsi="Times New Roman" w:cs="Times New Roman"/>
          <w:color w:val="auto"/>
          <w:sz w:val="28"/>
          <w:szCs w:val="28"/>
        </w:rPr>
        <w:t>ета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 xml:space="preserve">  сельск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ого 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поселени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 xml:space="preserve">.  </w:t>
      </w:r>
    </w:p>
    <w:p w:rsidR="007A6565" w:rsidRPr="00957258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</w:p>
    <w:p w:rsidR="007A6565" w:rsidRPr="00FE14C2" w:rsidRDefault="007A6565" w:rsidP="000B6AC2">
      <w:pPr>
        <w:pStyle w:val="NormalWeb"/>
        <w:spacing w:before="0" w:after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bCs/>
          <w:color w:val="auto"/>
          <w:sz w:val="28"/>
          <w:szCs w:val="28"/>
        </w:rPr>
        <w:t>4.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E14C2">
        <w:rPr>
          <w:rFonts w:ascii="Times New Roman" w:hAnsi="Times New Roman" w:cs="Times New Roman"/>
          <w:bCs/>
          <w:color w:val="auto"/>
          <w:sz w:val="28"/>
          <w:szCs w:val="28"/>
        </w:rPr>
        <w:t>Документация, регламентирующая деятельность УКП ГОЧС,</w:t>
      </w:r>
    </w:p>
    <w:p w:rsidR="007A6565" w:rsidRPr="00FE14C2" w:rsidRDefault="007A6565" w:rsidP="000B6AC2">
      <w:pPr>
        <w:pStyle w:val="NormalWeb"/>
        <w:spacing w:before="0" w:after="0"/>
        <w:jc w:val="center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bCs/>
          <w:color w:val="auto"/>
          <w:sz w:val="28"/>
          <w:szCs w:val="28"/>
        </w:rPr>
        <w:t>планирующая и учетно-отчетная документация</w:t>
      </w:r>
    </w:p>
    <w:p w:rsidR="007A6565" w:rsidRPr="00957258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В целях организации и контроля деятельности по обучению населения на УКП ГОЧС разрабатывается и хранится следующая планирующая и учетно-отчетная документация: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1.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Копия постановления главы сельского поселения о создании и организации деятельности учебно-консультационного пункта.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Приказ руководителя организации о создании УКП ГОЧС.</w:t>
      </w:r>
    </w:p>
    <w:p w:rsidR="007A6565" w:rsidRPr="00FE14C2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4C2">
        <w:rPr>
          <w:rFonts w:ascii="Times New Roman" w:hAnsi="Times New Roman" w:cs="Times New Roman"/>
          <w:color w:val="auto"/>
          <w:sz w:val="28"/>
          <w:szCs w:val="28"/>
        </w:rPr>
        <w:t>3.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Списки инструкторов (консультантов) и документы, подтверждающие прохождение ими подготовки.</w:t>
      </w:r>
    </w:p>
    <w:p w:rsidR="007A6565" w:rsidRPr="00FE14C2" w:rsidRDefault="007A6565" w:rsidP="000B6AC2">
      <w:pPr>
        <w:pStyle w:val="NormalWeb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Выписка из комплексного плана обучения неработающего населения сельского поселения на год (перечень учебных мероприятий по обучению неработающего населения на УКП ГОЧС).</w:t>
      </w:r>
    </w:p>
    <w:p w:rsidR="007A6565" w:rsidRPr="00FE14C2" w:rsidRDefault="007A6565" w:rsidP="000B6AC2">
      <w:pPr>
        <w:pStyle w:val="NormalWeb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План учебных мероприятий (с распределением тем учебных мероприятий по месяцам года).</w:t>
      </w:r>
    </w:p>
    <w:p w:rsidR="007A6565" w:rsidRPr="00FE14C2" w:rsidRDefault="007A6565" w:rsidP="000B6AC2">
      <w:pPr>
        <w:pStyle w:val="NormalWeb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r w:rsidRPr="00FE14C2">
        <w:rPr>
          <w:rFonts w:ascii="Times New Roman" w:hAnsi="Times New Roman" w:cs="Times New Roman"/>
          <w:color w:val="auto"/>
          <w:sz w:val="28"/>
          <w:szCs w:val="28"/>
        </w:rPr>
        <w:t>Журнал учета проведенных учебных мероприятий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A6565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A6565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A6565" w:rsidRDefault="007A6565" w:rsidP="000B6AC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A6565" w:rsidRDefault="007A6565" w:rsidP="005E261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7A6565" w:rsidRDefault="007A6565" w:rsidP="005E2612">
      <w:pPr>
        <w:tabs>
          <w:tab w:val="left" w:pos="6028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по общим вопросам</w:t>
      </w:r>
      <w:r>
        <w:rPr>
          <w:sz w:val="28"/>
          <w:szCs w:val="28"/>
        </w:rPr>
        <w:tab/>
        <w:t xml:space="preserve">          Н.М. Дашкевич</w:t>
      </w:r>
    </w:p>
    <w:p w:rsidR="007A6565" w:rsidRDefault="007A6565" w:rsidP="000B6AC2">
      <w:pPr>
        <w:jc w:val="both"/>
      </w:pPr>
      <w:r w:rsidRPr="00D35F7F">
        <w:rPr>
          <w:sz w:val="28"/>
          <w:szCs w:val="28"/>
        </w:rPr>
        <w:t xml:space="preserve"> </w:t>
      </w:r>
    </w:p>
    <w:p w:rsidR="007A6565" w:rsidRDefault="007A6565"/>
    <w:sectPr w:rsidR="007A6565" w:rsidSect="008F45F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565" w:rsidRDefault="007A6565" w:rsidP="00701BAB">
      <w:r>
        <w:separator/>
      </w:r>
    </w:p>
  </w:endnote>
  <w:endnote w:type="continuationSeparator" w:id="1">
    <w:p w:rsidR="007A6565" w:rsidRDefault="007A6565" w:rsidP="00701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dverGothic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565" w:rsidRDefault="007A6565" w:rsidP="009B59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6565" w:rsidRDefault="007A6565" w:rsidP="0005064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565" w:rsidRDefault="007A6565" w:rsidP="00A626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A6565" w:rsidRDefault="007A6565" w:rsidP="0005064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565" w:rsidRDefault="007A6565" w:rsidP="00701BAB">
      <w:r>
        <w:separator/>
      </w:r>
    </w:p>
  </w:footnote>
  <w:footnote w:type="continuationSeparator" w:id="1">
    <w:p w:rsidR="007A6565" w:rsidRDefault="007A6565" w:rsidP="00701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565" w:rsidRDefault="007A65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A6565" w:rsidRDefault="007A6565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565" w:rsidRDefault="007A6565">
    <w:pPr>
      <w:pStyle w:val="Header"/>
      <w:ind w:right="360"/>
    </w:pPr>
    <w:r>
      <w:t xml:space="preserve">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AC2"/>
    <w:rsid w:val="00043857"/>
    <w:rsid w:val="00050647"/>
    <w:rsid w:val="0009366C"/>
    <w:rsid w:val="00095FAF"/>
    <w:rsid w:val="000B6AC2"/>
    <w:rsid w:val="000C12E3"/>
    <w:rsid w:val="000F102B"/>
    <w:rsid w:val="00130216"/>
    <w:rsid w:val="0015617C"/>
    <w:rsid w:val="001810D0"/>
    <w:rsid w:val="001859AF"/>
    <w:rsid w:val="00233BBF"/>
    <w:rsid w:val="00287C94"/>
    <w:rsid w:val="0029078B"/>
    <w:rsid w:val="0030152C"/>
    <w:rsid w:val="003362A8"/>
    <w:rsid w:val="00356344"/>
    <w:rsid w:val="00362C1F"/>
    <w:rsid w:val="003B227D"/>
    <w:rsid w:val="005128B8"/>
    <w:rsid w:val="005323C7"/>
    <w:rsid w:val="0054417A"/>
    <w:rsid w:val="00556343"/>
    <w:rsid w:val="00561943"/>
    <w:rsid w:val="005E2612"/>
    <w:rsid w:val="0062168C"/>
    <w:rsid w:val="00627508"/>
    <w:rsid w:val="00701BAB"/>
    <w:rsid w:val="00704765"/>
    <w:rsid w:val="007A6565"/>
    <w:rsid w:val="007C2A2F"/>
    <w:rsid w:val="007C4B9E"/>
    <w:rsid w:val="007D4704"/>
    <w:rsid w:val="00860CC1"/>
    <w:rsid w:val="00884688"/>
    <w:rsid w:val="008B6E3E"/>
    <w:rsid w:val="008C4263"/>
    <w:rsid w:val="008E551F"/>
    <w:rsid w:val="008F09DF"/>
    <w:rsid w:val="008F45F0"/>
    <w:rsid w:val="009148C8"/>
    <w:rsid w:val="0094581E"/>
    <w:rsid w:val="00957258"/>
    <w:rsid w:val="00966093"/>
    <w:rsid w:val="009B5936"/>
    <w:rsid w:val="009E00BC"/>
    <w:rsid w:val="00A62652"/>
    <w:rsid w:val="00A8625C"/>
    <w:rsid w:val="00AA5C0E"/>
    <w:rsid w:val="00B15803"/>
    <w:rsid w:val="00B5281B"/>
    <w:rsid w:val="00BA0FA4"/>
    <w:rsid w:val="00BC2A48"/>
    <w:rsid w:val="00CA0A1B"/>
    <w:rsid w:val="00CA7FEB"/>
    <w:rsid w:val="00CD0CAC"/>
    <w:rsid w:val="00D11935"/>
    <w:rsid w:val="00D35F7F"/>
    <w:rsid w:val="00D81AA4"/>
    <w:rsid w:val="00DA4DC1"/>
    <w:rsid w:val="00DC48A7"/>
    <w:rsid w:val="00E1191B"/>
    <w:rsid w:val="00E866FB"/>
    <w:rsid w:val="00E9645D"/>
    <w:rsid w:val="00E96961"/>
    <w:rsid w:val="00E96962"/>
    <w:rsid w:val="00F044AB"/>
    <w:rsid w:val="00F173F3"/>
    <w:rsid w:val="00F35B7B"/>
    <w:rsid w:val="00F67492"/>
    <w:rsid w:val="00F92F22"/>
    <w:rsid w:val="00FE1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B6AC2"/>
    <w:rPr>
      <w:rFonts w:eastAsia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6AC2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B6AC2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0B6AC2"/>
    <w:pPr>
      <w:keepNext/>
      <w:jc w:val="center"/>
      <w:outlineLvl w:val="4"/>
    </w:pPr>
    <w:rPr>
      <w:sz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B6AC2"/>
    <w:pPr>
      <w:keepNext/>
      <w:jc w:val="center"/>
      <w:outlineLvl w:val="5"/>
    </w:pPr>
    <w:rPr>
      <w:b/>
      <w:sz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B6AC2"/>
    <w:rPr>
      <w:rFonts w:eastAsia="Times New Roman" w:cs="Times New Roman"/>
      <w:b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B6AC2"/>
    <w:rPr>
      <w:rFonts w:eastAsia="Times New Roman" w:cs="Times New Roman"/>
      <w:b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B6AC2"/>
    <w:rPr>
      <w:rFonts w:eastAsia="Times New Roman" w:cs="Times New Roman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B6AC2"/>
    <w:rPr>
      <w:rFonts w:eastAsia="Times New Roman" w:cs="Times New Roman"/>
      <w:b/>
      <w:sz w:val="20"/>
      <w:szCs w:val="20"/>
      <w:lang w:eastAsia="ru-RU"/>
    </w:rPr>
  </w:style>
  <w:style w:type="paragraph" w:customStyle="1" w:styleId="1">
    <w:name w:val="1 Знак"/>
    <w:basedOn w:val="Normal"/>
    <w:uiPriority w:val="99"/>
    <w:rsid w:val="000B6AC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Header">
    <w:name w:val="header"/>
    <w:basedOn w:val="Normal"/>
    <w:link w:val="HeaderChar"/>
    <w:uiPriority w:val="99"/>
    <w:rsid w:val="000B6A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B6AC2"/>
    <w:rPr>
      <w:rFonts w:eastAsia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0B6AC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B6AC2"/>
    <w:rPr>
      <w:rFonts w:eastAsia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0B6AC2"/>
    <w:rPr>
      <w:rFonts w:cs="Times New Roman"/>
    </w:rPr>
  </w:style>
  <w:style w:type="paragraph" w:customStyle="1" w:styleId="ConsPlusTitle">
    <w:name w:val="ConsPlusTitle"/>
    <w:uiPriority w:val="99"/>
    <w:rsid w:val="000B6AC2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0B6AC2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B6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6AC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156</TotalTime>
  <Pages>11</Pages>
  <Words>3412</Words>
  <Characters>19451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Savdya</cp:lastModifiedBy>
  <cp:revision>11</cp:revision>
  <cp:lastPrinted>2012-11-16T05:33:00Z</cp:lastPrinted>
  <dcterms:created xsi:type="dcterms:W3CDTF">2012-11-06T05:46:00Z</dcterms:created>
  <dcterms:modified xsi:type="dcterms:W3CDTF">2012-12-06T07:00:00Z</dcterms:modified>
</cp:coreProperties>
</file>