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A979B82" wp14:editId="5535AB69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:rsidR="00FD4DDD" w:rsidRPr="00804290" w:rsidRDefault="00FD4DDD" w:rsidP="00FD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4DDD" w:rsidRPr="00804290" w:rsidRDefault="00FD4DDD" w:rsidP="00FD4DD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8D2E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65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D4DDD" w:rsidRPr="00804290" w:rsidRDefault="005272E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80E67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FD4DDD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FD4DDD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FD4DDD" w:rsidRPr="00804290" w:rsidTr="0027751E">
        <w:tc>
          <w:tcPr>
            <w:tcW w:w="5173" w:type="dxa"/>
          </w:tcPr>
          <w:p w:rsidR="00FD4DDD" w:rsidRPr="00804290" w:rsidRDefault="00FD4DDD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 w:rsid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FD4DDD" w:rsidRPr="00804290" w:rsidRDefault="00FD4DDD" w:rsidP="0027751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27.12.2018 № 61  «О бюджете Савдянского сельского поселения Заветинского района на 2019 год и на плановый период 2020 и 2021 годов»,  и в связи с необходимостью корректировки объемов финансирования программных мероприятий на 2019-2021 годы</w:t>
      </w: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D4DDD" w:rsidRPr="00804290" w:rsidRDefault="00FD4DDD" w:rsidP="00FD4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FD4DDD" w:rsidRDefault="00FD4DDD" w:rsidP="0027751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№ 1  к постановлению Администрации Савдянского сельского поселения от 16.11.2018 № 7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1E" w:rsidRPr="0027751E">
        <w:rPr>
          <w:rFonts w:ascii="Times New Roman" w:eastAsia="Times New Roman" w:hAnsi="Times New Roman" w:cs="Times New Roman"/>
          <w:sz w:val="28"/>
          <w:szCs w:val="20"/>
        </w:rPr>
        <w:t xml:space="preserve"> «Муниципальная политика»</w:t>
      </w:r>
      <w:r w:rsidR="00277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его в редакции согласно приложению</w:t>
      </w:r>
      <w:r w:rsid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DDD" w:rsidRPr="00804290" w:rsidRDefault="00FD4DDD" w:rsidP="00FD4DDD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:rsidR="00FD4DDD" w:rsidRPr="00804290" w:rsidRDefault="00FD4DDD" w:rsidP="00FD4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D4DDD" w:rsidRPr="00804290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FD4DDD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В.В.Ситников</w:t>
      </w:r>
    </w:p>
    <w:p w:rsidR="00FD4DDD" w:rsidRDefault="00FD4DDD" w:rsidP="00FD4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1E2" w:rsidRDefault="00CF41E2"/>
    <w:p w:rsidR="0027751E" w:rsidRDefault="0027751E"/>
    <w:p w:rsidR="0027751E" w:rsidRDefault="0027751E"/>
    <w:p w:rsidR="0027751E" w:rsidRDefault="0027751E"/>
    <w:p w:rsidR="0027751E" w:rsidRDefault="0027751E"/>
    <w:p w:rsidR="0027751E" w:rsidRDefault="0027751E"/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</w:p>
    <w:p w:rsidR="0027751E" w:rsidRPr="0027751E" w:rsidRDefault="0027751E" w:rsidP="0027751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272E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72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2E9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bookmarkStart w:id="0" w:name="_GoBack"/>
      <w:bookmarkEnd w:id="0"/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Савдянского сельского поселения 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:rsidR="0027751E" w:rsidRPr="0027751E" w:rsidRDefault="0027751E" w:rsidP="0027751E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722"/>
        <w:gridCol w:w="7483"/>
      </w:tblGrid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«Муниципальная политика» (далее – муниципальная программа)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муниципальной программы Савдянского сельского поселения</w:t>
            </w:r>
          </w:p>
        </w:tc>
        <w:tc>
          <w:tcPr>
            <w:tcW w:w="7251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Соисполнители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Подпрограммы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br/>
              <w:t>профессиональное развитие лиц, занятых в системе местного самоуправления»;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Цели муниципальной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Развитие муниципального управления и муниципальной службы в Савдянском сельском поселении;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создание условий, направленных на развитие муниципальной службы Савдянского сельского поселения (далее – муниципальная служба) и повышение эффективности системы профессионального развития муниципальных служащих Савдянского сельского поселения (далее - муниципальные служащие);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реализация муниципальной информационной политики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 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Формирования качественного, профессионального состава муниципальной службы;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 и системы профессионального развития муниципальных служащих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создание условий для объективного и полного информирования жителей поселения о деятельности органов местного самоуправления Савдянского сельского поселения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граждан, положительно оценивающих деятельность органов местного самоуправления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Этапы и сроки реализации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Реализация муниципальной программы запланирована на 2019-2030 годы,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245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40757,5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24505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5526,9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4116,6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3000.0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 –</w:t>
            </w:r>
          </w:p>
          <w:p w:rsidR="0027751E" w:rsidRPr="0027751E" w:rsidRDefault="00E107B3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40757,5</w:t>
            </w:r>
            <w:r w:rsidR="0027751E"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="0027751E"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E107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5526,9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4116,6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3000.0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3000,0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638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Ожидаемые результаты муниципальной программы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 сельского поселения</w:t>
            </w:r>
          </w:p>
        </w:tc>
        <w:tc>
          <w:tcPr>
            <w:tcW w:w="7251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совершенствование управления кадровым составом муниципальной службы;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профессиональных компетенций муниципальных служащих;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информированности населения о деятельности органов местного самоуправления Савдянского сельского поселения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</w:r>
    </w:p>
    <w:p w:rsidR="0027751E" w:rsidRPr="0027751E" w:rsidRDefault="0027751E" w:rsidP="0027751E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131"/>
        <w:gridCol w:w="8074"/>
      </w:tblGrid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муниципального управления и муниципальной службы в Савдянском сельском поселении, дополнительное профессиональное образование  лиц, занятых в системе местного самоуправления» (далее – подпрограмма 1)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Администрация Савдянского сельского поселения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Отсутствуют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Повышение качества муниципального управления 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в Савдянском сельском поселении;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содействие органам местного самоуправления в обеспечении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Целевые индикаторы и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показатели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Доля вакантных должностей муниципальной службы, замещенных на основе конкурса.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резервов управленческих кадров.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имеющих высшее образование.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развитию.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2019-2030 годы.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Этапы не выделяются</w:t>
            </w: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52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2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52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52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664,8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2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</w:t>
            </w:r>
            <w:r w:rsidR="0052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2775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06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82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улучшение значений показателей эффективности деятельности органов местного самоуправления;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формирование высококвалифицированного кадрового состава на муниципальной службе;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уровня профессионального развития муниципальных служащих и иных лиц, занятых в системе местного самоуправления Савдянского сельского поселения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ПАСПОРТ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подпрограммы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Савдянского сельского поселения «Муниципальная политика»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315"/>
        <w:gridCol w:w="7927"/>
      </w:tblGrid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подпрограмма 2)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совершенствование муниципального управления, повышение его эффективности;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организации муниципальной службы в  Савдянском сельском поселении, повышение эффективности исполнения муниципальными служащими своих должностных обязанностей;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правовых и организационных основ местного самоуправления,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службы;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 эффективности деятельности  Администрации Савдянского сельского поселения и муниципального управления;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гражданской активности и заинтересованности населения в осуществлении местного самоуправления;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оптимизация штатной численности муниципальных служащих;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престижа муниципальной службы;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привлечение на муниципальную службу </w:t>
            </w:r>
            <w:r w:rsidRPr="0027751E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ru-RU"/>
              </w:rPr>
              <w:t>квалифицированных молодых специалистов, укрепление</w:t>
            </w:r>
            <w:r w:rsidRPr="0027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кадрового потенциала  Администрации Савдянского сельского поселения и ее отраслевых (функциональных) органов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noWrap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noWrap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граждан положительно оценивающих деятельность органов местного самоуправления;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назначения из кадрового резерва;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вакантных должностей муниципальной службы, замещаемых на основе конкурса;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специалистов в возрасте до 30 лет, имеющих стаж муниципальной службы более 3 лет;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реализованных инновационных образовательных программ в области муниципального управления;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  муниципальных служащих, прошедших обучение по программам дополнительного профессионального образования;</w:t>
            </w:r>
          </w:p>
          <w:p w:rsidR="0027751E" w:rsidRPr="0027751E" w:rsidRDefault="0027751E" w:rsidP="0027751E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имеющих высшее профессиональное образование.</w:t>
            </w: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7654" w:type="dxa"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 годы.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не выделяются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подпрограммы составляет </w:t>
            </w:r>
            <w:r w:rsidR="00A0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40692,7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A03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5511,6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поселения – </w:t>
            </w:r>
            <w:r w:rsidR="00202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40692,7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тыс. рублей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2019 году – </w:t>
            </w:r>
            <w:r w:rsidR="00202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5511,6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2020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4112,1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– </w:t>
            </w:r>
            <w:r w:rsidR="00B2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4109,5</w:t>
            </w: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2024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2025 году – 2995,5 тыс. рублей;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2029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 – 2995,5 тыс. рублей;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751E" w:rsidRPr="0027751E" w:rsidTr="0027751E">
        <w:tc>
          <w:tcPr>
            <w:tcW w:w="2235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654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самоуправления;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доверия населения к муниципальным служащим;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профессиональной компетентности муниципальных служащих Савдянского сельского поселения;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привлекательности муниципальной службы;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зон, требующих приоритетного внимания  Администрации Савдянского сельского поселения; 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комплекса мероприятий по повышению результативности деятельности Администрации Савдянского сельского поселения;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самоуправления;</w:t>
            </w:r>
          </w:p>
          <w:p w:rsidR="0027751E" w:rsidRPr="0027751E" w:rsidRDefault="0027751E" w:rsidP="00277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Стабилизация численности муниципальных служащих в установленных рамках, недопущение ее роста;</w:t>
            </w:r>
          </w:p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доверия населения к муниципальным служащим.</w:t>
            </w:r>
          </w:p>
        </w:tc>
      </w:tr>
    </w:tbl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Приоритеты и цели муниципальной политики Савдянского сельского поселения</w:t>
      </w:r>
    </w:p>
    <w:p w:rsidR="0027751E" w:rsidRPr="0027751E" w:rsidRDefault="0027751E" w:rsidP="00277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направлениями муниципальной политики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Конституции Российской Федерации,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оптимизация системы муниципального управления; 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муниципальной службы;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7751E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совершенствование муниципальной политики и развитие гражданского общества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Положения муниципальной программы соответствуют Стратегии социально-экономического развития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период до 2030 года.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показателях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подпрограмм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их значениях приведены в приложении № 1. 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подпрограмм, основных мероприятий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 в приложении № 2.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местного бюджета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3. 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на реализацию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муниципальной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приведены в приложении № 4. 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Ведущий специалист</w:t>
      </w:r>
    </w:p>
    <w:p w:rsidR="0027751E" w:rsidRPr="0027751E" w:rsidRDefault="0027751E" w:rsidP="0027751E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 общим вопросам                              З.А.Саидова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751E" w:rsidRPr="0027751E" w:rsidSect="0027751E">
          <w:footerReference w:type="even" r:id="rId8"/>
          <w:footerReference w:type="default" r:id="rId9"/>
          <w:footnotePr>
            <w:pos w:val="beneathText"/>
          </w:footnotePr>
          <w:pgSz w:w="11906" w:h="16838"/>
          <w:pgMar w:top="1134" w:right="567" w:bottom="567" w:left="1134" w:header="454" w:footer="0" w:gutter="0"/>
          <w:cols w:space="720"/>
          <w:titlePg/>
          <w:docGrid w:linePitch="360"/>
        </w:sectPr>
      </w:pP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spacing w:after="0" w:line="232" w:lineRule="auto"/>
        <w:ind w:left="9639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СВЕДЕНИЯ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показателях 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политика», подпрограмм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программы </w:t>
      </w:r>
      <w:r w:rsidRPr="0027751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«Муниципальная политика» и их значениях</w:t>
      </w:r>
    </w:p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3"/>
        <w:gridCol w:w="2991"/>
        <w:gridCol w:w="1228"/>
        <w:gridCol w:w="687"/>
        <w:gridCol w:w="684"/>
        <w:gridCol w:w="684"/>
        <w:gridCol w:w="683"/>
        <w:gridCol w:w="684"/>
        <w:gridCol w:w="683"/>
        <w:gridCol w:w="678"/>
        <w:gridCol w:w="684"/>
        <w:gridCol w:w="690"/>
        <w:gridCol w:w="819"/>
        <w:gridCol w:w="820"/>
        <w:gridCol w:w="683"/>
        <w:gridCol w:w="684"/>
        <w:gridCol w:w="684"/>
      </w:tblGrid>
      <w:tr w:rsidR="0027751E" w:rsidRPr="0027751E" w:rsidTr="0027751E">
        <w:trPr>
          <w:tblHeader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№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82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2028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2029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2030 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«Муниципальная политика»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граждан, позитивно оценивающих деятельность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53,0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«Развитие муниципального управления и муниципальной службы в </w:t>
            </w:r>
            <w:r w:rsidRPr="002775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Савдянском сельском поселении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профессиональное развитие лиц, занятых в системе местного самоуправления»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замещенных на основе назначения из кадровых резервов, муниципальных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резервов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7751E" w:rsidRPr="0027751E" w:rsidTr="0027751E">
        <w:trPr>
          <w:trHeight w:val="1270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назначенных на должности муниципальной службы из муниципального резерва управленческих кадров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27751E" w:rsidRPr="0027751E" w:rsidTr="0027751E">
        <w:trPr>
          <w:trHeight w:val="869"/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имеющих высшее образование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Доля муниципальных служащих, в отношении которых проведены мероприятия по профессиональному развитию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</w:tr>
      <w:tr w:rsidR="0027751E" w:rsidRPr="0027751E" w:rsidTr="0027751E">
        <w:trPr>
          <w:tblHeader/>
        </w:trPr>
        <w:tc>
          <w:tcPr>
            <w:tcW w:w="1466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 программы Савдянского сельского поселения «Муниципальная политика»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7751E" w:rsidRPr="0027751E" w:rsidTr="0027751E">
        <w:trPr>
          <w:tblHeader/>
        </w:trPr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19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«Финансовое обеспечение аппарата Администрации Савдянского сельского поселения»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</w:tr>
    </w:tbl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Default="00E9697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7751E" w:rsidRPr="0027751E" w:rsidRDefault="0027751E" w:rsidP="0027751E">
      <w:pPr>
        <w:spacing w:after="0" w:line="232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подпрограмм, основных мероприятий муниципальной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поселения»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«Муниципальная политика»</w:t>
      </w:r>
    </w:p>
    <w:p w:rsidR="0027751E" w:rsidRPr="0027751E" w:rsidRDefault="0027751E" w:rsidP="0027751E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8"/>
        <w:gridCol w:w="2204"/>
        <w:gridCol w:w="2717"/>
        <w:gridCol w:w="842"/>
        <w:gridCol w:w="856"/>
        <w:gridCol w:w="2808"/>
        <w:gridCol w:w="2809"/>
        <w:gridCol w:w="1953"/>
      </w:tblGrid>
      <w:tr w:rsidR="0027751E" w:rsidRPr="0027751E" w:rsidTr="0027751E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Соисполнитель, участник,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ответственный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 исполнение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Ожидаемый результат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Последствия нереализации основного ме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Связь с показате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лями </w:t>
            </w:r>
          </w:p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 (подпро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граммы)</w:t>
            </w:r>
          </w:p>
        </w:tc>
      </w:tr>
      <w:tr w:rsidR="0027751E" w:rsidRPr="0027751E" w:rsidTr="0027751E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начала реали-зации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окон-чания реали-зации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8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1"/>
        <w:gridCol w:w="2171"/>
        <w:gridCol w:w="2748"/>
        <w:gridCol w:w="843"/>
        <w:gridCol w:w="844"/>
        <w:gridCol w:w="2805"/>
        <w:gridCol w:w="2866"/>
        <w:gridCol w:w="1912"/>
      </w:tblGrid>
      <w:tr w:rsidR="0027751E" w:rsidRPr="0027751E" w:rsidTr="0027751E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Цель подпрограммы 1. Повышение качества муниципального управления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1 подпрограммы 1. Повышение эффективности деятельности органов местного самоуправления Заветинского района</w:t>
            </w:r>
          </w:p>
        </w:tc>
      </w:tr>
      <w:tr w:rsidR="0027751E" w:rsidRPr="0027751E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эффективное распределение функциональных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обязанностей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Увеличение расходов на содержание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неэффективное распределение функциональных обязанностей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1.1., 1.2.,1.3</w:t>
            </w:r>
          </w:p>
        </w:tc>
      </w:tr>
      <w:tr w:rsidR="0027751E" w:rsidRPr="0027751E" w:rsidTr="0027751E">
        <w:trPr>
          <w:trHeight w:val="31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равного доступа граждан к муниципальной службе;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доступа граждан к муниципальной службе;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1.2, 1.3</w:t>
            </w:r>
          </w:p>
        </w:tc>
      </w:tr>
      <w:tr w:rsidR="0027751E" w:rsidRPr="0027751E" w:rsidTr="0027751E">
        <w:trPr>
          <w:trHeight w:val="183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268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Стимулирование муниципальных служащих к эффективному и результативному исполнению своих должностных обязанностей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исполнения муниципальными служащими должностных обязанностей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1.4, 1.5</w:t>
            </w:r>
          </w:p>
        </w:tc>
      </w:tr>
      <w:tr w:rsidR="0027751E" w:rsidRPr="0027751E" w:rsidTr="0027751E">
        <w:trPr>
          <w:trHeight w:val="2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периода адаптации при поступлении на муниципальную службу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1.5</w:t>
            </w:r>
          </w:p>
        </w:tc>
      </w:tr>
      <w:tr w:rsidR="0027751E" w:rsidRPr="0027751E" w:rsidTr="0027751E">
        <w:trPr>
          <w:trHeight w:val="8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1.7. Обеспечение проведения оценки профессиональных компетенций, личных и деловых качеств кандидатов на замещение должностей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заместителей главы 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качественного профессионального управленческого состава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муниципального управления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1.1, 1.3</w:t>
            </w:r>
          </w:p>
        </w:tc>
      </w:tr>
      <w:tr w:rsidR="0027751E" w:rsidRPr="0027751E" w:rsidTr="0027751E">
        <w:trPr>
          <w:trHeight w:val="27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резервом управленческих кадров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Своевременное замещение высвобождающихся должностей муниципальной службы, эффективное исполнение муниципальными служащими своих должностных обязанностей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Неэффективное исполнение муниципальными служащими своих должностных обязанностей, вызванное возложением на них дополнительных функций отсутствующего работника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1.2, 1.3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Отсутствие информации о состоянии муниципальной службы для оперативного реагирования на выявляемые негативные тренды в ее развитии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4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1.10. Направление муниципальных служащих для участия в конкурсе на звание «Лучший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муниципальный служащий в Ростовской области»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Выявление и поощрение лучших муниципальных служащих, распространение передового опыта муниципального управления, повышение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престижа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Снижение уровня информированности населения о позитивном имидже муниципальных служащих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1.11. Обеспечение актуализации информации в разделе «Муниципальная служба» официального сайта Администрации Заветинского района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открытости и доступности информации о муниципальной службе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1.12. Использование в кадровой работе федеральной государственной информационной системы в области государственной 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)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открытости и доступности информации о </w:t>
            </w:r>
            <w:r w:rsidRPr="002775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открытости и доступности информации о муниципальной службе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1.,1.1</w:t>
            </w:r>
          </w:p>
        </w:tc>
      </w:tr>
      <w:tr w:rsidR="0027751E" w:rsidRPr="0027751E" w:rsidTr="0027751E">
        <w:trPr>
          <w:trHeight w:val="127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4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Правовая, методическая и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органов местного самоуправления сельских поселений по вопросам осуществления кадровой работы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Применение кадровыми службами органов местного самоуправления современных кадровых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технологий при поступлении на муниципальную службу и ее прохождении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Снижение качества кадрового состава муниципальной службы и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Показатель 1.5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2 подпрограммы 1. Обеспечение профессионального развития муниципальных служащих  и иных лиц, занятых в системе местного самоуправления в Савдянском сельском поселении</w:t>
            </w:r>
          </w:p>
        </w:tc>
      </w:tr>
      <w:tr w:rsidR="0027751E" w:rsidRPr="0027751E" w:rsidTr="0027751E">
        <w:trPr>
          <w:trHeight w:val="205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67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уровня профессионального развития муниципальных служащих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Снижение качества кадрового состава муниципальной службы и муниципального управления в целом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1.,1.5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2.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Цель подпрограммы 2. Повышение уровня информированности населения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:rsidTr="0027751E">
        <w:tc>
          <w:tcPr>
            <w:tcW w:w="149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Задача подпрограммы 2. «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объективного и полного информирования жителей района о деятельности органов местного самоуправления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27751E" w:rsidRPr="0027751E" w:rsidTr="002775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djustRightInd w:val="0"/>
              <w:spacing w:after="0" w:line="240" w:lineRule="auto"/>
              <w:ind w:left="644"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17.      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  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2.1.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Савдянского сельского поселения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общественно-политической газете «Восход» Заветинского района,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являющейся официальным публикатором правовых актов </w:t>
            </w: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Савдянского сельского поселения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Конституции Российской Федерации, федерального и областного законодательства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1E" w:rsidRPr="0027751E" w:rsidRDefault="0027751E" w:rsidP="0027751E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Показатель 2.1</w:t>
            </w: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27751E" w:rsidRPr="0027751E" w:rsidSect="0027751E">
          <w:pgSz w:w="16840" w:h="11907" w:orient="landscape"/>
          <w:pgMar w:top="1701" w:right="1134" w:bottom="567" w:left="1134" w:header="283" w:footer="283" w:gutter="0"/>
          <w:cols w:space="720"/>
          <w:docGrid w:linePitch="272"/>
        </w:sect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«Муниципальная политика»</w:t>
      </w:r>
    </w:p>
    <w:p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бюджета поселения 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:rsidR="0027751E" w:rsidRPr="0027751E" w:rsidRDefault="0027751E" w:rsidP="002775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5"/>
        <w:gridCol w:w="1684"/>
        <w:gridCol w:w="701"/>
        <w:gridCol w:w="703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7751E" w:rsidRPr="0027751E" w:rsidTr="0027751E">
        <w:trPr>
          <w:tblHeader/>
        </w:trPr>
        <w:tc>
          <w:tcPr>
            <w:tcW w:w="709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Наименова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ние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Ответст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softHyphen/>
              <w:t>венный исполнитель, соисполнитель участник</w:t>
            </w:r>
          </w:p>
        </w:tc>
        <w:tc>
          <w:tcPr>
            <w:tcW w:w="3260" w:type="dxa"/>
            <w:gridSpan w:val="4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Код бюджетной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Классификации расходов</w:t>
            </w:r>
          </w:p>
        </w:tc>
        <w:tc>
          <w:tcPr>
            <w:tcW w:w="1276" w:type="dxa"/>
            <w:vMerge w:val="restart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Объем расходов, 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6804" w:type="dxa"/>
            <w:gridSpan w:val="12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муниципальной программы (тыс.рублей)</w:t>
            </w:r>
          </w:p>
        </w:tc>
      </w:tr>
      <w:tr w:rsidR="0027751E" w:rsidRPr="0027751E" w:rsidTr="0027751E">
        <w:trPr>
          <w:tblHeader/>
        </w:trPr>
        <w:tc>
          <w:tcPr>
            <w:tcW w:w="709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6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vMerge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2030</w:t>
            </w:r>
          </w:p>
        </w:tc>
      </w:tr>
    </w:tbl>
    <w:p w:rsidR="0027751E" w:rsidRPr="0027751E" w:rsidRDefault="0027751E" w:rsidP="0027751E">
      <w:pPr>
        <w:spacing w:after="0" w:line="240" w:lineRule="auto"/>
        <w:rPr>
          <w:rFonts w:ascii="Times New Roman" w:eastAsia="Times New Roman" w:hAnsi="Times New Roman" w:cs="Times New Roman"/>
          <w:kern w:val="2"/>
          <w:sz w:val="4"/>
          <w:szCs w:val="4"/>
          <w:lang w:eastAsia="ru-RU"/>
        </w:rPr>
      </w:pPr>
    </w:p>
    <w:tbl>
      <w:tblPr>
        <w:tblW w:w="535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1964"/>
        <w:gridCol w:w="1684"/>
        <w:gridCol w:w="702"/>
        <w:gridCol w:w="702"/>
        <w:gridCol w:w="1264"/>
        <w:gridCol w:w="563"/>
        <w:gridCol w:w="12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4"/>
      </w:tblGrid>
      <w:tr w:rsidR="0027751E" w:rsidRPr="0027751E" w:rsidTr="00E9697E">
        <w:trPr>
          <w:tblHeader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</w:p>
        </w:tc>
      </w:tr>
      <w:tr w:rsidR="0027751E" w:rsidRPr="0027751E" w:rsidTr="00E9697E">
        <w:tc>
          <w:tcPr>
            <w:tcW w:w="702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политика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170B4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40757,5</w:t>
            </w:r>
          </w:p>
        </w:tc>
        <w:tc>
          <w:tcPr>
            <w:tcW w:w="563" w:type="dxa"/>
          </w:tcPr>
          <w:p w:rsidR="0027751E" w:rsidRPr="0027751E" w:rsidRDefault="002170B4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5526,9</w:t>
            </w:r>
          </w:p>
        </w:tc>
        <w:tc>
          <w:tcPr>
            <w:tcW w:w="563" w:type="dxa"/>
          </w:tcPr>
          <w:p w:rsidR="0027751E" w:rsidRPr="0027751E" w:rsidRDefault="00E9697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4116,6</w:t>
            </w:r>
          </w:p>
        </w:tc>
        <w:tc>
          <w:tcPr>
            <w:tcW w:w="563" w:type="dxa"/>
          </w:tcPr>
          <w:p w:rsidR="0027751E" w:rsidRPr="0027751E" w:rsidRDefault="00E9697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E9697E" w:rsidRPr="0027751E" w:rsidTr="00E9697E">
        <w:tc>
          <w:tcPr>
            <w:tcW w:w="702" w:type="dxa"/>
            <w:vMerge/>
          </w:tcPr>
          <w:p w:rsidR="00E9697E" w:rsidRPr="0027751E" w:rsidRDefault="00E9697E" w:rsidP="00E9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E9697E" w:rsidRPr="0027751E" w:rsidRDefault="00E9697E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E9697E" w:rsidRPr="0027751E" w:rsidRDefault="002170B4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40757,5</w:t>
            </w:r>
          </w:p>
        </w:tc>
        <w:tc>
          <w:tcPr>
            <w:tcW w:w="563" w:type="dxa"/>
          </w:tcPr>
          <w:p w:rsidR="00E9697E" w:rsidRPr="0027751E" w:rsidRDefault="002170B4" w:rsidP="00E96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5526,9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4116,6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4114,0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3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564" w:type="dxa"/>
          </w:tcPr>
          <w:p w:rsidR="00E9697E" w:rsidRPr="0027751E" w:rsidRDefault="00E9697E" w:rsidP="00E9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</w:tr>
      <w:tr w:rsidR="0027751E" w:rsidRPr="0027751E" w:rsidTr="00E9697E">
        <w:tc>
          <w:tcPr>
            <w:tcW w:w="702" w:type="dxa"/>
            <w:vMerge w:val="restart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«Развитие муниципального управления и муниципальной службы в Савдянском сельском поселении,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br/>
              <w:t xml:space="preserve">профессиональное развитие лиц, занятых в системе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местного самоуправления»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083BA5" w:rsidP="0008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563" w:type="dxa"/>
          </w:tcPr>
          <w:p w:rsidR="0027751E" w:rsidRPr="0027751E" w:rsidRDefault="00083BA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27751E" w:rsidRPr="0027751E" w:rsidTr="00E9697E">
        <w:tc>
          <w:tcPr>
            <w:tcW w:w="702" w:type="dxa"/>
            <w:vMerge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083BA5" w:rsidP="00083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563" w:type="dxa"/>
          </w:tcPr>
          <w:p w:rsidR="0027751E" w:rsidRPr="0027751E" w:rsidRDefault="00083BA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4,5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1.1.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Оптимизация штатной численности муниципальных служащих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1.2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1.3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1.4. Применение испытания граждан при заключении трудового договора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Савдянского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 заместителей глав администраций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1.8. Реализация эффективных методов работы с кадровым резервом, муниципальным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резервом управленческих кадров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1.1.9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самоуправления)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1.10. Направление муниципальных служащих для участия в конкурсе на звание «Лучший муниципальный служащий в Ростовской области»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1.11. Обеспечение актуализации информации в разделе «Муниципа-льная служба» официального сайта Администрации Заветинского района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1.12. Использование в кадровой работе федеральной государственной информационной системы в области государственной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>службы в сети «Интернет» (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gossluzhba.gov.ru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27751E" w:rsidRPr="0027751E" w:rsidTr="00E9697E"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Основное мероприятие 1.13. 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Правовая, методическая и информационная поддержка 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180666" w:rsidRPr="0027751E" w:rsidTr="00E9697E">
        <w:tc>
          <w:tcPr>
            <w:tcW w:w="702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1.1.14</w:t>
            </w:r>
          </w:p>
        </w:tc>
        <w:tc>
          <w:tcPr>
            <w:tcW w:w="1964" w:type="dxa"/>
            <w:hideMark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1.14 Обеспечение профессионального развития лиц, занятых в системе местного самоуправления</w:t>
            </w:r>
          </w:p>
        </w:tc>
        <w:tc>
          <w:tcPr>
            <w:tcW w:w="1684" w:type="dxa"/>
            <w:hideMark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64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Pr="0027751E" w:rsidRDefault="00180666" w:rsidP="00180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3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4" w:type="dxa"/>
          </w:tcPr>
          <w:p w:rsidR="00180666" w:rsidRDefault="00180666" w:rsidP="00180666">
            <w:r w:rsidRPr="00CA6B8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27751E" w:rsidRPr="0027751E" w:rsidTr="00E9697E">
        <w:trPr>
          <w:trHeight w:val="499"/>
        </w:trPr>
        <w:tc>
          <w:tcPr>
            <w:tcW w:w="702" w:type="dxa"/>
            <w:vMerge w:val="restart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4" w:type="dxa"/>
            <w:vMerge w:val="restart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Подпрограмма 2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«Обеспечение реализации муниципальной программы Савдянского сельского поселения «Муниципальная политика»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всего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1A23E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40692,7</w:t>
            </w:r>
          </w:p>
        </w:tc>
        <w:tc>
          <w:tcPr>
            <w:tcW w:w="563" w:type="dxa"/>
          </w:tcPr>
          <w:p w:rsidR="0027751E" w:rsidRPr="0027751E" w:rsidRDefault="001A23E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5511,6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4112,1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9B29FB" w:rsidRPr="0027751E" w:rsidTr="00E9697E">
        <w:trPr>
          <w:trHeight w:val="512"/>
        </w:trPr>
        <w:tc>
          <w:tcPr>
            <w:tcW w:w="702" w:type="dxa"/>
            <w:vMerge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hideMark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9B29FB" w:rsidRPr="0027751E" w:rsidRDefault="001A23E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40692,7</w:t>
            </w:r>
          </w:p>
        </w:tc>
        <w:tc>
          <w:tcPr>
            <w:tcW w:w="563" w:type="dxa"/>
          </w:tcPr>
          <w:p w:rsidR="009B29FB" w:rsidRPr="0027751E" w:rsidRDefault="001A23EB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5511,6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4112,1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4109,5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3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  <w:tc>
          <w:tcPr>
            <w:tcW w:w="564" w:type="dxa"/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2995,5</w:t>
            </w:r>
          </w:p>
        </w:tc>
      </w:tr>
      <w:tr w:rsidR="0027751E" w:rsidRPr="0027751E" w:rsidTr="00E9697E">
        <w:trPr>
          <w:trHeight w:val="512"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Финансовое обеспечение аппарата Администрации </w:t>
            </w:r>
            <w:r w:rsidRPr="0027751E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Савдянского сельского поселения</w:t>
            </w: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DF7323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40412,4</w:t>
            </w:r>
          </w:p>
        </w:tc>
        <w:tc>
          <w:tcPr>
            <w:tcW w:w="563" w:type="dxa"/>
          </w:tcPr>
          <w:p w:rsidR="0027751E" w:rsidRPr="0027751E" w:rsidRDefault="00DF7323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5451,3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4092,1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4089,5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2975,5</w:t>
            </w:r>
          </w:p>
        </w:tc>
      </w:tr>
      <w:tr w:rsidR="0027751E" w:rsidRPr="0027751E" w:rsidTr="00E9697E">
        <w:trPr>
          <w:trHeight w:val="512"/>
        </w:trPr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964" w:type="dxa"/>
            <w:hideMark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Основное мероприятие 2.2</w:t>
            </w:r>
          </w:p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прочих обязательств муниципального образования</w:t>
            </w:r>
          </w:p>
        </w:tc>
        <w:tc>
          <w:tcPr>
            <w:tcW w:w="1684" w:type="dxa"/>
            <w:hideMark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Савдянского сельского поселения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2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4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280,3</w:t>
            </w:r>
          </w:p>
        </w:tc>
        <w:tc>
          <w:tcPr>
            <w:tcW w:w="563" w:type="dxa"/>
          </w:tcPr>
          <w:p w:rsidR="0027751E" w:rsidRPr="0027751E" w:rsidRDefault="009B29FB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3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4" w:type="dxa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20,0</w:t>
            </w:r>
          </w:p>
        </w:tc>
      </w:tr>
    </w:tbl>
    <w:p w:rsidR="0027751E" w:rsidRPr="0027751E" w:rsidRDefault="0027751E" w:rsidP="0027751E">
      <w:pPr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Примечание: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Используемые сокращения: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ГРБС – главный распорядитель бюджетных средств;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ВР – вид расходов;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РзПр – раздел, подраздел;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ЦСР – целевая статья расходов;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775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 – данные ячейки не заполняются.</w:t>
      </w: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7751E" w:rsidRPr="0027751E" w:rsidRDefault="0027751E" w:rsidP="0027751E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106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97E" w:rsidRPr="0027751E" w:rsidRDefault="00E9697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27751E" w:rsidRPr="0027751E" w:rsidRDefault="0027751E" w:rsidP="0027751E">
      <w:pPr>
        <w:spacing w:after="0" w:line="232" w:lineRule="auto"/>
        <w:ind w:left="9072" w:firstLine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Савдянского сельского поселения «Муниципальная политика»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РАСХОДЫ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 сельского поселения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</w:t>
      </w:r>
      <w:r w:rsidRPr="002775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политика</w:t>
      </w:r>
      <w:r w:rsidRPr="0027751E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27751E" w:rsidRPr="0027751E" w:rsidRDefault="0027751E" w:rsidP="00277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78"/>
        <w:gridCol w:w="1805"/>
        <w:gridCol w:w="1025"/>
        <w:gridCol w:w="836"/>
        <w:gridCol w:w="786"/>
        <w:gridCol w:w="786"/>
        <w:gridCol w:w="804"/>
        <w:gridCol w:w="804"/>
        <w:gridCol w:w="827"/>
        <w:gridCol w:w="783"/>
        <w:gridCol w:w="804"/>
        <w:gridCol w:w="804"/>
        <w:gridCol w:w="804"/>
        <w:gridCol w:w="804"/>
        <w:gridCol w:w="810"/>
      </w:tblGrid>
      <w:tr w:rsidR="0027751E" w:rsidRPr="0027751E" w:rsidTr="0027751E">
        <w:trPr>
          <w:trHeight w:val="817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Наименование 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br/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муниципальной</w:t>
            </w: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 программы, номер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Источник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Объем расходов, всего</w:t>
            </w: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2020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2021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2022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2023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2024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2025 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2029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2030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15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Муниципальная  программа</w:t>
            </w:r>
          </w:p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Савдянского ссельского поселения</w:t>
            </w: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«Муниципальная политика»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40757,5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5526,9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4116,6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9B29FB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9B29FB" w:rsidRPr="0027751E" w:rsidTr="0027751E">
        <w:trPr>
          <w:trHeight w:val="170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7E19B5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40757,5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7E19B5" w:rsidP="009B2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5526,9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4116,6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4114,0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27751E" w:rsidRDefault="009B29FB" w:rsidP="009B29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25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17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28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401"/>
          <w:tblHeader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261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1 «Развитие муниципального управления и муниципальной службы в Савдянском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64,8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64,8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27751E"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65"/>
        </w:trPr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Подпрограмма 2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77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Савдянского сельского поселения  «Муниципальная политика»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BD3C80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40692,7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7E19B5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5511,6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3C80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BD3C80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BD3C80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BD3C80" w:rsidRDefault="007E19B5" w:rsidP="00BD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40692,7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7E19B5" w:rsidP="00BD3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5511,6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4109,5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80" w:rsidRPr="0027751E" w:rsidRDefault="00BD3C80" w:rsidP="00BD3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lang w:eastAsia="ru-RU"/>
              </w:rPr>
              <w:t>2995,5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безвозмездные поступления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в бюджет поселения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 xml:space="preserve">в том числе </w:t>
            </w:r>
          </w:p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за счет средств: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>федерального бюджета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color w:val="000000"/>
                <w:kern w:val="2"/>
              </w:rPr>
              <w:t xml:space="preserve">областного бюджета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  <w:tr w:rsidR="0027751E" w:rsidRPr="0027751E" w:rsidTr="0027751E">
        <w:trPr>
          <w:trHeight w:val="317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бюджета сельских поселений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E" w:rsidRPr="0027751E" w:rsidRDefault="0027751E" w:rsidP="0027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751E">
              <w:rPr>
                <w:rFonts w:ascii="Times New Roman" w:eastAsia="Times New Roman" w:hAnsi="Times New Roman" w:cs="Times New Roman"/>
                <w:kern w:val="2"/>
              </w:rPr>
              <w:t>–</w:t>
            </w:r>
          </w:p>
        </w:tc>
      </w:tr>
    </w:tbl>
    <w:p w:rsidR="0027751E" w:rsidRDefault="0027751E"/>
    <w:p w:rsidR="0027751E" w:rsidRDefault="0027751E"/>
    <w:sectPr w:rsidR="0027751E" w:rsidSect="002775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A0" w:rsidRDefault="001F53A0">
      <w:pPr>
        <w:spacing w:after="0" w:line="240" w:lineRule="auto"/>
      </w:pPr>
      <w:r>
        <w:separator/>
      </w:r>
    </w:p>
  </w:endnote>
  <w:endnote w:type="continuationSeparator" w:id="0">
    <w:p w:rsidR="001F53A0" w:rsidRDefault="001F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51E" w:rsidRDefault="0027751E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751E" w:rsidRDefault="0027751E" w:rsidP="0027751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51E" w:rsidRDefault="0027751E" w:rsidP="00277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</w:p>
  <w:p w:rsidR="0027751E" w:rsidRDefault="0027751E" w:rsidP="002775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A0" w:rsidRDefault="001F53A0">
      <w:pPr>
        <w:spacing w:after="0" w:line="240" w:lineRule="auto"/>
      </w:pPr>
      <w:r>
        <w:separator/>
      </w:r>
    </w:p>
  </w:footnote>
  <w:footnote w:type="continuationSeparator" w:id="0">
    <w:p w:rsidR="001F53A0" w:rsidRDefault="001F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 w15:restartNumberingAfterBreak="0">
    <w:nsid w:val="009801EC"/>
    <w:multiLevelType w:val="hybridMultilevel"/>
    <w:tmpl w:val="94F03F8A"/>
    <w:lvl w:ilvl="0" w:tplc="F5ECF4D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4207E3A"/>
    <w:multiLevelType w:val="singleLevel"/>
    <w:tmpl w:val="84C0525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86B16AF"/>
    <w:multiLevelType w:val="hybridMultilevel"/>
    <w:tmpl w:val="0F20B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D472F"/>
    <w:multiLevelType w:val="hybridMultilevel"/>
    <w:tmpl w:val="3580FFAE"/>
    <w:lvl w:ilvl="0" w:tplc="9DC04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C77476"/>
    <w:multiLevelType w:val="singleLevel"/>
    <w:tmpl w:val="21C6248A"/>
    <w:lvl w:ilvl="0">
      <w:start w:val="4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C54B88"/>
    <w:multiLevelType w:val="hybridMultilevel"/>
    <w:tmpl w:val="D4EE6C68"/>
    <w:lvl w:ilvl="0" w:tplc="253CC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9B21D8"/>
    <w:multiLevelType w:val="hybridMultilevel"/>
    <w:tmpl w:val="FF4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6F61"/>
    <w:multiLevelType w:val="hybridMultilevel"/>
    <w:tmpl w:val="53CE5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6D0432"/>
    <w:multiLevelType w:val="hybridMultilevel"/>
    <w:tmpl w:val="A48283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36B0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2" w15:restartNumberingAfterBreak="0">
    <w:nsid w:val="20DB17DD"/>
    <w:multiLevelType w:val="hybridMultilevel"/>
    <w:tmpl w:val="7E18C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1E07E5"/>
    <w:multiLevelType w:val="multilevel"/>
    <w:tmpl w:val="2482D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902613"/>
    <w:multiLevelType w:val="hybridMultilevel"/>
    <w:tmpl w:val="991C4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90330"/>
    <w:multiLevelType w:val="multilevel"/>
    <w:tmpl w:val="EFFE867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74E1B71"/>
    <w:multiLevelType w:val="hybridMultilevel"/>
    <w:tmpl w:val="FEBE663C"/>
    <w:lvl w:ilvl="0" w:tplc="26922BC0">
      <w:start w:val="1"/>
      <w:numFmt w:val="decimal"/>
      <w:lvlText w:val="%1."/>
      <w:lvlJc w:val="center"/>
      <w:pPr>
        <w:tabs>
          <w:tab w:val="num" w:pos="142"/>
        </w:tabs>
        <w:ind w:left="0" w:firstLine="284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D27"/>
    <w:multiLevelType w:val="hybridMultilevel"/>
    <w:tmpl w:val="6E9CD7E0"/>
    <w:lvl w:ilvl="0" w:tplc="B1325F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B3164"/>
    <w:multiLevelType w:val="singleLevel"/>
    <w:tmpl w:val="E7729F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9" w15:restartNumberingAfterBreak="0">
    <w:nsid w:val="30F14EA1"/>
    <w:multiLevelType w:val="hybridMultilevel"/>
    <w:tmpl w:val="4BC2A09E"/>
    <w:lvl w:ilvl="0" w:tplc="2FE825D2">
      <w:start w:val="1"/>
      <w:numFmt w:val="decimal"/>
      <w:suff w:val="space"/>
      <w:lvlText w:val="%1."/>
      <w:lvlJc w:val="left"/>
      <w:pPr>
        <w:ind w:left="2766" w:hanging="1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0" w15:restartNumberingAfterBreak="0">
    <w:nsid w:val="344627F3"/>
    <w:multiLevelType w:val="hybridMultilevel"/>
    <w:tmpl w:val="7DE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CC7E16"/>
    <w:multiLevelType w:val="hybridMultilevel"/>
    <w:tmpl w:val="E7EA8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BC577C"/>
    <w:multiLevelType w:val="hybridMultilevel"/>
    <w:tmpl w:val="DE365F30"/>
    <w:lvl w:ilvl="0" w:tplc="5E601264">
      <w:start w:val="1"/>
      <w:numFmt w:val="decimal"/>
      <w:lvlText w:val="%1."/>
      <w:lvlJc w:val="left"/>
      <w:pPr>
        <w:ind w:left="9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23" w15:restartNumberingAfterBreak="0">
    <w:nsid w:val="37EE6ECE"/>
    <w:multiLevelType w:val="singleLevel"/>
    <w:tmpl w:val="2D60461A"/>
    <w:lvl w:ilvl="0">
      <w:start w:val="14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B8400D6"/>
    <w:multiLevelType w:val="singleLevel"/>
    <w:tmpl w:val="8F9618FA"/>
    <w:lvl w:ilvl="0">
      <w:start w:val="9"/>
      <w:numFmt w:val="decimal"/>
      <w:lvlText w:val="2.%1."/>
      <w:legacy w:legacy="1" w:legacySpace="0" w:legacyIndent="64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D6F0E0C"/>
    <w:multiLevelType w:val="singleLevel"/>
    <w:tmpl w:val="4984BD48"/>
    <w:lvl w:ilvl="0">
      <w:start w:val="2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186E53"/>
    <w:multiLevelType w:val="hybridMultilevel"/>
    <w:tmpl w:val="4CD4BB42"/>
    <w:lvl w:ilvl="0" w:tplc="BF48C94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B6228"/>
    <w:multiLevelType w:val="hybridMultilevel"/>
    <w:tmpl w:val="0670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29" w15:restartNumberingAfterBreak="0">
    <w:nsid w:val="4E347781"/>
    <w:multiLevelType w:val="hybridMultilevel"/>
    <w:tmpl w:val="B28A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C358C5"/>
    <w:multiLevelType w:val="hybridMultilevel"/>
    <w:tmpl w:val="CFF68FF4"/>
    <w:lvl w:ilvl="0" w:tplc="45B4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A2D4198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32" w15:restartNumberingAfterBreak="0">
    <w:nsid w:val="67AB6985"/>
    <w:multiLevelType w:val="hybridMultilevel"/>
    <w:tmpl w:val="FEB02A3A"/>
    <w:lvl w:ilvl="0" w:tplc="BFA833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735842"/>
    <w:multiLevelType w:val="singleLevel"/>
    <w:tmpl w:val="6EE84698"/>
    <w:lvl w:ilvl="0">
      <w:start w:val="16"/>
      <w:numFmt w:val="decimal"/>
      <w:lvlText w:val="2.%1."/>
      <w:legacy w:legacy="1" w:legacySpace="0" w:legacyIndent="67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D7C02A2"/>
    <w:multiLevelType w:val="hybridMultilevel"/>
    <w:tmpl w:val="256C14CC"/>
    <w:lvl w:ilvl="0" w:tplc="C2F4A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B4320"/>
    <w:multiLevelType w:val="hybridMultilevel"/>
    <w:tmpl w:val="79B80374"/>
    <w:lvl w:ilvl="0" w:tplc="BCFCA5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FC7AC8">
      <w:numFmt w:val="none"/>
      <w:lvlText w:val=""/>
      <w:lvlJc w:val="left"/>
      <w:pPr>
        <w:tabs>
          <w:tab w:val="num" w:pos="360"/>
        </w:tabs>
      </w:pPr>
    </w:lvl>
    <w:lvl w:ilvl="2" w:tplc="DB7A766E">
      <w:numFmt w:val="none"/>
      <w:lvlText w:val=""/>
      <w:lvlJc w:val="left"/>
      <w:pPr>
        <w:tabs>
          <w:tab w:val="num" w:pos="360"/>
        </w:tabs>
      </w:pPr>
    </w:lvl>
    <w:lvl w:ilvl="3" w:tplc="F90029A4">
      <w:numFmt w:val="none"/>
      <w:lvlText w:val=""/>
      <w:lvlJc w:val="left"/>
      <w:pPr>
        <w:tabs>
          <w:tab w:val="num" w:pos="360"/>
        </w:tabs>
      </w:pPr>
    </w:lvl>
    <w:lvl w:ilvl="4" w:tplc="BDCE06F8">
      <w:numFmt w:val="none"/>
      <w:lvlText w:val=""/>
      <w:lvlJc w:val="left"/>
      <w:pPr>
        <w:tabs>
          <w:tab w:val="num" w:pos="360"/>
        </w:tabs>
      </w:pPr>
    </w:lvl>
    <w:lvl w:ilvl="5" w:tplc="D688C910">
      <w:numFmt w:val="none"/>
      <w:lvlText w:val=""/>
      <w:lvlJc w:val="left"/>
      <w:pPr>
        <w:tabs>
          <w:tab w:val="num" w:pos="360"/>
        </w:tabs>
      </w:pPr>
    </w:lvl>
    <w:lvl w:ilvl="6" w:tplc="028E3EF2">
      <w:numFmt w:val="none"/>
      <w:lvlText w:val=""/>
      <w:lvlJc w:val="left"/>
      <w:pPr>
        <w:tabs>
          <w:tab w:val="num" w:pos="360"/>
        </w:tabs>
      </w:pPr>
    </w:lvl>
    <w:lvl w:ilvl="7" w:tplc="49AA8BA6">
      <w:numFmt w:val="none"/>
      <w:lvlText w:val=""/>
      <w:lvlJc w:val="left"/>
      <w:pPr>
        <w:tabs>
          <w:tab w:val="num" w:pos="360"/>
        </w:tabs>
      </w:pPr>
    </w:lvl>
    <w:lvl w:ilvl="8" w:tplc="084A65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2"/>
  </w:num>
  <w:num w:numId="2">
    <w:abstractNumId w:val="18"/>
  </w:num>
  <w:num w:numId="3">
    <w:abstractNumId w:val="11"/>
  </w:num>
  <w:num w:numId="4">
    <w:abstractNumId w:val="31"/>
  </w:num>
  <w:num w:numId="5">
    <w:abstractNumId w:val="15"/>
  </w:num>
  <w:num w:numId="6">
    <w:abstractNumId w:val="12"/>
  </w:num>
  <w:num w:numId="7">
    <w:abstractNumId w:val="35"/>
  </w:num>
  <w:num w:numId="8">
    <w:abstractNumId w:val="1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4"/>
  </w:num>
  <w:num w:numId="19">
    <w:abstractNumId w:val="23"/>
  </w:num>
  <w:num w:numId="20">
    <w:abstractNumId w:val="33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3"/>
  </w:num>
  <w:num w:numId="25">
    <w:abstractNumId w:val="26"/>
  </w:num>
  <w:num w:numId="26">
    <w:abstractNumId w:val="19"/>
  </w:num>
  <w:num w:numId="27">
    <w:abstractNumId w:val="9"/>
  </w:num>
  <w:num w:numId="28">
    <w:abstractNumId w:val="21"/>
  </w:num>
  <w:num w:numId="29">
    <w:abstractNumId w:val="28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34"/>
  </w:num>
  <w:num w:numId="34">
    <w:abstractNumId w:val="13"/>
  </w:num>
  <w:num w:numId="35">
    <w:abstractNumId w:val="30"/>
  </w:num>
  <w:num w:numId="36">
    <w:abstractNumId w:val="7"/>
  </w:num>
  <w:num w:numId="37">
    <w:abstractNumId w:val="22"/>
  </w:num>
  <w:num w:numId="38">
    <w:abstractNumId w:val="27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D"/>
    <w:rsid w:val="000770CF"/>
    <w:rsid w:val="00083BA5"/>
    <w:rsid w:val="00180666"/>
    <w:rsid w:val="001A23EB"/>
    <w:rsid w:val="001F53A0"/>
    <w:rsid w:val="00202A21"/>
    <w:rsid w:val="002170B4"/>
    <w:rsid w:val="0024505B"/>
    <w:rsid w:val="0027751E"/>
    <w:rsid w:val="004440FC"/>
    <w:rsid w:val="005272ED"/>
    <w:rsid w:val="00686ADE"/>
    <w:rsid w:val="007E19B5"/>
    <w:rsid w:val="008D2E90"/>
    <w:rsid w:val="009B29FB"/>
    <w:rsid w:val="00A03E10"/>
    <w:rsid w:val="00AA5A50"/>
    <w:rsid w:val="00B2644F"/>
    <w:rsid w:val="00BD3C80"/>
    <w:rsid w:val="00C11151"/>
    <w:rsid w:val="00CF41E2"/>
    <w:rsid w:val="00DF7323"/>
    <w:rsid w:val="00E107B3"/>
    <w:rsid w:val="00E9697E"/>
    <w:rsid w:val="00F80E67"/>
    <w:rsid w:val="00F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2AF"/>
  <w15:chartTrackingRefBased/>
  <w15:docId w15:val="{A35A42C5-5ADE-4464-8197-DFDEA359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4DDD"/>
  </w:style>
  <w:style w:type="paragraph" w:styleId="1">
    <w:name w:val="heading 1"/>
    <w:basedOn w:val="a"/>
    <w:next w:val="a"/>
    <w:link w:val="10"/>
    <w:qFormat/>
    <w:rsid w:val="0027751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7751E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751E"/>
    <w:pPr>
      <w:keepNext/>
      <w:spacing w:after="0" w:line="240" w:lineRule="auto"/>
      <w:ind w:left="72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7751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775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775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7751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7751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751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775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75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751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751E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2775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27751E"/>
  </w:style>
  <w:style w:type="paragraph" w:customStyle="1" w:styleId="12">
    <w:name w:val="1 Знак Знак Знак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footer"/>
    <w:aliases w:val=" Знак"/>
    <w:basedOn w:val="a"/>
    <w:link w:val="a6"/>
    <w:rsid w:val="00277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 Знак Знак"/>
    <w:basedOn w:val="a0"/>
    <w:link w:val="a5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7751E"/>
  </w:style>
  <w:style w:type="character" w:customStyle="1" w:styleId="a8">
    <w:name w:val="Колонтитул_"/>
    <w:link w:val="a9"/>
    <w:rsid w:val="0027751E"/>
    <w:rPr>
      <w:rFonts w:ascii="Arial Unicode MS" w:eastAsia="Arial Unicode MS" w:hAnsi="Arial Unicode MS" w:cs="Arial Unicode MS"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a9">
    <w:name w:val="Колонтитул"/>
    <w:basedOn w:val="a"/>
    <w:link w:val="a8"/>
    <w:rsid w:val="0027751E"/>
    <w:pPr>
      <w:shd w:val="clear" w:color="auto" w:fill="FFFFFF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/>
    </w:rPr>
  </w:style>
  <w:style w:type="character" w:customStyle="1" w:styleId="13pt">
    <w:name w:val="Колонтитул + 13 pt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2">
    <w:name w:val="Основной текст (3) Знак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Основной текст_"/>
    <w:link w:val="100"/>
    <w:rsid w:val="0027751E"/>
    <w:rPr>
      <w:rFonts w:ascii="Arial Unicode MS" w:eastAsia="Arial Unicode MS" w:hAnsi="Arial Unicode MS" w:cs="Arial Unicode MS"/>
      <w:color w:val="000000"/>
      <w:sz w:val="26"/>
      <w:szCs w:val="26"/>
      <w:shd w:val="clear" w:color="auto" w:fill="FFFFFF"/>
      <w:lang w:val="x-none" w:eastAsia="x-none"/>
    </w:rPr>
  </w:style>
  <w:style w:type="paragraph" w:customStyle="1" w:styleId="100">
    <w:name w:val="Основной текст10"/>
    <w:basedOn w:val="a"/>
    <w:link w:val="aa"/>
    <w:rsid w:val="0027751E"/>
    <w:pPr>
      <w:shd w:val="clear" w:color="auto" w:fill="FFFFFF"/>
      <w:spacing w:before="360" w:after="360" w:line="326" w:lineRule="exact"/>
      <w:jc w:val="both"/>
    </w:pPr>
    <w:rPr>
      <w:rFonts w:ascii="Arial Unicode MS" w:eastAsia="Arial Unicode MS" w:hAnsi="Arial Unicode MS" w:cs="Arial Unicode MS"/>
      <w:color w:val="000000"/>
      <w:sz w:val="26"/>
      <w:szCs w:val="26"/>
      <w:lang w:val="x-none" w:eastAsia="x-none"/>
    </w:rPr>
  </w:style>
  <w:style w:type="character" w:customStyle="1" w:styleId="81">
    <w:name w:val="Основной текст8"/>
    <w:rsid w:val="002775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5pt0pt">
    <w:name w:val="Основной текст + 12;5 pt;Полужирный;Интервал 0 pt"/>
    <w:rsid w:val="002775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 (9)_"/>
    <w:link w:val="90"/>
    <w:rsid w:val="0027751E"/>
    <w:rPr>
      <w:rFonts w:ascii="Arial Unicode MS" w:eastAsia="Arial Unicode MS" w:hAnsi="Arial Unicode MS" w:cs="Arial Unicode MS"/>
      <w:color w:val="000000"/>
      <w:spacing w:val="20"/>
      <w:sz w:val="25"/>
      <w:szCs w:val="25"/>
      <w:shd w:val="clear" w:color="auto" w:fill="FFFFFF"/>
      <w:lang w:val="x-none" w:eastAsia="x-none"/>
    </w:rPr>
  </w:style>
  <w:style w:type="paragraph" w:customStyle="1" w:styleId="90">
    <w:name w:val="Основной текст (9)"/>
    <w:basedOn w:val="a"/>
    <w:link w:val="9"/>
    <w:rsid w:val="0027751E"/>
    <w:pPr>
      <w:shd w:val="clear" w:color="auto" w:fill="FFFFFF"/>
      <w:spacing w:after="60" w:line="0" w:lineRule="atLeast"/>
    </w:pPr>
    <w:rPr>
      <w:rFonts w:ascii="Arial Unicode MS" w:eastAsia="Arial Unicode MS" w:hAnsi="Arial Unicode MS" w:cs="Arial Unicode MS"/>
      <w:color w:val="000000"/>
      <w:spacing w:val="20"/>
      <w:sz w:val="25"/>
      <w:szCs w:val="25"/>
      <w:lang w:val="x-none" w:eastAsia="x-none"/>
    </w:rPr>
  </w:style>
  <w:style w:type="character" w:customStyle="1" w:styleId="910pt0pt">
    <w:name w:val="Основной текст (9) + 10 pt;Не полужирный;Не курсив;Интервал 0 pt"/>
    <w:rsid w:val="0027751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paragraph" w:customStyle="1" w:styleId="13">
    <w:name w:val="1"/>
    <w:basedOn w:val="a"/>
    <w:rsid w:val="002775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b">
    <w:name w:val="Body Text"/>
    <w:basedOn w:val="a"/>
    <w:link w:val="ac"/>
    <w:rsid w:val="0027751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2775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2775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27751E"/>
  </w:style>
  <w:style w:type="table" w:styleId="ae">
    <w:name w:val="Table Grid"/>
    <w:basedOn w:val="a1"/>
    <w:uiPriority w:val="59"/>
    <w:rsid w:val="00277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775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33">
    <w:name w:val="Body Text Indent 3"/>
    <w:basedOn w:val="a"/>
    <w:link w:val="34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775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2775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27751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27751E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27751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qFormat/>
    <w:rsid w:val="0027751E"/>
    <w:rPr>
      <w:b/>
      <w:bCs/>
    </w:rPr>
  </w:style>
  <w:style w:type="paragraph" w:styleId="af4">
    <w:name w:val="Normal (Web)"/>
    <w:basedOn w:val="a"/>
    <w:rsid w:val="0027751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27751E"/>
    <w:rPr>
      <w:i/>
      <w:iCs/>
    </w:rPr>
  </w:style>
  <w:style w:type="character" w:customStyle="1" w:styleId="articleseperator">
    <w:name w:val="article_seperator"/>
    <w:rsid w:val="0027751E"/>
    <w:rPr>
      <w:vanish w:val="0"/>
      <w:webHidden w:val="0"/>
      <w:specVanish w:val="0"/>
    </w:rPr>
  </w:style>
  <w:style w:type="character" w:styleId="af6">
    <w:name w:val="Hyperlink"/>
    <w:uiPriority w:val="99"/>
    <w:rsid w:val="0027751E"/>
    <w:rPr>
      <w:color w:val="0000FF"/>
      <w:u w:val="single"/>
    </w:rPr>
  </w:style>
  <w:style w:type="paragraph" w:styleId="af7">
    <w:name w:val="header"/>
    <w:basedOn w:val="a"/>
    <w:link w:val="af8"/>
    <w:rsid w:val="002775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rsid w:val="002775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rsid w:val="002775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rsid w:val="0027751E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kstob">
    <w:name w:val="tekstob"/>
    <w:basedOn w:val="a"/>
    <w:rsid w:val="0027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75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7751E"/>
    <w:pPr>
      <w:autoSpaceDE w:val="0"/>
      <w:autoSpaceDN w:val="0"/>
      <w:adjustRightInd w:val="0"/>
      <w:spacing w:after="0" w:line="240" w:lineRule="auto"/>
      <w:ind w:right="197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0">
    <w:name w:val="Основной текст (3)4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330">
    <w:name w:val="Основной текст (3)3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3">
    <w:name w:val="Основной текст (2)_"/>
    <w:link w:val="210"/>
    <w:rsid w:val="0027751E"/>
    <w:rPr>
      <w:sz w:val="24"/>
      <w:szCs w:val="24"/>
      <w:shd w:val="clear" w:color="auto" w:fill="FFFFFF"/>
      <w:lang w:eastAsia="ru-RU"/>
    </w:rPr>
  </w:style>
  <w:style w:type="character" w:customStyle="1" w:styleId="24">
    <w:name w:val="Основной текст (2)"/>
    <w:basedOn w:val="23"/>
    <w:rsid w:val="0027751E"/>
    <w:rPr>
      <w:sz w:val="24"/>
      <w:szCs w:val="24"/>
      <w:shd w:val="clear" w:color="auto" w:fill="FFFFFF"/>
      <w:lang w:eastAsia="ru-RU"/>
    </w:rPr>
  </w:style>
  <w:style w:type="character" w:customStyle="1" w:styleId="35">
    <w:name w:val="Основной текст (3)5"/>
    <w:rsid w:val="0027751E"/>
    <w:rPr>
      <w:rFonts w:ascii="Times New Roman" w:hAnsi="Times New Roman" w:cs="Times New Roman"/>
      <w:b/>
      <w:bCs/>
      <w:noProof/>
      <w:spacing w:val="10"/>
      <w:sz w:val="23"/>
      <w:szCs w:val="23"/>
    </w:rPr>
  </w:style>
  <w:style w:type="character" w:customStyle="1" w:styleId="240">
    <w:name w:val="Основной текст (2)4"/>
    <w:rsid w:val="0027751E"/>
    <w:rPr>
      <w:noProof/>
      <w:sz w:val="24"/>
      <w:szCs w:val="24"/>
      <w:lang w:val="ru-RU" w:eastAsia="ru-RU" w:bidi="ar-SA"/>
    </w:rPr>
  </w:style>
  <w:style w:type="paragraph" w:customStyle="1" w:styleId="210">
    <w:name w:val="Основной текст (2)1"/>
    <w:basedOn w:val="a"/>
    <w:link w:val="23"/>
    <w:rsid w:val="0027751E"/>
    <w:pPr>
      <w:shd w:val="clear" w:color="auto" w:fill="FFFFFF"/>
      <w:spacing w:after="0" w:line="240" w:lineRule="atLeast"/>
      <w:jc w:val="right"/>
    </w:pPr>
    <w:rPr>
      <w:sz w:val="24"/>
      <w:szCs w:val="24"/>
      <w:lang w:eastAsia="ru-RU"/>
    </w:rPr>
  </w:style>
  <w:style w:type="character" w:customStyle="1" w:styleId="412pt">
    <w:name w:val="Основной текст (4) + 12 pt"/>
    <w:aliases w:val="Не курсив"/>
    <w:rsid w:val="0027751E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412pt2">
    <w:name w:val="Основной текст (4) + 12 pt2"/>
    <w:aliases w:val="Не курсив9"/>
    <w:rsid w:val="0027751E"/>
    <w:rPr>
      <w:rFonts w:ascii="Times New Roman" w:hAnsi="Times New Roman" w:cs="Times New Roman"/>
      <w:i/>
      <w:iCs/>
      <w:noProof/>
      <w:spacing w:val="0"/>
      <w:sz w:val="24"/>
      <w:szCs w:val="24"/>
    </w:rPr>
  </w:style>
  <w:style w:type="character" w:customStyle="1" w:styleId="41">
    <w:name w:val="Основной текст (4)"/>
    <w:rsid w:val="0027751E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43">
    <w:name w:val="Основной текст (4)3"/>
    <w:rsid w:val="0027751E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220">
    <w:name w:val="Основной текст (2)2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42">
    <w:name w:val="Основной текст (4)_"/>
    <w:link w:val="410"/>
    <w:rsid w:val="0027751E"/>
    <w:rPr>
      <w:i/>
      <w:iCs/>
      <w:sz w:val="23"/>
      <w:szCs w:val="23"/>
      <w:shd w:val="clear" w:color="auto" w:fill="FFFFFF"/>
      <w:lang w:eastAsia="ru-RU"/>
    </w:rPr>
  </w:style>
  <w:style w:type="character" w:customStyle="1" w:styleId="412pt1">
    <w:name w:val="Основной текст (4) + 12 pt1"/>
    <w:aliases w:val="Не курсив8"/>
    <w:rsid w:val="0027751E"/>
    <w:rPr>
      <w:i/>
      <w:iCs/>
      <w:noProof/>
      <w:sz w:val="24"/>
      <w:szCs w:val="24"/>
      <w:lang w:val="ru-RU" w:eastAsia="ru-RU" w:bidi="ar-SA"/>
    </w:rPr>
  </w:style>
  <w:style w:type="character" w:customStyle="1" w:styleId="420">
    <w:name w:val="Основной текст (4)2"/>
    <w:rsid w:val="0027751E"/>
    <w:rPr>
      <w:i/>
      <w:iCs/>
      <w:noProof/>
      <w:sz w:val="23"/>
      <w:szCs w:val="23"/>
      <w:lang w:val="ru-RU" w:eastAsia="ru-RU" w:bidi="ar-SA"/>
    </w:rPr>
  </w:style>
  <w:style w:type="paragraph" w:customStyle="1" w:styleId="410">
    <w:name w:val="Основной текст (4)1"/>
    <w:basedOn w:val="a"/>
    <w:link w:val="42"/>
    <w:rsid w:val="0027751E"/>
    <w:pPr>
      <w:shd w:val="clear" w:color="auto" w:fill="FFFFFF"/>
      <w:spacing w:after="0" w:line="274" w:lineRule="exact"/>
      <w:jc w:val="both"/>
    </w:pPr>
    <w:rPr>
      <w:i/>
      <w:iCs/>
      <w:sz w:val="23"/>
      <w:szCs w:val="23"/>
      <w:lang w:eastAsia="ru-RU"/>
    </w:rPr>
  </w:style>
  <w:style w:type="character" w:customStyle="1" w:styleId="4136">
    <w:name w:val="Основной текст (4) + 136"/>
    <w:aliases w:val="5 pt11,Не курсив6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7">
    <w:name w:val="Основной текст (7)_"/>
    <w:link w:val="70"/>
    <w:rsid w:val="0027751E"/>
    <w:rPr>
      <w:sz w:val="19"/>
      <w:szCs w:val="19"/>
      <w:shd w:val="clear" w:color="auto" w:fill="FFFFFF"/>
      <w:lang w:eastAsia="ru-RU"/>
    </w:rPr>
  </w:style>
  <w:style w:type="character" w:customStyle="1" w:styleId="4135">
    <w:name w:val="Основной текст (4) + 135"/>
    <w:aliases w:val="5 pt10,Не курсив5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70">
    <w:name w:val="Основной текст (7)"/>
    <w:basedOn w:val="a"/>
    <w:link w:val="7"/>
    <w:rsid w:val="0027751E"/>
    <w:pPr>
      <w:shd w:val="clear" w:color="auto" w:fill="FFFFFF"/>
      <w:spacing w:after="0" w:line="235" w:lineRule="exact"/>
      <w:jc w:val="both"/>
    </w:pPr>
    <w:rPr>
      <w:sz w:val="19"/>
      <w:szCs w:val="19"/>
      <w:lang w:eastAsia="ru-RU"/>
    </w:rPr>
  </w:style>
  <w:style w:type="character" w:customStyle="1" w:styleId="4134">
    <w:name w:val="Основной текст (4) + 134"/>
    <w:aliases w:val="5 pt8,Не курсив4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4133">
    <w:name w:val="Основной текст (4) + 133"/>
    <w:aliases w:val="5 pt7,Не курсив3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26">
    <w:name w:val="Основной текст (2)6"/>
    <w:rsid w:val="0027751E"/>
    <w:rPr>
      <w:rFonts w:ascii="Times New Roman" w:hAnsi="Times New Roman" w:cs="Times New Roman"/>
      <w:noProof/>
      <w:spacing w:val="0"/>
      <w:sz w:val="24"/>
      <w:szCs w:val="24"/>
      <w:lang w:val="ru-RU" w:eastAsia="ru-RU" w:bidi="ar-SA"/>
    </w:rPr>
  </w:style>
  <w:style w:type="character" w:customStyle="1" w:styleId="114">
    <w:name w:val="Основной текст + 114"/>
    <w:aliases w:val="5 pt6,Курсив4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3">
    <w:name w:val="Основной текст + 113"/>
    <w:aliases w:val="5 pt5,Курсив3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">
    <w:name w:val="Основной текст (4) + 13"/>
    <w:aliases w:val="5 pt12,Не курсив7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112">
    <w:name w:val="Основной текст + 112"/>
    <w:aliases w:val="5 pt4,Курсив2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111">
    <w:name w:val="Основной текст + 111"/>
    <w:aliases w:val="5 pt3,Курсив1"/>
    <w:rsid w:val="0027751E"/>
    <w:rPr>
      <w:rFonts w:ascii="Times New Roman" w:hAnsi="Times New Roman" w:cs="Times New Roman"/>
      <w:i/>
      <w:iCs/>
      <w:spacing w:val="0"/>
      <w:sz w:val="23"/>
      <w:szCs w:val="23"/>
      <w:lang w:val="ru-RU" w:eastAsia="ru-RU" w:bidi="ar-SA"/>
    </w:rPr>
  </w:style>
  <w:style w:type="character" w:customStyle="1" w:styleId="4132">
    <w:name w:val="Основной текст (4) + 132"/>
    <w:aliases w:val="5 pt2,Не курсив2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character" w:customStyle="1" w:styleId="61">
    <w:name w:val="Основной текст (6)_"/>
    <w:link w:val="62"/>
    <w:rsid w:val="0027751E"/>
    <w:rPr>
      <w:noProof/>
      <w:shd w:val="clear" w:color="auto" w:fill="FFFFFF"/>
      <w:lang w:eastAsia="ru-RU"/>
    </w:rPr>
  </w:style>
  <w:style w:type="character" w:customStyle="1" w:styleId="4131">
    <w:name w:val="Основной текст (4) + 131"/>
    <w:aliases w:val="5 pt1,Не курсив1"/>
    <w:rsid w:val="0027751E"/>
    <w:rPr>
      <w:rFonts w:ascii="Times New Roman" w:hAnsi="Times New Roman" w:cs="Times New Roman"/>
      <w:i w:val="0"/>
      <w:iCs w:val="0"/>
      <w:spacing w:val="0"/>
      <w:sz w:val="27"/>
      <w:szCs w:val="27"/>
      <w:lang w:val="ru-RU" w:eastAsia="ru-RU" w:bidi="ar-SA"/>
    </w:rPr>
  </w:style>
  <w:style w:type="paragraph" w:customStyle="1" w:styleId="62">
    <w:name w:val="Основной текст (6)"/>
    <w:basedOn w:val="a"/>
    <w:link w:val="61"/>
    <w:rsid w:val="0027751E"/>
    <w:pPr>
      <w:shd w:val="clear" w:color="auto" w:fill="FFFFFF"/>
      <w:spacing w:after="0" w:line="240" w:lineRule="atLeast"/>
    </w:pPr>
    <w:rPr>
      <w:noProof/>
      <w:lang w:eastAsia="ru-RU"/>
    </w:rPr>
  </w:style>
  <w:style w:type="paragraph" w:styleId="afb">
    <w:name w:val="Subtitle"/>
    <w:basedOn w:val="a"/>
    <w:link w:val="afc"/>
    <w:qFormat/>
    <w:rsid w:val="0027751E"/>
    <w:pPr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c">
    <w:name w:val="Подзаголовок Знак"/>
    <w:basedOn w:val="a0"/>
    <w:link w:val="afb"/>
    <w:rsid w:val="0027751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4">
    <w:name w:val="Абзац списка1"/>
    <w:basedOn w:val="a"/>
    <w:rsid w:val="002775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List1">
    <w:name w:val="Pro-List #1 Знак Знак"/>
    <w:link w:val="Pro-List1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27751E"/>
    <w:pPr>
      <w:tabs>
        <w:tab w:val="left" w:pos="1134"/>
      </w:tabs>
      <w:spacing w:before="180" w:after="0" w:line="288" w:lineRule="auto"/>
      <w:ind w:left="1134" w:hanging="295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Pro-List2">
    <w:name w:val="Pro-List #2 Знак"/>
    <w:link w:val="Pro-List20"/>
    <w:locked/>
    <w:rsid w:val="0027751E"/>
    <w:rPr>
      <w:rFonts w:ascii="Georgia" w:hAnsi="Georgia" w:cs="Georgia"/>
      <w:sz w:val="24"/>
      <w:szCs w:val="24"/>
      <w:lang w:eastAsia="ru-RU"/>
    </w:rPr>
  </w:style>
  <w:style w:type="paragraph" w:customStyle="1" w:styleId="Pro-List20">
    <w:name w:val="Pro-List #2"/>
    <w:basedOn w:val="a"/>
    <w:link w:val="Pro-List2"/>
    <w:rsid w:val="0027751E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hAnsi="Georgia" w:cs="Georgia"/>
      <w:sz w:val="24"/>
      <w:szCs w:val="24"/>
      <w:lang w:eastAsia="ru-RU"/>
    </w:rPr>
  </w:style>
  <w:style w:type="character" w:customStyle="1" w:styleId="TextNPA">
    <w:name w:val="Text NPA"/>
    <w:rsid w:val="0027751E"/>
    <w:rPr>
      <w:rFonts w:ascii="Courier New" w:hAnsi="Courier New" w:cs="Courier New" w:hint="default"/>
    </w:rPr>
  </w:style>
  <w:style w:type="character" w:customStyle="1" w:styleId="ConsPlusNormal0">
    <w:name w:val="ConsPlusNormal Знак"/>
    <w:link w:val="ConsPlusNormal"/>
    <w:rsid w:val="002775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27751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fe">
    <w:name w:val="No Spacing"/>
    <w:link w:val="aff"/>
    <w:uiPriority w:val="1"/>
    <w:qFormat/>
    <w:rsid w:val="00277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TML">
    <w:name w:val="Стандартный HTML Знак"/>
    <w:aliases w:val="Знак Знак2 Знак"/>
    <w:link w:val="HTML0"/>
    <w:locked/>
    <w:rsid w:val="0027751E"/>
    <w:rPr>
      <w:rFonts w:ascii="Courier New" w:hAnsi="Courier New" w:cs="Courier New"/>
      <w:sz w:val="28"/>
      <w:szCs w:val="28"/>
      <w:lang w:eastAsia="ru-RU"/>
    </w:rPr>
  </w:style>
  <w:style w:type="paragraph" w:styleId="HTML0">
    <w:name w:val="HTML Preformatted"/>
    <w:aliases w:val="Знак Знак2"/>
    <w:basedOn w:val="a"/>
    <w:link w:val="HTML"/>
    <w:rsid w:val="0027751E"/>
    <w:pPr>
      <w:spacing w:after="0" w:line="240" w:lineRule="auto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27751E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27751E"/>
  </w:style>
  <w:style w:type="character" w:customStyle="1" w:styleId="ConsPlusCell0">
    <w:name w:val="ConsPlusCell Знак"/>
    <w:link w:val="ConsPlusCell"/>
    <w:rsid w:val="0027751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Без интервала Знак"/>
    <w:link w:val="afe"/>
    <w:uiPriority w:val="1"/>
    <w:locked/>
    <w:rsid w:val="002775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2019-04-25T06:45:00Z</dcterms:created>
  <dcterms:modified xsi:type="dcterms:W3CDTF">2019-10-30T11:47:00Z</dcterms:modified>
</cp:coreProperties>
</file>