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32" w:rsidRDefault="00FF4A32" w:rsidP="00FF4A32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3"/>
          <w:szCs w:val="33"/>
        </w:rPr>
      </w:pPr>
      <w:r>
        <w:rPr>
          <w:noProof/>
        </w:rPr>
        <w:drawing>
          <wp:inline distT="0" distB="0" distL="0" distR="0">
            <wp:extent cx="2333625" cy="2609850"/>
            <wp:effectExtent l="19050" t="0" r="9525" b="0"/>
            <wp:docPr id="1" name="Рисунок 1" descr="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32" w:rsidRDefault="00FF4A32" w:rsidP="00FF4A32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3"/>
          <w:szCs w:val="33"/>
        </w:rPr>
      </w:pPr>
      <w:r>
        <w:rPr>
          <w:rFonts w:ascii="Georgia" w:hAnsi="Georgia"/>
          <w:b w:val="0"/>
          <w:bCs w:val="0"/>
          <w:color w:val="000000"/>
          <w:sz w:val="33"/>
          <w:szCs w:val="33"/>
        </w:rPr>
        <w:t>Соблюдение правил и мер пожарной безопасности</w:t>
      </w:r>
    </w:p>
    <w:p w:rsidR="00FF4A32" w:rsidRDefault="00FF4A32" w:rsidP="00FF4A32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proofErr w:type="gramStart"/>
      <w:r>
        <w:rPr>
          <w:rFonts w:ascii="Georgia" w:hAnsi="Georgia"/>
          <w:color w:val="323131"/>
          <w:sz w:val="21"/>
          <w:szCs w:val="21"/>
        </w:rPr>
        <w:t>Памятка населению о мерах пожарной безопасности в быту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Основные причины возникновения пожаров:</w:t>
      </w:r>
      <w:r>
        <w:rPr>
          <w:rFonts w:ascii="Georgia" w:hAnsi="Georgia"/>
          <w:color w:val="323131"/>
          <w:sz w:val="21"/>
          <w:szCs w:val="21"/>
        </w:rPr>
        <w:br/>
        <w:t>- неосторожное обращение с огнем, в основном при курении;</w:t>
      </w:r>
      <w:r>
        <w:rPr>
          <w:rFonts w:ascii="Georgia" w:hAnsi="Georgia"/>
          <w:color w:val="323131"/>
          <w:sz w:val="21"/>
          <w:szCs w:val="21"/>
        </w:rPr>
        <w:br/>
        <w:t>- нарушение правил монтажа и эксплуатации электрооборудования;</w:t>
      </w:r>
      <w:r>
        <w:rPr>
          <w:rFonts w:ascii="Georgia" w:hAnsi="Georgia"/>
          <w:color w:val="323131"/>
          <w:sz w:val="21"/>
          <w:szCs w:val="21"/>
        </w:rPr>
        <w:br/>
        <w:t>- нарушение правил устройства и эксплуатации печного отопления;</w:t>
      </w:r>
      <w:r>
        <w:rPr>
          <w:rFonts w:ascii="Georgia" w:hAnsi="Georgia"/>
          <w:color w:val="323131"/>
          <w:sz w:val="21"/>
          <w:szCs w:val="21"/>
        </w:rPr>
        <w:br/>
        <w:t>Соблюдайте осторожность при использовании открытых источников огня:</w:t>
      </w:r>
      <w:r>
        <w:rPr>
          <w:rFonts w:ascii="Georgia" w:hAnsi="Georgia"/>
          <w:color w:val="323131"/>
          <w:sz w:val="21"/>
          <w:szCs w:val="21"/>
        </w:rPr>
        <w:br/>
        <w:t>не курите в постели, в сараях, на чердаке, в гараже, тщательно тушите сигареты, а не бросайте их непотушенными;</w:t>
      </w:r>
      <w:proofErr w:type="gramEnd"/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>не пользуйтесь открытыми источниками огня после употребления спиртных напитков;</w:t>
      </w:r>
      <w:r>
        <w:rPr>
          <w:rFonts w:ascii="Georgia" w:hAnsi="Georgia"/>
          <w:color w:val="323131"/>
          <w:sz w:val="21"/>
          <w:szCs w:val="21"/>
        </w:rPr>
        <w:br/>
        <w:t>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работ;</w:t>
      </w:r>
      <w:r>
        <w:rPr>
          <w:rFonts w:ascii="Georgia" w:hAnsi="Georgia"/>
          <w:color w:val="323131"/>
          <w:sz w:val="21"/>
          <w:szCs w:val="21"/>
        </w:rPr>
        <w:br/>
        <w:t>не пользуйтесь на чердаках, в кладовых и сараях керосиновыми лампами, свечами, спичками и другими источниками открытого огня, а используйте переносные (ручные) фонари на батарейках или аккумуляторах;</w:t>
      </w:r>
      <w:proofErr w:type="gramEnd"/>
      <w:r>
        <w:rPr>
          <w:rFonts w:ascii="Georgia" w:hAnsi="Georgia"/>
          <w:color w:val="323131"/>
          <w:sz w:val="21"/>
          <w:szCs w:val="21"/>
        </w:rPr>
        <w:br/>
        <w:t>не оставляйте детей одних и не позволяйте им играть со спичками, зажигалками и т</w:t>
      </w:r>
      <w:proofErr w:type="gramStart"/>
      <w:r>
        <w:rPr>
          <w:rFonts w:ascii="Georgia" w:hAnsi="Georgia"/>
          <w:color w:val="323131"/>
          <w:sz w:val="21"/>
          <w:szCs w:val="21"/>
        </w:rPr>
        <w:t xml:space="preserve"> .</w:t>
      </w:r>
      <w:proofErr w:type="gramEnd"/>
      <w:r>
        <w:rPr>
          <w:rFonts w:ascii="Georgia" w:hAnsi="Georgia"/>
          <w:color w:val="323131"/>
          <w:sz w:val="21"/>
          <w:szCs w:val="21"/>
        </w:rPr>
        <w:t>п.;</w:t>
      </w:r>
      <w:r>
        <w:rPr>
          <w:rFonts w:ascii="Georgia" w:hAnsi="Georgia"/>
          <w:color w:val="323131"/>
          <w:sz w:val="21"/>
          <w:szCs w:val="21"/>
        </w:rPr>
        <w:br/>
        <w:t>при использовании фейерверков строго соблюдайте инструкции по применению.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Электрохозяйство.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1) при обнаружении неисправности в электрощитах, розетках, выключателях, светильниках необходимо их обесточить и вызвать специалиста для устранения неисправности;</w:t>
      </w:r>
      <w:r>
        <w:rPr>
          <w:rFonts w:ascii="Georgia" w:hAnsi="Georgia"/>
          <w:color w:val="323131"/>
          <w:sz w:val="21"/>
          <w:szCs w:val="21"/>
        </w:rPr>
        <w:br/>
        <w:t>2) монтаж электропроводки поручайте только квалифицированным специалистам;</w:t>
      </w:r>
      <w:r>
        <w:rPr>
          <w:rFonts w:ascii="Georgia" w:hAnsi="Georgia"/>
          <w:color w:val="323131"/>
          <w:sz w:val="21"/>
          <w:szCs w:val="21"/>
        </w:rPr>
        <w:br/>
        <w:t xml:space="preserve">3) проверьте состояние «пробок» (предохранителей) электросчетчика, </w:t>
      </w:r>
      <w:proofErr w:type="gramStart"/>
      <w:r>
        <w:rPr>
          <w:rFonts w:ascii="Georgia" w:hAnsi="Georgia"/>
          <w:color w:val="323131"/>
          <w:sz w:val="21"/>
          <w:szCs w:val="21"/>
        </w:rPr>
        <w:t>замените некалиброванные плавкие вставки ("жучки") на заводские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предохранители. </w:t>
      </w:r>
      <w:proofErr w:type="gramStart"/>
      <w:r>
        <w:rPr>
          <w:rFonts w:ascii="Georgia" w:hAnsi="Georgia"/>
          <w:color w:val="323131"/>
          <w:sz w:val="21"/>
          <w:szCs w:val="21"/>
        </w:rPr>
        <w:t>Не допускайте перегрузок сети, включая электроприборы большей мощности, чем позволяет сечение проводов;</w:t>
      </w:r>
      <w:r>
        <w:rPr>
          <w:rFonts w:ascii="Georgia" w:hAnsi="Georgia"/>
          <w:color w:val="323131"/>
          <w:sz w:val="21"/>
          <w:szCs w:val="21"/>
        </w:rPr>
        <w:br/>
        <w:t>4) не оставляйте без присмотра включенные в сеть электроприборы (телевизоры, магнитофоны и др.);</w:t>
      </w:r>
      <w:r>
        <w:rPr>
          <w:rFonts w:ascii="Georgia" w:hAnsi="Georgia"/>
          <w:color w:val="323131"/>
          <w:sz w:val="21"/>
          <w:szCs w:val="21"/>
        </w:rPr>
        <w:br/>
        <w:t>5) не допускайте использования горючих абажуров на электролампах;</w:t>
      </w:r>
      <w:r>
        <w:rPr>
          <w:rFonts w:ascii="Georgia" w:hAnsi="Georgia"/>
          <w:color w:val="323131"/>
          <w:sz w:val="21"/>
          <w:szCs w:val="21"/>
        </w:rPr>
        <w:br/>
        <w:t xml:space="preserve">6) не эксплуатируйте временные электропроводки, не допускайте «скрутки» электропроводов, особенно выполненных из разных металлов (медь - алюминий), соединение электрических проводов производится путем пайки или </w:t>
      </w:r>
      <w:proofErr w:type="spellStart"/>
      <w:r>
        <w:rPr>
          <w:rFonts w:ascii="Georgia" w:hAnsi="Georgia"/>
          <w:color w:val="323131"/>
          <w:sz w:val="21"/>
          <w:szCs w:val="21"/>
        </w:rPr>
        <w:t>опрессовки</w:t>
      </w:r>
      <w:proofErr w:type="spellEnd"/>
      <w:r>
        <w:rPr>
          <w:rFonts w:ascii="Georgia" w:hAnsi="Georgia"/>
          <w:color w:val="323131"/>
          <w:sz w:val="21"/>
          <w:szCs w:val="21"/>
        </w:rPr>
        <w:t>;</w:t>
      </w:r>
      <w:proofErr w:type="gramEnd"/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>7) не эксплуатируйте электронагревательные приборы без несгораемых подставок;</w:t>
      </w:r>
      <w:r>
        <w:rPr>
          <w:rFonts w:ascii="Georgia" w:hAnsi="Georgia"/>
          <w:color w:val="323131"/>
          <w:sz w:val="21"/>
          <w:szCs w:val="21"/>
        </w:rPr>
        <w:br/>
        <w:t>8) замените оголенные и ветхие электрические провода на провода с негорючей изоляцией;</w:t>
      </w:r>
      <w:r>
        <w:rPr>
          <w:rFonts w:ascii="Georgia" w:hAnsi="Georgia"/>
          <w:color w:val="323131"/>
          <w:sz w:val="21"/>
          <w:szCs w:val="21"/>
        </w:rPr>
        <w:br/>
        <w:t>9) не используйте самодельные (кустарные) электронагревательные приборы;</w:t>
      </w:r>
      <w:r>
        <w:rPr>
          <w:rFonts w:ascii="Georgia" w:hAnsi="Georgia"/>
          <w:color w:val="323131"/>
          <w:sz w:val="21"/>
          <w:szCs w:val="21"/>
        </w:rPr>
        <w:br/>
        <w:t>10) используйте заводские масляные обогреватели (мощностью не более 1,5 кВт.);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11) не включайте электроприборы без соединительной вилки.</w:t>
      </w:r>
      <w:proofErr w:type="gramEnd"/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lastRenderedPageBreak/>
        <w:t>Печное отопление .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 xml:space="preserve">1) периодически проверяйте печи, отремонтируйте их до начала отопительного сезона. </w:t>
      </w:r>
      <w:proofErr w:type="gramStart"/>
      <w:r>
        <w:rPr>
          <w:rFonts w:ascii="Georgia" w:hAnsi="Georgia"/>
          <w:color w:val="323131"/>
          <w:sz w:val="21"/>
          <w:szCs w:val="21"/>
        </w:rPr>
        <w:t xml:space="preserve">Проверьте высоту дымовых труб, чтобы они были выше конька кровли не менее чем на </w:t>
      </w:r>
      <w:smartTag w:uri="urn:schemas-microsoft-com:office:smarttags" w:element="metricconverter">
        <w:smartTagPr>
          <w:attr w:name="ProductID" w:val="0,5 метра"/>
        </w:smartTagPr>
        <w:r>
          <w:rPr>
            <w:rFonts w:ascii="Georgia" w:hAnsi="Georgia"/>
            <w:color w:val="323131"/>
            <w:sz w:val="21"/>
            <w:szCs w:val="21"/>
          </w:rPr>
          <w:t>0,5 метра</w:t>
        </w:r>
      </w:smartTag>
      <w:r>
        <w:rPr>
          <w:rFonts w:ascii="Georgia" w:hAnsi="Georgia"/>
          <w:color w:val="323131"/>
          <w:sz w:val="21"/>
          <w:szCs w:val="21"/>
        </w:rPr>
        <w:t>;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2) очищайте дымоход печи не менее 1 раза в 2 месяца;</w:t>
      </w:r>
      <w:r>
        <w:rPr>
          <w:rFonts w:ascii="Georgia" w:hAnsi="Georgia"/>
          <w:color w:val="323131"/>
          <w:sz w:val="21"/>
          <w:szCs w:val="21"/>
        </w:rPr>
        <w:br/>
        <w:t>3) обелите все дымоходные трубы и стены печи, своевременно устраняйте трещины в кладке печей и дымоходов;</w:t>
      </w:r>
      <w:r>
        <w:rPr>
          <w:rFonts w:ascii="Georgia" w:hAnsi="Georgia"/>
          <w:color w:val="323131"/>
          <w:sz w:val="21"/>
          <w:szCs w:val="21"/>
        </w:rPr>
        <w:br/>
        <w:t xml:space="preserve">4) напротив дверки печи прибейте </w:t>
      </w:r>
      <w:proofErr w:type="spellStart"/>
      <w:r>
        <w:rPr>
          <w:rFonts w:ascii="Georgia" w:hAnsi="Georgia"/>
          <w:color w:val="323131"/>
          <w:sz w:val="21"/>
          <w:szCs w:val="21"/>
        </w:rPr>
        <w:t>предтопочный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металлический лист размером не менее 50 </w:t>
      </w:r>
      <w:proofErr w:type="spellStart"/>
      <w:r>
        <w:rPr>
          <w:rFonts w:ascii="Georgia" w:hAnsi="Georgia"/>
          <w:color w:val="323131"/>
          <w:sz w:val="21"/>
          <w:szCs w:val="21"/>
        </w:rPr>
        <w:t>x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Georgia" w:hAnsi="Georgia"/>
            <w:color w:val="323131"/>
            <w:sz w:val="21"/>
            <w:szCs w:val="21"/>
          </w:rPr>
          <w:t>70 см</w:t>
        </w:r>
      </w:smartTag>
      <w:r>
        <w:rPr>
          <w:rFonts w:ascii="Georgia" w:hAnsi="Georgia"/>
          <w:color w:val="323131"/>
          <w:sz w:val="21"/>
          <w:szCs w:val="21"/>
        </w:rPr>
        <w:t>;</w:t>
      </w:r>
      <w:proofErr w:type="gramEnd"/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 xml:space="preserve">5) проверьте и выполните разделку дымовой трубы в месте примыкания к горючим конструкциям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rFonts w:ascii="Georgia" w:hAnsi="Georgia"/>
            <w:color w:val="323131"/>
            <w:sz w:val="21"/>
            <w:szCs w:val="21"/>
          </w:rPr>
          <w:t>0,5 метра</w:t>
        </w:r>
      </w:smartTag>
      <w:r>
        <w:rPr>
          <w:rFonts w:ascii="Georgia" w:hAnsi="Georgia"/>
          <w:color w:val="323131"/>
          <w:sz w:val="21"/>
          <w:szCs w:val="21"/>
        </w:rPr>
        <w:t xml:space="preserve">, а разрыв от стен печи до деревянных конструкций не менее </w:t>
      </w:r>
      <w:smartTag w:uri="urn:schemas-microsoft-com:office:smarttags" w:element="metricconverter">
        <w:smartTagPr>
          <w:attr w:name="ProductID" w:val="0,3 метра"/>
        </w:smartTagPr>
        <w:r>
          <w:rPr>
            <w:rFonts w:ascii="Georgia" w:hAnsi="Georgia"/>
            <w:color w:val="323131"/>
            <w:sz w:val="21"/>
            <w:szCs w:val="21"/>
          </w:rPr>
          <w:t>0,3 метра</w:t>
        </w:r>
      </w:smartTag>
      <w:r>
        <w:rPr>
          <w:rFonts w:ascii="Georgia" w:hAnsi="Georgia"/>
          <w:color w:val="323131"/>
          <w:sz w:val="21"/>
          <w:szCs w:val="21"/>
        </w:rPr>
        <w:t>;</w:t>
      </w:r>
      <w:r>
        <w:rPr>
          <w:rFonts w:ascii="Georgia" w:hAnsi="Georgia"/>
          <w:color w:val="323131"/>
          <w:sz w:val="21"/>
          <w:szCs w:val="21"/>
        </w:rPr>
        <w:br/>
        <w:t>6) высыпайте золу и шлак в безопасное место и проливайте водой;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При эксплуатации печей ЗАПРЕЩАЕТСЯ:</w:t>
      </w:r>
      <w:r>
        <w:rPr>
          <w:rFonts w:ascii="Georgia" w:hAnsi="Georgia"/>
          <w:color w:val="323131"/>
          <w:sz w:val="21"/>
          <w:szCs w:val="21"/>
        </w:rPr>
        <w:br/>
        <w:t>оставлять без присмотра топящиеся печи, а также поручать надзор за ними малолетним детям;</w:t>
      </w:r>
      <w:proofErr w:type="gramEnd"/>
      <w:r>
        <w:rPr>
          <w:rFonts w:ascii="Georgia" w:hAnsi="Georgia"/>
          <w:color w:val="323131"/>
          <w:sz w:val="21"/>
          <w:szCs w:val="21"/>
        </w:rPr>
        <w:br/>
        <w:t xml:space="preserve">располагать топливо, другие горючие вещества и материалы на </w:t>
      </w:r>
      <w:proofErr w:type="spellStart"/>
      <w:r>
        <w:rPr>
          <w:rFonts w:ascii="Georgia" w:hAnsi="Georgia"/>
          <w:color w:val="323131"/>
          <w:sz w:val="21"/>
          <w:szCs w:val="21"/>
        </w:rPr>
        <w:t>предтопочном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листе;</w:t>
      </w:r>
      <w:r>
        <w:rPr>
          <w:rFonts w:ascii="Georgia" w:hAnsi="Georgia"/>
          <w:color w:val="323131"/>
          <w:sz w:val="21"/>
          <w:szCs w:val="21"/>
        </w:rPr>
        <w:br/>
        <w:t>применять для розжига печей бензин, керосин, дизельное топливо и другие легко воспламеняемые жидкости;</w:t>
      </w:r>
      <w:r>
        <w:rPr>
          <w:rFonts w:ascii="Georgia" w:hAnsi="Georgia"/>
          <w:color w:val="323131"/>
          <w:sz w:val="21"/>
          <w:szCs w:val="21"/>
        </w:rPr>
        <w:br/>
        <w:t>топить углем, коксом и газом печи, не предназначенные для этих видов топлива;</w:t>
      </w:r>
      <w:r>
        <w:rPr>
          <w:rFonts w:ascii="Georgia" w:hAnsi="Georgia"/>
          <w:color w:val="323131"/>
          <w:sz w:val="21"/>
          <w:szCs w:val="21"/>
        </w:rPr>
        <w:br/>
        <w:t>устанавливать вплотную к топящимся печам мебель, складывать дрова и другие сгораемые материалы;</w:t>
      </w:r>
      <w:r>
        <w:rPr>
          <w:rFonts w:ascii="Georgia" w:hAnsi="Georgia"/>
          <w:color w:val="323131"/>
          <w:sz w:val="21"/>
          <w:szCs w:val="21"/>
        </w:rPr>
        <w:br/>
        <w:t>перекаливать печи;</w:t>
      </w:r>
      <w:r>
        <w:rPr>
          <w:rFonts w:ascii="Georgia" w:hAnsi="Georgia"/>
          <w:color w:val="323131"/>
          <w:sz w:val="21"/>
          <w:szCs w:val="21"/>
        </w:rPr>
        <w:br/>
        <w:t>при установке и эксплуатации печей заводского изготовления строго следуйте инструкциям завода – изготовителя;</w:t>
      </w:r>
      <w:r>
        <w:rPr>
          <w:rFonts w:ascii="Georgia" w:hAnsi="Georgia"/>
          <w:color w:val="323131"/>
          <w:sz w:val="21"/>
          <w:szCs w:val="21"/>
        </w:rPr>
        <w:br/>
        <w:t>Безопасное обращение с бытовым газом.</w:t>
      </w:r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>Утечка газа может привести к отравлению человека и взрыву помещения</w:t>
      </w:r>
      <w:r>
        <w:rPr>
          <w:rFonts w:ascii="Georgia" w:hAnsi="Georgia"/>
          <w:color w:val="323131"/>
          <w:sz w:val="21"/>
          <w:szCs w:val="21"/>
        </w:rPr>
        <w:br/>
        <w:t>откройте окно или форточки для проветривания помещения</w:t>
      </w:r>
      <w:r>
        <w:rPr>
          <w:rFonts w:ascii="Georgia" w:hAnsi="Georgia"/>
          <w:color w:val="323131"/>
          <w:sz w:val="21"/>
          <w:szCs w:val="21"/>
        </w:rPr>
        <w:br/>
        <w:t>выйдите из загазованного помещения и вызовите аварийную газовую службу по тел. 04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 xml:space="preserve">ПОМНИТЕ: при обнаружении запаха газа в помещении нельзя зажигать спички, включать и выключать освещение, электроприборы, звонить по стационарному телефону, пользоваться </w:t>
      </w:r>
      <w:proofErr w:type="spellStart"/>
      <w:r>
        <w:rPr>
          <w:rFonts w:ascii="Georgia" w:hAnsi="Georgia"/>
          <w:color w:val="323131"/>
          <w:sz w:val="21"/>
          <w:szCs w:val="21"/>
        </w:rPr>
        <w:t>электрозвонком</w:t>
      </w:r>
      <w:proofErr w:type="spellEnd"/>
      <w:r>
        <w:rPr>
          <w:rFonts w:ascii="Georgia" w:hAnsi="Georgia"/>
          <w:color w:val="323131"/>
          <w:sz w:val="21"/>
          <w:szCs w:val="21"/>
        </w:rPr>
        <w:t>.</w:t>
      </w:r>
      <w:r>
        <w:rPr>
          <w:rFonts w:ascii="Georgia" w:hAnsi="Georgia"/>
          <w:color w:val="323131"/>
          <w:sz w:val="21"/>
          <w:szCs w:val="21"/>
        </w:rPr>
        <w:br/>
        <w:t>1) не оставляйте без присмотра горящие газовые конфорки;</w:t>
      </w:r>
      <w:proofErr w:type="gramEnd"/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>2) следите за тем, чтобы нагреваемая на газовой плите жидкость не залила пламя конфорки;</w:t>
      </w:r>
      <w:r>
        <w:rPr>
          <w:rFonts w:ascii="Georgia" w:hAnsi="Georgia"/>
          <w:color w:val="323131"/>
          <w:sz w:val="21"/>
          <w:szCs w:val="21"/>
        </w:rPr>
        <w:br/>
        <w:t>3) не используйте газовые плиты для обогрева помещений;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 xml:space="preserve">4) установите газовый баллон так, чтобы расстояние от баллона до газовой плиты было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Georgia" w:hAnsi="Georgia"/>
            <w:color w:val="323131"/>
            <w:sz w:val="21"/>
            <w:szCs w:val="21"/>
          </w:rPr>
          <w:t>0,5 м</w:t>
        </w:r>
      </w:smartTag>
      <w:r>
        <w:rPr>
          <w:rFonts w:ascii="Georgia" w:hAnsi="Georgia"/>
          <w:color w:val="323131"/>
          <w:sz w:val="21"/>
          <w:szCs w:val="21"/>
        </w:rPr>
        <w:t xml:space="preserve">, до радиаторов отопления и печей не менее -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Georgia" w:hAnsi="Georgia"/>
            <w:color w:val="323131"/>
            <w:sz w:val="21"/>
            <w:szCs w:val="21"/>
          </w:rPr>
          <w:t>1 м</w:t>
        </w:r>
      </w:smartTag>
      <w:r>
        <w:rPr>
          <w:rFonts w:ascii="Georgia" w:hAnsi="Georgia"/>
          <w:color w:val="323131"/>
          <w:sz w:val="21"/>
          <w:szCs w:val="21"/>
        </w:rPr>
        <w:t xml:space="preserve">, до топочных дверок печей не менее -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Georgia" w:hAnsi="Georgia"/>
            <w:color w:val="323131"/>
            <w:sz w:val="21"/>
            <w:szCs w:val="21"/>
          </w:rPr>
          <w:t>2 м</w:t>
        </w:r>
      </w:smartTag>
      <w:r>
        <w:rPr>
          <w:rFonts w:ascii="Georgia" w:hAnsi="Georgia"/>
          <w:color w:val="323131"/>
          <w:sz w:val="21"/>
          <w:szCs w:val="21"/>
        </w:rPr>
        <w:t>;</w:t>
      </w:r>
      <w:proofErr w:type="gramEnd"/>
      <w:r>
        <w:rPr>
          <w:rFonts w:ascii="Georgia" w:hAnsi="Georgia"/>
          <w:color w:val="323131"/>
          <w:sz w:val="21"/>
          <w:szCs w:val="21"/>
        </w:rPr>
        <w:br/>
        <w:t>5) уберите газовые баллоны из цокольного (подвального) этажа дома;</w:t>
      </w:r>
      <w:r>
        <w:rPr>
          <w:rFonts w:ascii="Georgia" w:hAnsi="Georgia"/>
          <w:color w:val="323131"/>
          <w:sz w:val="21"/>
          <w:szCs w:val="21"/>
        </w:rPr>
        <w:br/>
        <w:t>6) не допускайте устройство вводов газопровода в жилой дом через подвальное помещение;</w:t>
      </w:r>
      <w:r>
        <w:rPr>
          <w:rFonts w:ascii="Georgia" w:hAnsi="Georgia"/>
          <w:color w:val="323131"/>
          <w:sz w:val="21"/>
          <w:szCs w:val="21"/>
        </w:rPr>
        <w:br/>
        <w:t>7) двери из помещения, где установлены газовые приборы, выполните открывающимися по ходу выхода из помещения;</w:t>
      </w:r>
      <w:r>
        <w:rPr>
          <w:rFonts w:ascii="Georgia" w:hAnsi="Georgia"/>
          <w:color w:val="323131"/>
          <w:sz w:val="21"/>
          <w:szCs w:val="21"/>
        </w:rPr>
        <w:br/>
        <w:t>8) разместите у входа в индивидуальный жилой дом предупреждающий знак: "Огнеопасно. Баллоны с газом!"</w:t>
      </w:r>
      <w:r>
        <w:rPr>
          <w:rFonts w:ascii="Georgia" w:hAnsi="Georgia"/>
          <w:color w:val="323131"/>
          <w:sz w:val="21"/>
          <w:szCs w:val="21"/>
        </w:rPr>
        <w:br/>
        <w:t>9) запрещается проверка герметичности соединений газового оборудования с помощью источников открытого огня (спички, зажигалки, свечи).</w:t>
      </w:r>
      <w:r>
        <w:rPr>
          <w:rFonts w:ascii="Georgia" w:hAnsi="Georgia"/>
          <w:color w:val="323131"/>
          <w:sz w:val="21"/>
          <w:szCs w:val="21"/>
        </w:rPr>
        <w:br/>
        <w:t xml:space="preserve">4. </w:t>
      </w:r>
      <w:proofErr w:type="gramStart"/>
      <w:r>
        <w:rPr>
          <w:rFonts w:ascii="Georgia" w:hAnsi="Georgia"/>
          <w:color w:val="323131"/>
          <w:sz w:val="21"/>
          <w:szCs w:val="21"/>
        </w:rPr>
        <w:t>Соблюдайте требования пожарной безопасности в индивидуальных гаражах:</w:t>
      </w:r>
      <w:r>
        <w:rPr>
          <w:rFonts w:ascii="Georgia" w:hAnsi="Georgia"/>
          <w:color w:val="323131"/>
          <w:sz w:val="21"/>
          <w:szCs w:val="21"/>
        </w:rPr>
        <w:br/>
        <w:t>- не производите пожароопасные работы в гараже</w:t>
      </w:r>
      <w:r>
        <w:rPr>
          <w:rFonts w:ascii="Georgia" w:hAnsi="Georgia"/>
          <w:color w:val="323131"/>
          <w:sz w:val="21"/>
          <w:szCs w:val="21"/>
        </w:rPr>
        <w:br/>
        <w:t>- не промывайте детали с использованием ЛВЖ (легко воспламеняющихся жидкостей)</w:t>
      </w:r>
      <w:r>
        <w:rPr>
          <w:rFonts w:ascii="Georgia" w:hAnsi="Georgia"/>
          <w:color w:val="323131"/>
          <w:sz w:val="21"/>
          <w:szCs w:val="21"/>
        </w:rPr>
        <w:br/>
        <w:t>- не подзаряжайте аккумулятор непосредственно на транспортных средствах</w:t>
      </w:r>
      <w:r>
        <w:rPr>
          <w:rFonts w:ascii="Georgia" w:hAnsi="Georgia"/>
          <w:color w:val="323131"/>
          <w:sz w:val="21"/>
          <w:szCs w:val="21"/>
        </w:rPr>
        <w:br/>
        <w:t>- не подогревайте двигатель открытым огнем и не пользуйтесь им для освещения гаража</w:t>
      </w:r>
      <w:r>
        <w:rPr>
          <w:rFonts w:ascii="Georgia" w:hAnsi="Georgia"/>
          <w:color w:val="323131"/>
          <w:sz w:val="21"/>
          <w:szCs w:val="21"/>
        </w:rPr>
        <w:br/>
        <w:t>- поставив транспортное средство в гараж отключите «массу» автомобиля от аккумулятора</w:t>
      </w:r>
      <w:r>
        <w:rPr>
          <w:rFonts w:ascii="Georgia" w:hAnsi="Georgia"/>
          <w:color w:val="323131"/>
          <w:sz w:val="21"/>
          <w:szCs w:val="21"/>
        </w:rPr>
        <w:br/>
        <w:t>5.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Соблюдайте противопожарные требования на участках, прилегающих к индивидуальным жилым домам: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lastRenderedPageBreak/>
        <w:t>- не производите самовольное (без согласования с администрацией с/</w:t>
      </w:r>
      <w:proofErr w:type="spellStart"/>
      <w:proofErr w:type="gramStart"/>
      <w:r>
        <w:rPr>
          <w:rFonts w:ascii="Georgia" w:hAnsi="Georgia"/>
          <w:color w:val="323131"/>
          <w:sz w:val="21"/>
          <w:szCs w:val="21"/>
        </w:rPr>
        <w:t>п</w:t>
      </w:r>
      <w:proofErr w:type="spellEnd"/>
      <w:proofErr w:type="gramEnd"/>
      <w:r>
        <w:rPr>
          <w:rFonts w:ascii="Georgia" w:hAnsi="Georgia"/>
          <w:color w:val="323131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23131"/>
          <w:sz w:val="21"/>
          <w:szCs w:val="21"/>
        </w:rPr>
        <w:t>Лунёвское</w:t>
      </w:r>
      <w:proofErr w:type="spellEnd"/>
      <w:r>
        <w:rPr>
          <w:rFonts w:ascii="Georgia" w:hAnsi="Georgia"/>
          <w:color w:val="323131"/>
          <w:sz w:val="21"/>
          <w:szCs w:val="21"/>
        </w:rPr>
        <w:t>) строительство, в том числе на приусадебных участках;</w:t>
      </w:r>
      <w:r>
        <w:rPr>
          <w:rFonts w:ascii="Georgia" w:hAnsi="Georgia"/>
          <w:color w:val="323131"/>
          <w:sz w:val="21"/>
          <w:szCs w:val="21"/>
        </w:rPr>
        <w:br/>
        <w:t>- не используйте противопожарные расстояния между жилыми домами, дачными и другими постройками для хранения дров, сена, транспорта и других горючих материалов;</w:t>
      </w:r>
      <w:r>
        <w:rPr>
          <w:rFonts w:ascii="Georgia" w:hAnsi="Georgia"/>
          <w:color w:val="323131"/>
          <w:sz w:val="21"/>
          <w:szCs w:val="21"/>
        </w:rPr>
        <w:br/>
        <w:t>- участки, прилегающие к жилым домам, дачным и иным постройкам своевременно очищайте от сухой травы, опавших листьев и других горючих отходов;</w:t>
      </w:r>
      <w:r>
        <w:rPr>
          <w:rFonts w:ascii="Georgia" w:hAnsi="Georgia"/>
          <w:color w:val="323131"/>
          <w:sz w:val="21"/>
          <w:szCs w:val="21"/>
        </w:rPr>
        <w:br/>
        <w:t>-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работ;</w:t>
      </w:r>
      <w:r>
        <w:rPr>
          <w:rFonts w:ascii="Georgia" w:hAnsi="Georgia"/>
          <w:color w:val="323131"/>
          <w:sz w:val="21"/>
          <w:szCs w:val="21"/>
        </w:rPr>
        <w:br/>
        <w:t xml:space="preserve">- приобретите первичные средства пожаротушения (огнетушитель), имейте всегда наготове емкость с водой (в летний период) не менее </w:t>
      </w:r>
      <w:smartTag w:uri="urn:schemas-microsoft-com:office:smarttags" w:element="metricconverter">
        <w:smartTagPr>
          <w:attr w:name="ProductID" w:val="200 литров"/>
        </w:smartTagPr>
        <w:r>
          <w:rPr>
            <w:rFonts w:ascii="Georgia" w:hAnsi="Georgia"/>
            <w:color w:val="323131"/>
            <w:sz w:val="21"/>
            <w:szCs w:val="21"/>
          </w:rPr>
          <w:t>200 литров</w:t>
        </w:r>
      </w:smartTag>
      <w:r>
        <w:rPr>
          <w:rFonts w:ascii="Georgia" w:hAnsi="Georgia"/>
          <w:color w:val="323131"/>
          <w:sz w:val="21"/>
          <w:szCs w:val="21"/>
        </w:rPr>
        <w:t>, ящик с песком, ведро и лопату.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6. Дополнительные мероприятия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1) ликвидируйте свои строения если они находятся в противопожарных разрывах между домами и другими строениями;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2) решетки на окнах выполните распашными или легкосъемными;</w:t>
      </w:r>
      <w:r>
        <w:rPr>
          <w:rFonts w:ascii="Georgia" w:hAnsi="Georgia"/>
          <w:color w:val="323131"/>
          <w:sz w:val="21"/>
          <w:szCs w:val="21"/>
        </w:rPr>
        <w:br/>
        <w:t>3) не оставляйте малолетних детей одних без присмотра.</w:t>
      </w:r>
      <w:r>
        <w:rPr>
          <w:rFonts w:ascii="Georgia" w:hAnsi="Georgia"/>
          <w:color w:val="323131"/>
          <w:sz w:val="21"/>
          <w:szCs w:val="21"/>
        </w:rPr>
        <w:br/>
        <w:t xml:space="preserve">4) в жилых помещениях установите автономные пожарные </w:t>
      </w:r>
      <w:proofErr w:type="spellStart"/>
      <w:r>
        <w:rPr>
          <w:rFonts w:ascii="Georgia" w:hAnsi="Georgia"/>
          <w:color w:val="323131"/>
          <w:sz w:val="21"/>
          <w:szCs w:val="21"/>
        </w:rPr>
        <w:t>извещатели</w:t>
      </w:r>
      <w:proofErr w:type="spellEnd"/>
      <w:r>
        <w:rPr>
          <w:rFonts w:ascii="Georgia" w:hAnsi="Georgia"/>
          <w:color w:val="323131"/>
          <w:sz w:val="21"/>
          <w:szCs w:val="21"/>
        </w:rPr>
        <w:t>, реагирующие на дым. Они своевременно оповестят Вас о пожаре, если спите - разбудят, и сохранят жизнь Вам и семье.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</w:r>
      <w:proofErr w:type="gramStart"/>
      <w:r>
        <w:rPr>
          <w:rFonts w:ascii="Georgia" w:hAnsi="Georgia"/>
          <w:color w:val="323131"/>
          <w:sz w:val="21"/>
          <w:szCs w:val="21"/>
        </w:rPr>
        <w:t>Согласно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Федерального закона от 21.12.1994г. №69-ФЗ «О пожарной безопасности».</w:t>
      </w:r>
      <w:r>
        <w:rPr>
          <w:rFonts w:ascii="Georgia" w:hAnsi="Georgia"/>
          <w:color w:val="323131"/>
          <w:sz w:val="21"/>
          <w:szCs w:val="21"/>
        </w:rPr>
        <w:br/>
        <w:t>Граждане обязаны (ст.34 ФЗ-69):</w:t>
      </w:r>
      <w:r>
        <w:rPr>
          <w:rFonts w:ascii="Georgia" w:hAnsi="Georgia"/>
          <w:color w:val="323131"/>
          <w:sz w:val="21"/>
          <w:szCs w:val="21"/>
        </w:rPr>
        <w:br/>
        <w:t>-соблюдать требования пожарной безопасности;</w:t>
      </w:r>
      <w:r>
        <w:rPr>
          <w:rFonts w:ascii="Georgia" w:hAnsi="Georgia"/>
          <w:color w:val="323131"/>
          <w:sz w:val="21"/>
          <w:szCs w:val="21"/>
        </w:rPr>
        <w:br/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>
        <w:rPr>
          <w:rFonts w:ascii="Georgia" w:hAnsi="Georgia"/>
          <w:color w:val="323131"/>
          <w:sz w:val="21"/>
          <w:szCs w:val="21"/>
        </w:rPr>
        <w:br/>
        <w:t>- при обнаружении пожаров немедленно уведомлять о них пожарную охрану;</w:t>
      </w:r>
      <w:r>
        <w:rPr>
          <w:rFonts w:ascii="Georgia" w:hAnsi="Georgia"/>
          <w:color w:val="323131"/>
          <w:sz w:val="21"/>
          <w:szCs w:val="21"/>
        </w:rPr>
        <w:br/>
        <w:t>- до прибытия пожарной охраны принимать посильные меры по спасению людей, имущества и тушению пожаров;</w:t>
      </w:r>
      <w:r>
        <w:rPr>
          <w:rFonts w:ascii="Georgia" w:hAnsi="Georgia"/>
          <w:color w:val="323131"/>
          <w:sz w:val="21"/>
          <w:szCs w:val="21"/>
        </w:rPr>
        <w:br/>
        <w:t>- оказывать содействие пожарной охране при тушении пожаров;</w:t>
      </w:r>
      <w:proofErr w:type="gramStart"/>
      <w:r>
        <w:rPr>
          <w:rFonts w:ascii="Georgia" w:hAnsi="Georgia"/>
          <w:color w:val="323131"/>
          <w:sz w:val="21"/>
          <w:szCs w:val="21"/>
        </w:rPr>
        <w:br/>
        <w:t>-</w:t>
      </w:r>
      <w:proofErr w:type="gramEnd"/>
      <w:r>
        <w:rPr>
          <w:rFonts w:ascii="Georgia" w:hAnsi="Georgia"/>
          <w:color w:val="323131"/>
          <w:sz w:val="21"/>
          <w:szCs w:val="21"/>
        </w:rPr>
        <w:t>выполнять предписания, постановления и иные законные требования должностных лиц государственного пожарного надзора;</w:t>
      </w:r>
      <w:r>
        <w:rPr>
          <w:rFonts w:ascii="Georgia" w:hAnsi="Georgia"/>
          <w:color w:val="323131"/>
          <w:sz w:val="21"/>
          <w:szCs w:val="21"/>
        </w:rPr>
        <w:br/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</w:t>
      </w:r>
      <w:proofErr w:type="gramStart"/>
      <w:r>
        <w:rPr>
          <w:rFonts w:ascii="Georgia" w:hAnsi="Georgia"/>
          <w:color w:val="323131"/>
          <w:sz w:val="21"/>
          <w:szCs w:val="21"/>
        </w:rPr>
        <w:t>контроля за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соблюдением требований пожарной безопасности и пресечения их нарушений.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ЧТО ДЕЛАТЬ И КАК СПАСТИСЬ, ЕСЛИ НЕ УДАЛОСЬ ИЗБЕЖАТЬ ПОЖАРА</w:t>
      </w:r>
      <w:proofErr w:type="gramStart"/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br/>
        <w:t>Н</w:t>
      </w:r>
      <w:proofErr w:type="gramEnd"/>
      <w:r>
        <w:rPr>
          <w:rFonts w:ascii="Georgia" w:hAnsi="Georgia"/>
          <w:color w:val="323131"/>
          <w:sz w:val="21"/>
          <w:szCs w:val="21"/>
        </w:rPr>
        <w:t>е паникуйте. Паника и ужас отнимут у вас драгоценные минуты, необходимые для спасения.</w:t>
      </w:r>
      <w:r>
        <w:rPr>
          <w:rFonts w:ascii="Georgia" w:hAnsi="Georgia"/>
          <w:color w:val="323131"/>
          <w:sz w:val="21"/>
          <w:szCs w:val="21"/>
        </w:rPr>
        <w:br/>
        <w:t>Немедленно сообщите о пожаре по телефону "01".</w:t>
      </w:r>
      <w:r>
        <w:rPr>
          <w:rFonts w:ascii="Georgia" w:hAnsi="Georgia"/>
          <w:color w:val="323131"/>
          <w:sz w:val="21"/>
          <w:szCs w:val="21"/>
        </w:rPr>
        <w:br/>
        <w:t xml:space="preserve">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тушите электроприборы </w:t>
      </w:r>
      <w:proofErr w:type="gramStart"/>
      <w:r>
        <w:rPr>
          <w:rFonts w:ascii="Georgia" w:hAnsi="Georgia"/>
          <w:color w:val="323131"/>
          <w:sz w:val="21"/>
          <w:szCs w:val="21"/>
        </w:rPr>
        <w:t>водой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не отключив их от сети. Используйте для тушения огнетушитель.</w:t>
      </w:r>
      <w:r>
        <w:rPr>
          <w:rFonts w:ascii="Georgia" w:hAnsi="Georgia"/>
          <w:color w:val="323131"/>
          <w:sz w:val="21"/>
          <w:szCs w:val="21"/>
        </w:rPr>
        <w:br/>
        <w:t>Если пламя не удалось погасить моментально, сразу покиньте помещение, по возможности отключив электричество, газ и помогите выйти другим. Закройте дверь, но не на замок. Предупредите о пожаре соседей.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 xml:space="preserve">Если </w:t>
      </w:r>
      <w:proofErr w:type="gramStart"/>
      <w:r>
        <w:rPr>
          <w:rFonts w:ascii="Georgia" w:hAnsi="Georgia"/>
          <w:color w:val="323131"/>
          <w:sz w:val="21"/>
          <w:szCs w:val="21"/>
        </w:rPr>
        <w:t>не возможно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</w:t>
      </w:r>
      <w:r>
        <w:rPr>
          <w:rFonts w:ascii="Georgia" w:hAnsi="Georgia"/>
          <w:color w:val="323131"/>
          <w:sz w:val="21"/>
          <w:szCs w:val="21"/>
        </w:rPr>
        <w:br/>
        <w:t>При пожаре люди гибнут в основном не от воздействия открытого огня, а от дыма, поэтому всеми способами защищайтесь от него.</w:t>
      </w:r>
      <w:r>
        <w:rPr>
          <w:rFonts w:ascii="Georgia" w:hAnsi="Georgia"/>
          <w:color w:val="323131"/>
          <w:sz w:val="21"/>
          <w:szCs w:val="21"/>
        </w:rPr>
        <w:br/>
        <w:t>При задымлении помещения, где вы находитесь, помните, что нельзя открывать окна – приток кислорода сделает пламя еще сильнее, лучше нагнуться или лечь на пол, прикрыть лицо любой смоченной водой тканью и дышать через нее продвигаясь ползком вдоль стены по направлению выхода из здания.</w:t>
      </w:r>
      <w:r>
        <w:rPr>
          <w:rStyle w:val="apple-converted-space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br/>
        <w:t>Категорически запрещается:</w:t>
      </w:r>
      <w:r>
        <w:rPr>
          <w:rFonts w:ascii="Georgia" w:hAnsi="Georgia"/>
          <w:color w:val="323131"/>
          <w:sz w:val="21"/>
          <w:szCs w:val="21"/>
        </w:rPr>
        <w:br/>
      </w:r>
      <w:r>
        <w:rPr>
          <w:rFonts w:ascii="Georgia" w:hAnsi="Georgia"/>
          <w:color w:val="323131"/>
          <w:sz w:val="21"/>
          <w:szCs w:val="21"/>
        </w:rPr>
        <w:lastRenderedPageBreak/>
        <w:t>Оставлять детей без присмотра с момента обнаружения пожара и до его ликвидации.</w:t>
      </w:r>
      <w:r>
        <w:rPr>
          <w:rFonts w:ascii="Georgia" w:hAnsi="Georgia"/>
          <w:color w:val="323131"/>
          <w:sz w:val="21"/>
          <w:szCs w:val="21"/>
        </w:rPr>
        <w:br/>
        <w:t>Бороться с пламенем самостоятельно, не вызвав предварительно пожарных.</w:t>
      </w:r>
      <w:r>
        <w:rPr>
          <w:rFonts w:ascii="Georgia" w:hAnsi="Georgia"/>
          <w:color w:val="323131"/>
          <w:sz w:val="21"/>
          <w:szCs w:val="21"/>
        </w:rPr>
        <w:br/>
        <w:t>Спускаться по водосточным трубам и стоякам.</w:t>
      </w:r>
    </w:p>
    <w:p w:rsidR="00FF4A32" w:rsidRDefault="00FF4A32" w:rsidP="00FF4A32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</w:p>
    <w:p w:rsidR="00FF4A32" w:rsidRDefault="00FF4A32" w:rsidP="00FF4A32">
      <w:r>
        <w:rPr>
          <w:noProof/>
        </w:rPr>
        <w:drawing>
          <wp:inline distT="0" distB="0" distL="0" distR="0">
            <wp:extent cx="3590925" cy="3600450"/>
            <wp:effectExtent l="19050" t="0" r="9525" b="0"/>
            <wp:docPr id="2" name="Рисунок 2" descr="po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j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8E" w:rsidRDefault="00F96D8E"/>
    <w:sectPr w:rsidR="00F9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A32"/>
    <w:rsid w:val="00F96D8E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F4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4A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FF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A32"/>
  </w:style>
  <w:style w:type="paragraph" w:styleId="a4">
    <w:name w:val="Balloon Text"/>
    <w:basedOn w:val="a"/>
    <w:link w:val="a5"/>
    <w:uiPriority w:val="99"/>
    <w:semiHidden/>
    <w:unhideWhenUsed/>
    <w:rsid w:val="00F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1405</Words>
  <Characters>8010</Characters>
  <Application>Microsoft Office Word</Application>
  <DocSecurity>0</DocSecurity>
  <Lines>66</Lines>
  <Paragraphs>18</Paragraphs>
  <ScaleCrop>false</ScaleCrop>
  <Company>Microsoft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2017-01-19T07:53:00Z</dcterms:created>
  <dcterms:modified xsi:type="dcterms:W3CDTF">2017-01-19T07:55:00Z</dcterms:modified>
</cp:coreProperties>
</file>