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2617470</wp:posOffset>
            </wp:positionH>
            <wp:positionV relativeFrom="margin">
              <wp:posOffset>-305435</wp:posOffset>
            </wp:positionV>
            <wp:extent cx="554990" cy="424815"/>
            <wp:effectExtent l="19050" t="0" r="0" b="0"/>
            <wp:wrapSquare wrapText="bothSides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</w:p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ПРАВИТЕЛЬСТВО  РОСТОВСКОЙ ОБЛАСТИ</w:t>
      </w:r>
    </w:p>
    <w:p w:rsidR="00164E02" w:rsidRDefault="00164E02" w:rsidP="00164E02">
      <w:pPr>
        <w:spacing w:line="100" w:lineRule="atLeast"/>
        <w:jc w:val="center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МИНИСТЕРСТВО СТРОИТЕЛЬСТВА, АРХИТЕКТУРЫ И  ТЕРРИТОРИАЛЬН</w:t>
      </w:r>
      <w:r>
        <w:rPr>
          <w:caps/>
          <w:spacing w:val="-10"/>
          <w:sz w:val="18"/>
          <w:szCs w:val="18"/>
        </w:rPr>
        <w:t xml:space="preserve">ого </w:t>
      </w:r>
      <w:r>
        <w:rPr>
          <w:spacing w:val="-10"/>
          <w:sz w:val="18"/>
          <w:szCs w:val="18"/>
        </w:rPr>
        <w:t>РАЗВ</w:t>
      </w:r>
      <w:r>
        <w:rPr>
          <w:caps/>
          <w:spacing w:val="-10"/>
          <w:sz w:val="18"/>
          <w:szCs w:val="18"/>
        </w:rPr>
        <w:t>и</w:t>
      </w:r>
      <w:r>
        <w:rPr>
          <w:spacing w:val="-10"/>
          <w:sz w:val="18"/>
          <w:szCs w:val="18"/>
        </w:rPr>
        <w:t>Т</w:t>
      </w:r>
      <w:r>
        <w:rPr>
          <w:caps/>
          <w:spacing w:val="-10"/>
          <w:sz w:val="18"/>
          <w:szCs w:val="18"/>
        </w:rPr>
        <w:t>и</w:t>
      </w:r>
      <w:r>
        <w:rPr>
          <w:spacing w:val="-10"/>
          <w:sz w:val="18"/>
          <w:szCs w:val="18"/>
        </w:rPr>
        <w:t>Я</w:t>
      </w:r>
    </w:p>
    <w:p w:rsidR="00164E02" w:rsidRDefault="00164E02" w:rsidP="00164E02">
      <w:pPr>
        <w:spacing w:line="100" w:lineRule="atLeast"/>
        <w:jc w:val="center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РОСТОВСКОЙ ОБЛАСТИ</w:t>
      </w:r>
    </w:p>
    <w:p w:rsidR="00164E02" w:rsidRDefault="00164E02" w:rsidP="00164E02">
      <w:pPr>
        <w:spacing w:line="100" w:lineRule="atLeast"/>
        <w:rPr>
          <w:spacing w:val="-10"/>
          <w:sz w:val="24"/>
          <w:szCs w:val="24"/>
        </w:rPr>
      </w:pPr>
    </w:p>
    <w:p w:rsidR="00164E02" w:rsidRDefault="00164E02" w:rsidP="00164E02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АВТОНОМНОЕ УЧРЕЖДЕНИЕ РОСТОВСКОЙ ОБЛАСТИ</w:t>
      </w:r>
    </w:p>
    <w:p w:rsidR="00164E02" w:rsidRDefault="00164E02" w:rsidP="00164E02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«РЕГИОНАЛЬНЫЙ ИНСТИТУТ </w:t>
      </w:r>
      <w:r>
        <w:rPr>
          <w:spacing w:val="-10"/>
          <w:sz w:val="20"/>
          <w:szCs w:val="20"/>
        </w:rPr>
        <w:t>ТЕРРИТОРИАЛЬНО-ГРАДОСТРОИТЕЛЬНОГО</w:t>
      </w:r>
      <w:r>
        <w:rPr>
          <w:sz w:val="20"/>
          <w:szCs w:val="20"/>
        </w:rPr>
        <w:t xml:space="preserve"> ПРОЕКТИРОВАНИЯ»</w:t>
      </w:r>
    </w:p>
    <w:p w:rsidR="00164E02" w:rsidRDefault="00164E02" w:rsidP="00164E02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(ГАУ РО «ИНСТИТУТ ГРАДОСТРОИТЕЛЬСТВА»)</w:t>
      </w:r>
    </w:p>
    <w:p w:rsidR="00164E02" w:rsidRDefault="00164E02" w:rsidP="00164E02">
      <w:pPr>
        <w:spacing w:line="100" w:lineRule="atLeast"/>
        <w:ind w:firstLine="709"/>
        <w:jc w:val="center"/>
        <w:rPr>
          <w:sz w:val="24"/>
          <w:szCs w:val="24"/>
        </w:rPr>
      </w:pPr>
    </w:p>
    <w:p w:rsidR="00164E02" w:rsidRDefault="00164E02" w:rsidP="00164E02">
      <w:pPr>
        <w:spacing w:line="100" w:lineRule="atLeast"/>
        <w:ind w:firstLine="709"/>
        <w:jc w:val="center"/>
        <w:rPr>
          <w:sz w:val="24"/>
          <w:szCs w:val="24"/>
        </w:rPr>
      </w:pPr>
    </w:p>
    <w:p w:rsidR="00164E02" w:rsidRDefault="00164E02" w:rsidP="00164E02">
      <w:pPr>
        <w:spacing w:line="100" w:lineRule="atLeast"/>
        <w:ind w:firstLine="709"/>
        <w:jc w:val="center"/>
        <w:rPr>
          <w:sz w:val="24"/>
          <w:szCs w:val="24"/>
        </w:rPr>
      </w:pPr>
    </w:p>
    <w:p w:rsidR="00164E02" w:rsidRPr="00BF153F" w:rsidRDefault="00F12451" w:rsidP="00164E02">
      <w:pPr>
        <w:spacing w:before="240" w:line="100" w:lineRule="atLeast"/>
        <w:jc w:val="center"/>
        <w:rPr>
          <w:b/>
          <w:color w:val="000000"/>
          <w:sz w:val="30"/>
          <w:szCs w:val="30"/>
        </w:rPr>
      </w:pPr>
      <w:r w:rsidRPr="00F12451">
        <w:rPr>
          <w:sz w:val="30"/>
          <w:szCs w:val="30"/>
        </w:rPr>
        <w:pict>
          <v:line id="_x0000_s1031" style="position:absolute;left:0;text-align:left;z-index:251666432;mso-position-vertical-relative:page" from="5.85pt,170.25pt" to="487.75pt,170.25pt" strokeweight=".53mm">
            <v:stroke joinstyle="miter"/>
            <w10:wrap anchory="page"/>
          </v:line>
        </w:pict>
      </w:r>
      <w:r w:rsidR="00164E02" w:rsidRPr="00BF153F">
        <w:rPr>
          <w:b/>
          <w:color w:val="000000"/>
          <w:sz w:val="30"/>
          <w:szCs w:val="30"/>
        </w:rPr>
        <w:t>Генеральные планы сельских поселений</w:t>
      </w:r>
    </w:p>
    <w:p w:rsidR="00164E02" w:rsidRPr="00BF153F" w:rsidRDefault="00164E02" w:rsidP="00164E02">
      <w:pPr>
        <w:autoSpaceDE w:val="0"/>
        <w:spacing w:line="240" w:lineRule="auto"/>
        <w:jc w:val="center"/>
        <w:rPr>
          <w:b/>
          <w:color w:val="000000"/>
          <w:sz w:val="30"/>
          <w:szCs w:val="30"/>
        </w:rPr>
      </w:pPr>
      <w:r w:rsidRPr="00BF153F">
        <w:rPr>
          <w:b/>
          <w:color w:val="000000"/>
          <w:sz w:val="30"/>
          <w:szCs w:val="30"/>
        </w:rPr>
        <w:t>Заветинского района Ростовской области</w:t>
      </w:r>
    </w:p>
    <w:p w:rsidR="00164E02" w:rsidRDefault="00164E02" w:rsidP="00164E02">
      <w:pPr>
        <w:spacing w:before="24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 xml:space="preserve">06.10.2008 </w:t>
      </w:r>
      <w:r>
        <w:rPr>
          <w:color w:val="000000"/>
          <w:sz w:val="28"/>
          <w:szCs w:val="28"/>
        </w:rPr>
        <w:t>№ 2-МК</w:t>
      </w:r>
    </w:p>
    <w:p w:rsidR="00164E02" w:rsidRPr="00BF153F" w:rsidRDefault="00164E02" w:rsidP="00164E02">
      <w:pPr>
        <w:autoSpaceDE w:val="0"/>
        <w:rPr>
          <w:color w:val="000000"/>
          <w:sz w:val="24"/>
          <w:szCs w:val="24"/>
        </w:rPr>
      </w:pPr>
    </w:p>
    <w:p w:rsidR="00164E02" w:rsidRPr="00FA4236" w:rsidRDefault="00164E02" w:rsidP="00164E02">
      <w:pPr>
        <w:autoSpaceDE w:val="0"/>
        <w:spacing w:before="240" w:line="240" w:lineRule="auto"/>
        <w:jc w:val="center"/>
        <w:rPr>
          <w:b/>
          <w:color w:val="000000"/>
          <w:sz w:val="30"/>
          <w:szCs w:val="30"/>
        </w:rPr>
      </w:pPr>
      <w:r w:rsidRPr="00FA4236">
        <w:rPr>
          <w:b/>
          <w:color w:val="000000"/>
          <w:sz w:val="30"/>
          <w:szCs w:val="30"/>
        </w:rPr>
        <w:t xml:space="preserve">Генеральный план </w:t>
      </w:r>
      <w:proofErr w:type="spellStart"/>
      <w:r w:rsidR="00B97238" w:rsidRPr="00FA4236">
        <w:rPr>
          <w:b/>
          <w:color w:val="000000"/>
          <w:sz w:val="30"/>
          <w:szCs w:val="30"/>
        </w:rPr>
        <w:t>Савдянского</w:t>
      </w:r>
      <w:proofErr w:type="spellEnd"/>
      <w:r w:rsidR="000C6305">
        <w:rPr>
          <w:b/>
          <w:color w:val="000000"/>
          <w:sz w:val="30"/>
          <w:szCs w:val="30"/>
        </w:rPr>
        <w:t xml:space="preserve"> </w:t>
      </w:r>
      <w:r w:rsidRPr="00FA4236">
        <w:rPr>
          <w:b/>
          <w:color w:val="000000"/>
          <w:sz w:val="30"/>
          <w:szCs w:val="30"/>
        </w:rPr>
        <w:t>сельского поселения</w:t>
      </w:r>
    </w:p>
    <w:p w:rsidR="00164E02" w:rsidRPr="00FA4236" w:rsidRDefault="00164E02" w:rsidP="00164E02">
      <w:pPr>
        <w:autoSpaceDE w:val="0"/>
        <w:spacing w:line="240" w:lineRule="auto"/>
        <w:jc w:val="center"/>
        <w:rPr>
          <w:b/>
          <w:color w:val="000000"/>
          <w:sz w:val="30"/>
          <w:szCs w:val="30"/>
        </w:rPr>
      </w:pPr>
      <w:r w:rsidRPr="00FA4236">
        <w:rPr>
          <w:b/>
          <w:color w:val="000000"/>
          <w:sz w:val="30"/>
          <w:szCs w:val="30"/>
        </w:rPr>
        <w:t>Заветинского района Ростовской области</w:t>
      </w:r>
    </w:p>
    <w:p w:rsidR="00164E02" w:rsidRDefault="00164E02" w:rsidP="00164E02">
      <w:pPr>
        <w:autoSpaceDE w:val="0"/>
        <w:spacing w:line="360" w:lineRule="auto"/>
        <w:jc w:val="center"/>
        <w:rPr>
          <w:color w:val="000000"/>
          <w:szCs w:val="28"/>
        </w:rPr>
      </w:pPr>
    </w:p>
    <w:p w:rsidR="00164E02" w:rsidRPr="00BB3EEA" w:rsidRDefault="00164E02" w:rsidP="00164E02">
      <w:pPr>
        <w:spacing w:line="360" w:lineRule="auto"/>
        <w:jc w:val="center"/>
        <w:rPr>
          <w:b/>
          <w:sz w:val="30"/>
          <w:szCs w:val="30"/>
        </w:rPr>
      </w:pPr>
      <w:r w:rsidRPr="00BB3EEA">
        <w:rPr>
          <w:b/>
          <w:sz w:val="30"/>
          <w:szCs w:val="30"/>
        </w:rPr>
        <w:t>Пояснительная записка</w:t>
      </w:r>
    </w:p>
    <w:p w:rsidR="00164E02" w:rsidRPr="00314645" w:rsidRDefault="00164E02" w:rsidP="00164E02">
      <w:pPr>
        <w:spacing w:line="360" w:lineRule="auto"/>
        <w:jc w:val="center"/>
        <w:rPr>
          <w:b/>
          <w:sz w:val="28"/>
          <w:szCs w:val="28"/>
        </w:rPr>
      </w:pPr>
      <w:r w:rsidRPr="00314645">
        <w:rPr>
          <w:b/>
          <w:color w:val="000000"/>
          <w:sz w:val="28"/>
          <w:szCs w:val="28"/>
        </w:rPr>
        <w:t>12/</w:t>
      </w:r>
      <w:r w:rsidR="00B97238">
        <w:rPr>
          <w:b/>
          <w:color w:val="000000"/>
          <w:sz w:val="28"/>
          <w:szCs w:val="28"/>
        </w:rPr>
        <w:t>7</w:t>
      </w:r>
      <w:r w:rsidRPr="00314645">
        <w:rPr>
          <w:b/>
          <w:color w:val="000000"/>
          <w:sz w:val="28"/>
          <w:szCs w:val="28"/>
        </w:rPr>
        <w:t xml:space="preserve"> - 08 </w:t>
      </w:r>
      <w:r w:rsidR="00FA4236">
        <w:rPr>
          <w:b/>
          <w:color w:val="000000"/>
          <w:sz w:val="28"/>
          <w:szCs w:val="28"/>
        </w:rPr>
        <w:t>–</w:t>
      </w:r>
      <w:r w:rsidRPr="00314645">
        <w:rPr>
          <w:b/>
          <w:color w:val="000000"/>
          <w:sz w:val="28"/>
          <w:szCs w:val="28"/>
        </w:rPr>
        <w:t xml:space="preserve"> ГП</w:t>
      </w:r>
      <w:r w:rsidR="00FA4236">
        <w:rPr>
          <w:b/>
          <w:color w:val="000000"/>
          <w:sz w:val="28"/>
          <w:szCs w:val="28"/>
        </w:rPr>
        <w:t>-ПЗ</w:t>
      </w:r>
    </w:p>
    <w:p w:rsidR="00164E02" w:rsidRDefault="00164E02" w:rsidP="00164E02">
      <w:pPr>
        <w:jc w:val="center"/>
        <w:rPr>
          <w:b/>
          <w:sz w:val="24"/>
          <w:szCs w:val="24"/>
        </w:rPr>
      </w:pPr>
    </w:p>
    <w:p w:rsidR="00164E02" w:rsidRDefault="00164E02" w:rsidP="00164E02">
      <w:pPr>
        <w:jc w:val="center"/>
        <w:rPr>
          <w:b/>
          <w:sz w:val="24"/>
          <w:szCs w:val="24"/>
        </w:rPr>
      </w:pPr>
    </w:p>
    <w:p w:rsidR="00164E02" w:rsidRPr="00BF153F" w:rsidRDefault="00164E02" w:rsidP="00164E02">
      <w:pPr>
        <w:jc w:val="center"/>
        <w:rPr>
          <w:b/>
          <w:sz w:val="24"/>
          <w:szCs w:val="24"/>
        </w:rPr>
      </w:pPr>
    </w:p>
    <w:p w:rsidR="00164E02" w:rsidRDefault="000C6305" w:rsidP="00164E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12708" cy="3159531"/>
            <wp:effectExtent l="19050" t="0" r="0" b="0"/>
            <wp:docPr id="1" name="Рисунок 0" descr="Безымянный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6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1925" cy="315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02" w:rsidRDefault="00164E02" w:rsidP="00164E02">
      <w:pPr>
        <w:jc w:val="center"/>
        <w:rPr>
          <w:b/>
          <w:sz w:val="24"/>
          <w:szCs w:val="24"/>
        </w:rPr>
      </w:pPr>
    </w:p>
    <w:p w:rsidR="00FA4236" w:rsidRDefault="00FA4236" w:rsidP="00164E02">
      <w:pPr>
        <w:jc w:val="center"/>
        <w:rPr>
          <w:b/>
          <w:sz w:val="24"/>
          <w:szCs w:val="24"/>
        </w:rPr>
      </w:pPr>
    </w:p>
    <w:p w:rsidR="00FA4236" w:rsidRDefault="00FA4236" w:rsidP="00164E02">
      <w:pPr>
        <w:jc w:val="center"/>
        <w:rPr>
          <w:b/>
          <w:sz w:val="24"/>
          <w:szCs w:val="24"/>
        </w:rPr>
      </w:pPr>
    </w:p>
    <w:p w:rsidR="00FA4236" w:rsidRPr="00BF153F" w:rsidRDefault="00FA4236" w:rsidP="00164E02">
      <w:pPr>
        <w:jc w:val="center"/>
        <w:rPr>
          <w:b/>
          <w:sz w:val="24"/>
          <w:szCs w:val="24"/>
        </w:rPr>
      </w:pPr>
    </w:p>
    <w:p w:rsidR="00164E02" w:rsidRPr="00BF153F" w:rsidRDefault="00164E02" w:rsidP="00164E02">
      <w:pPr>
        <w:spacing w:line="100" w:lineRule="atLeast"/>
        <w:jc w:val="center"/>
        <w:rPr>
          <w:b/>
          <w:sz w:val="24"/>
          <w:szCs w:val="24"/>
          <w:lang w:eastAsia="en-US" w:bidi="en-US"/>
        </w:rPr>
      </w:pPr>
      <w:r w:rsidRPr="00BF153F">
        <w:rPr>
          <w:b/>
          <w:sz w:val="24"/>
          <w:szCs w:val="24"/>
          <w:lang w:eastAsia="en-US" w:bidi="en-US"/>
        </w:rPr>
        <w:t>Ростов-на-Дону</w:t>
      </w:r>
    </w:p>
    <w:p w:rsidR="00164E02" w:rsidRPr="00BF153F" w:rsidRDefault="00164E02" w:rsidP="00164E02">
      <w:pPr>
        <w:jc w:val="center"/>
        <w:rPr>
          <w:b/>
          <w:sz w:val="24"/>
          <w:szCs w:val="24"/>
          <w:lang w:eastAsia="en-US" w:bidi="en-US"/>
        </w:rPr>
      </w:pPr>
      <w:r w:rsidRPr="00BF153F">
        <w:rPr>
          <w:b/>
          <w:sz w:val="24"/>
          <w:szCs w:val="24"/>
          <w:lang w:eastAsia="en-US" w:bidi="en-US"/>
        </w:rPr>
        <w:t>2011 г.</w:t>
      </w:r>
    </w:p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</w:p>
    <w:p w:rsidR="00164E02" w:rsidRDefault="00D97B5A" w:rsidP="00164E02">
      <w:pPr>
        <w:spacing w:line="100" w:lineRule="atLeast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margin">
              <wp:posOffset>2766060</wp:posOffset>
            </wp:positionH>
            <wp:positionV relativeFrom="margin">
              <wp:posOffset>-219075</wp:posOffset>
            </wp:positionV>
            <wp:extent cx="554990" cy="424815"/>
            <wp:effectExtent l="19050" t="0" r="0" b="0"/>
            <wp:wrapSquare wrapText="bothSides"/>
            <wp:docPr id="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</w:p>
    <w:p w:rsidR="00164E02" w:rsidRDefault="00164E02" w:rsidP="00164E02">
      <w:pPr>
        <w:spacing w:line="10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ПРАВИТЕЛЬСТВО  РОСТОВСКОЙ ОБЛАСТИ</w:t>
      </w:r>
    </w:p>
    <w:p w:rsidR="00164E02" w:rsidRDefault="00164E02" w:rsidP="00164E02">
      <w:pPr>
        <w:spacing w:line="100" w:lineRule="atLeast"/>
        <w:jc w:val="center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МИНИСТЕРСТВО СТРОИТЕЛЬСТВА, АРХИТЕКТУРЫ И  ТЕРРИТОРИАЛЬН</w:t>
      </w:r>
      <w:r>
        <w:rPr>
          <w:caps/>
          <w:spacing w:val="-10"/>
          <w:sz w:val="18"/>
          <w:szCs w:val="18"/>
        </w:rPr>
        <w:t xml:space="preserve">ого </w:t>
      </w:r>
      <w:r>
        <w:rPr>
          <w:spacing w:val="-10"/>
          <w:sz w:val="18"/>
          <w:szCs w:val="18"/>
        </w:rPr>
        <w:t>РАЗВ</w:t>
      </w:r>
      <w:r>
        <w:rPr>
          <w:caps/>
          <w:spacing w:val="-10"/>
          <w:sz w:val="18"/>
          <w:szCs w:val="18"/>
        </w:rPr>
        <w:t>и</w:t>
      </w:r>
      <w:r>
        <w:rPr>
          <w:spacing w:val="-10"/>
          <w:sz w:val="18"/>
          <w:szCs w:val="18"/>
        </w:rPr>
        <w:t>Т</w:t>
      </w:r>
      <w:r>
        <w:rPr>
          <w:caps/>
          <w:spacing w:val="-10"/>
          <w:sz w:val="18"/>
          <w:szCs w:val="18"/>
        </w:rPr>
        <w:t>и</w:t>
      </w:r>
      <w:r>
        <w:rPr>
          <w:spacing w:val="-10"/>
          <w:sz w:val="18"/>
          <w:szCs w:val="18"/>
        </w:rPr>
        <w:t>Я</w:t>
      </w:r>
    </w:p>
    <w:p w:rsidR="00164E02" w:rsidRPr="00314645" w:rsidRDefault="00164E02" w:rsidP="00164E02">
      <w:pPr>
        <w:spacing w:line="100" w:lineRule="atLeast"/>
        <w:jc w:val="center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>РОСТОВСКОЙ ОБЛАСТИ</w:t>
      </w:r>
    </w:p>
    <w:p w:rsidR="00164E02" w:rsidRDefault="00164E02" w:rsidP="00164E02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АВТОНОМНОЕ УЧРЕЖДЕНИЕ РОСТОВСКОЙ ОБЛАСТИ</w:t>
      </w:r>
    </w:p>
    <w:p w:rsidR="00164E02" w:rsidRDefault="00164E02" w:rsidP="00164E02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«РЕГИОНАЛЬНЫЙ ИНСТИТУТ </w:t>
      </w:r>
      <w:r>
        <w:rPr>
          <w:spacing w:val="-10"/>
          <w:sz w:val="20"/>
          <w:szCs w:val="20"/>
        </w:rPr>
        <w:t>ТЕРРИТОРИАЛЬНО-ГРАДОСТРОИТЕЛЬНОГО</w:t>
      </w:r>
      <w:r>
        <w:rPr>
          <w:sz w:val="20"/>
          <w:szCs w:val="20"/>
        </w:rPr>
        <w:t xml:space="preserve"> ПРОЕКТИРОВАНИЯ»</w:t>
      </w:r>
    </w:p>
    <w:p w:rsidR="00164E02" w:rsidRDefault="00164E02" w:rsidP="00164E02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(ГАУ РО «ИНСТИТУТ ГРАДОСТРОИТЕЛЬСТВА»)</w:t>
      </w:r>
    </w:p>
    <w:p w:rsidR="00164E02" w:rsidRDefault="00F12451" w:rsidP="00164E02">
      <w:pPr>
        <w:spacing w:line="100" w:lineRule="atLeast"/>
        <w:ind w:firstLine="709"/>
        <w:jc w:val="center"/>
        <w:rPr>
          <w:sz w:val="24"/>
          <w:szCs w:val="24"/>
        </w:rPr>
      </w:pPr>
      <w:r w:rsidRPr="00F12451">
        <w:pict>
          <v:line id="_x0000_s1032" style="position:absolute;left:0;text-align:left;z-index:251667456;mso-position-vertical-relative:page" from="5.1pt,169.1pt" to="487pt,169.1pt" strokeweight=".53mm">
            <v:stroke joinstyle="miter"/>
            <w10:wrap anchory="page"/>
          </v:line>
        </w:pict>
      </w:r>
    </w:p>
    <w:p w:rsidR="00164E02" w:rsidRDefault="00164E02" w:rsidP="00164E02">
      <w:pPr>
        <w:spacing w:line="100" w:lineRule="atLeast"/>
        <w:ind w:firstLine="709"/>
        <w:jc w:val="center"/>
        <w:rPr>
          <w:sz w:val="24"/>
          <w:szCs w:val="24"/>
        </w:rPr>
      </w:pPr>
    </w:p>
    <w:p w:rsidR="00164E02" w:rsidRDefault="00164E02" w:rsidP="00164E02">
      <w:pPr>
        <w:spacing w:line="100" w:lineRule="atLeast"/>
        <w:ind w:firstLine="709"/>
        <w:jc w:val="center"/>
        <w:rPr>
          <w:sz w:val="24"/>
          <w:szCs w:val="24"/>
        </w:rPr>
      </w:pPr>
    </w:p>
    <w:p w:rsidR="00164E02" w:rsidRPr="00BF153F" w:rsidRDefault="00164E02" w:rsidP="00164E02">
      <w:pPr>
        <w:spacing w:line="240" w:lineRule="auto"/>
        <w:jc w:val="center"/>
        <w:rPr>
          <w:b/>
          <w:color w:val="000000"/>
          <w:sz w:val="30"/>
          <w:szCs w:val="30"/>
        </w:rPr>
      </w:pPr>
      <w:r w:rsidRPr="00BF153F">
        <w:rPr>
          <w:b/>
          <w:color w:val="000000"/>
          <w:sz w:val="30"/>
          <w:szCs w:val="30"/>
        </w:rPr>
        <w:t>Генеральные планы сельских поселений</w:t>
      </w:r>
    </w:p>
    <w:p w:rsidR="00164E02" w:rsidRPr="00BF153F" w:rsidRDefault="00164E02" w:rsidP="00164E02">
      <w:pPr>
        <w:autoSpaceDE w:val="0"/>
        <w:spacing w:line="240" w:lineRule="auto"/>
        <w:jc w:val="center"/>
        <w:rPr>
          <w:b/>
          <w:color w:val="000000"/>
          <w:sz w:val="30"/>
          <w:szCs w:val="30"/>
        </w:rPr>
      </w:pPr>
      <w:r w:rsidRPr="00BF153F">
        <w:rPr>
          <w:b/>
          <w:color w:val="000000"/>
          <w:sz w:val="30"/>
          <w:szCs w:val="30"/>
        </w:rPr>
        <w:t>Заветинского района Ростовской области</w:t>
      </w:r>
    </w:p>
    <w:p w:rsidR="00164E02" w:rsidRDefault="00164E02" w:rsidP="00164E02">
      <w:pPr>
        <w:autoSpaceDE w:val="0"/>
        <w:jc w:val="center"/>
        <w:rPr>
          <w:color w:val="000000"/>
          <w:sz w:val="18"/>
          <w:szCs w:val="18"/>
        </w:rPr>
      </w:pPr>
    </w:p>
    <w:p w:rsidR="00164E02" w:rsidRPr="00BF153F" w:rsidRDefault="00164E02" w:rsidP="00164E02">
      <w:pPr>
        <w:autoSpaceDE w:val="0"/>
        <w:jc w:val="center"/>
        <w:rPr>
          <w:color w:val="000000"/>
          <w:sz w:val="18"/>
          <w:szCs w:val="18"/>
        </w:rPr>
      </w:pPr>
    </w:p>
    <w:p w:rsidR="00164E02" w:rsidRDefault="00164E02" w:rsidP="00164E02">
      <w:pPr>
        <w:autoSpaceDE w:val="0"/>
        <w:spacing w:after="240" w:line="360" w:lineRule="auto"/>
        <w:jc w:val="center"/>
        <w:rPr>
          <w:color w:val="000000"/>
          <w:sz w:val="28"/>
          <w:szCs w:val="28"/>
        </w:rPr>
      </w:pPr>
      <w:r w:rsidRPr="00BF153F">
        <w:rPr>
          <w:color w:val="000000"/>
          <w:sz w:val="28"/>
          <w:szCs w:val="28"/>
        </w:rPr>
        <w:t>Муниципальный контракт от  06.10.2008 № 2-МК</w:t>
      </w:r>
    </w:p>
    <w:p w:rsidR="00164E02" w:rsidRPr="00BF153F" w:rsidRDefault="00164E02" w:rsidP="00164E02">
      <w:pPr>
        <w:autoSpaceDE w:val="0"/>
        <w:spacing w:after="240" w:line="360" w:lineRule="auto"/>
        <w:jc w:val="center"/>
        <w:rPr>
          <w:color w:val="000000"/>
          <w:sz w:val="28"/>
          <w:szCs w:val="28"/>
        </w:rPr>
      </w:pPr>
    </w:p>
    <w:p w:rsidR="00164E02" w:rsidRPr="00FA4236" w:rsidRDefault="00164E02" w:rsidP="00164E02">
      <w:pPr>
        <w:autoSpaceDE w:val="0"/>
        <w:spacing w:line="240" w:lineRule="auto"/>
        <w:jc w:val="center"/>
        <w:rPr>
          <w:b/>
          <w:color w:val="000000"/>
          <w:sz w:val="30"/>
          <w:szCs w:val="30"/>
        </w:rPr>
      </w:pPr>
      <w:r w:rsidRPr="00FA4236">
        <w:rPr>
          <w:b/>
          <w:color w:val="000000"/>
          <w:sz w:val="30"/>
          <w:szCs w:val="30"/>
        </w:rPr>
        <w:t xml:space="preserve">Генеральный план </w:t>
      </w:r>
      <w:proofErr w:type="spellStart"/>
      <w:r w:rsidR="00B97238" w:rsidRPr="00FA4236">
        <w:rPr>
          <w:b/>
          <w:color w:val="000000"/>
          <w:sz w:val="30"/>
          <w:szCs w:val="30"/>
        </w:rPr>
        <w:t>Савдянского</w:t>
      </w:r>
      <w:proofErr w:type="spellEnd"/>
      <w:r w:rsidRPr="00FA4236">
        <w:rPr>
          <w:b/>
          <w:color w:val="000000"/>
          <w:sz w:val="30"/>
          <w:szCs w:val="30"/>
        </w:rPr>
        <w:t xml:space="preserve"> сельского поселения </w:t>
      </w:r>
    </w:p>
    <w:p w:rsidR="00164E02" w:rsidRPr="00FA4236" w:rsidRDefault="00164E02" w:rsidP="00164E02">
      <w:pPr>
        <w:autoSpaceDE w:val="0"/>
        <w:spacing w:line="240" w:lineRule="auto"/>
        <w:jc w:val="center"/>
        <w:rPr>
          <w:b/>
          <w:color w:val="000000"/>
          <w:sz w:val="30"/>
          <w:szCs w:val="30"/>
        </w:rPr>
      </w:pPr>
      <w:r w:rsidRPr="00FA4236">
        <w:rPr>
          <w:b/>
          <w:color w:val="000000"/>
          <w:sz w:val="30"/>
          <w:szCs w:val="30"/>
        </w:rPr>
        <w:t>Заветинского района Ростовской области</w:t>
      </w:r>
    </w:p>
    <w:p w:rsidR="00164E02" w:rsidRDefault="00164E02" w:rsidP="00164E02">
      <w:pPr>
        <w:autoSpaceDE w:val="0"/>
        <w:jc w:val="center"/>
        <w:rPr>
          <w:b/>
          <w:color w:val="000000"/>
          <w:sz w:val="24"/>
          <w:szCs w:val="24"/>
        </w:rPr>
      </w:pPr>
    </w:p>
    <w:p w:rsidR="00164E02" w:rsidRPr="00BF153F" w:rsidRDefault="00164E02" w:rsidP="00164E02">
      <w:pPr>
        <w:autoSpaceDE w:val="0"/>
        <w:jc w:val="center"/>
        <w:rPr>
          <w:b/>
          <w:color w:val="000000"/>
          <w:sz w:val="24"/>
          <w:szCs w:val="24"/>
        </w:rPr>
      </w:pPr>
    </w:p>
    <w:p w:rsidR="00164E02" w:rsidRDefault="00B97238" w:rsidP="00164E02">
      <w:pPr>
        <w:autoSpaceDE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12/7</w:t>
      </w:r>
      <w:r w:rsidR="00164E02" w:rsidRPr="00BF153F">
        <w:rPr>
          <w:b/>
          <w:color w:val="000000"/>
          <w:sz w:val="28"/>
          <w:szCs w:val="28"/>
        </w:rPr>
        <w:t>-08-ГП</w:t>
      </w:r>
      <w:r w:rsidR="00FA4236">
        <w:rPr>
          <w:b/>
          <w:color w:val="000000"/>
          <w:sz w:val="28"/>
          <w:szCs w:val="28"/>
        </w:rPr>
        <w:t>-ПЗ</w:t>
      </w:r>
    </w:p>
    <w:p w:rsidR="00164E02" w:rsidRDefault="00164E02" w:rsidP="00164E02">
      <w:pPr>
        <w:autoSpaceDE w:val="0"/>
        <w:spacing w:after="240"/>
        <w:jc w:val="center"/>
        <w:rPr>
          <w:b/>
          <w:color w:val="000000"/>
          <w:sz w:val="28"/>
          <w:szCs w:val="28"/>
        </w:rPr>
      </w:pPr>
    </w:p>
    <w:p w:rsidR="00164E02" w:rsidRPr="00BF153F" w:rsidRDefault="00164E02" w:rsidP="00164E02">
      <w:pPr>
        <w:spacing w:line="360" w:lineRule="auto"/>
        <w:jc w:val="center"/>
        <w:rPr>
          <w:b/>
          <w:sz w:val="30"/>
          <w:szCs w:val="30"/>
        </w:rPr>
      </w:pPr>
      <w:r w:rsidRPr="00BF153F">
        <w:rPr>
          <w:b/>
          <w:sz w:val="30"/>
          <w:szCs w:val="30"/>
        </w:rPr>
        <w:t>Пояснительная записка</w:t>
      </w:r>
    </w:p>
    <w:p w:rsidR="00164E02" w:rsidRDefault="00164E02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FA4236" w:rsidRDefault="00FA4236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FA4236" w:rsidRDefault="00FA4236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FA4236" w:rsidRDefault="00FA4236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FA4236" w:rsidRPr="00BB3EEA" w:rsidRDefault="00FA4236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164E02" w:rsidRPr="00BB3EEA" w:rsidRDefault="00164E02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164E02" w:rsidRPr="00BB3EEA" w:rsidRDefault="00164E02" w:rsidP="00164E02">
      <w:pPr>
        <w:spacing w:line="360" w:lineRule="auto"/>
        <w:jc w:val="both"/>
        <w:rPr>
          <w:sz w:val="28"/>
          <w:szCs w:val="28"/>
          <w:u w:val="single"/>
        </w:rPr>
      </w:pPr>
    </w:p>
    <w:p w:rsidR="00164E02" w:rsidRPr="00BB3EEA" w:rsidRDefault="00164E02" w:rsidP="008F24B8">
      <w:pPr>
        <w:spacing w:after="240" w:line="360" w:lineRule="auto"/>
        <w:rPr>
          <w:sz w:val="28"/>
          <w:szCs w:val="28"/>
        </w:rPr>
      </w:pPr>
      <w:r w:rsidRPr="00BB3EEA">
        <w:rPr>
          <w:sz w:val="28"/>
          <w:szCs w:val="28"/>
        </w:rPr>
        <w:t xml:space="preserve">Директор                                             </w:t>
      </w:r>
      <w:r w:rsidR="008F24B8">
        <w:rPr>
          <w:sz w:val="28"/>
          <w:szCs w:val="28"/>
        </w:rPr>
        <w:t xml:space="preserve"> </w:t>
      </w:r>
      <w:r w:rsidRPr="00BB3EEA">
        <w:rPr>
          <w:sz w:val="28"/>
          <w:szCs w:val="28"/>
        </w:rPr>
        <w:t xml:space="preserve">                                              Т.Г.Морозова</w:t>
      </w:r>
    </w:p>
    <w:p w:rsidR="00164E02" w:rsidRPr="00BB3EEA" w:rsidRDefault="00164E02" w:rsidP="00164E02">
      <w:pPr>
        <w:spacing w:line="360" w:lineRule="auto"/>
        <w:rPr>
          <w:sz w:val="28"/>
          <w:szCs w:val="28"/>
        </w:rPr>
      </w:pPr>
      <w:r w:rsidRPr="00BB3EEA">
        <w:rPr>
          <w:sz w:val="28"/>
          <w:szCs w:val="28"/>
        </w:rPr>
        <w:t xml:space="preserve">Главный архитектор проекта                                                  </w:t>
      </w:r>
      <w:r w:rsidR="008F24B8">
        <w:rPr>
          <w:sz w:val="28"/>
          <w:szCs w:val="28"/>
        </w:rPr>
        <w:t xml:space="preserve">      </w:t>
      </w:r>
      <w:r w:rsidRPr="00BB3EEA">
        <w:rPr>
          <w:sz w:val="28"/>
          <w:szCs w:val="28"/>
        </w:rPr>
        <w:t xml:space="preserve">   </w:t>
      </w:r>
      <w:proofErr w:type="spellStart"/>
      <w:r w:rsidRPr="00BB3EEA">
        <w:rPr>
          <w:sz w:val="28"/>
          <w:szCs w:val="28"/>
        </w:rPr>
        <w:t>И.А.Ладыгина</w:t>
      </w:r>
      <w:proofErr w:type="spellEnd"/>
    </w:p>
    <w:p w:rsidR="00164E02" w:rsidRDefault="00164E02" w:rsidP="00164E02">
      <w:pPr>
        <w:spacing w:line="360" w:lineRule="auto"/>
        <w:rPr>
          <w:sz w:val="28"/>
          <w:szCs w:val="28"/>
        </w:rPr>
      </w:pPr>
    </w:p>
    <w:p w:rsidR="00164E02" w:rsidRPr="00BB3EEA" w:rsidRDefault="00164E02" w:rsidP="00164E02">
      <w:pPr>
        <w:spacing w:line="360" w:lineRule="auto"/>
        <w:rPr>
          <w:sz w:val="28"/>
          <w:szCs w:val="28"/>
        </w:rPr>
      </w:pPr>
    </w:p>
    <w:p w:rsidR="00164E02" w:rsidRPr="00BF153F" w:rsidRDefault="00164E02" w:rsidP="00164E02">
      <w:pPr>
        <w:spacing w:line="100" w:lineRule="atLeast"/>
        <w:jc w:val="center"/>
        <w:rPr>
          <w:b/>
          <w:sz w:val="24"/>
          <w:szCs w:val="24"/>
        </w:rPr>
      </w:pPr>
      <w:r w:rsidRPr="00BF153F">
        <w:rPr>
          <w:b/>
          <w:sz w:val="24"/>
          <w:szCs w:val="24"/>
        </w:rPr>
        <w:t>Ростов-на-Дону</w:t>
      </w:r>
    </w:p>
    <w:p w:rsidR="00164E02" w:rsidRPr="00BF153F" w:rsidRDefault="00164E02" w:rsidP="00164E02">
      <w:pPr>
        <w:jc w:val="center"/>
        <w:rPr>
          <w:b/>
          <w:sz w:val="24"/>
          <w:szCs w:val="24"/>
          <w:lang w:eastAsia="en-US" w:bidi="en-US"/>
        </w:rPr>
      </w:pPr>
      <w:r w:rsidRPr="00BF153F">
        <w:rPr>
          <w:b/>
          <w:sz w:val="24"/>
          <w:szCs w:val="24"/>
          <w:lang w:eastAsia="en-US" w:bidi="en-US"/>
        </w:rPr>
        <w:t>2011 г.</w:t>
      </w:r>
    </w:p>
    <w:p w:rsidR="00052197" w:rsidRPr="00F160EA" w:rsidRDefault="00052197" w:rsidP="00052197">
      <w:pPr>
        <w:widowControl w:val="0"/>
        <w:spacing w:line="240" w:lineRule="atLeast"/>
        <w:jc w:val="center"/>
        <w:rPr>
          <w:rFonts w:cs="Times New Roman"/>
          <w:b/>
          <w:sz w:val="26"/>
          <w:szCs w:val="26"/>
        </w:rPr>
      </w:pPr>
      <w:r w:rsidRPr="00F160EA">
        <w:rPr>
          <w:rFonts w:cs="Times New Roman"/>
          <w:b/>
          <w:caps/>
          <w:sz w:val="26"/>
          <w:szCs w:val="26"/>
        </w:rPr>
        <w:lastRenderedPageBreak/>
        <w:t>С</w:t>
      </w:r>
      <w:r w:rsidRPr="00F160EA">
        <w:rPr>
          <w:rFonts w:cs="Times New Roman"/>
          <w:b/>
          <w:sz w:val="26"/>
          <w:szCs w:val="26"/>
        </w:rPr>
        <w:t>остав авторского коллектива</w:t>
      </w:r>
    </w:p>
    <w:p w:rsidR="00052197" w:rsidRPr="002B27EC" w:rsidRDefault="00052197" w:rsidP="00052197">
      <w:pPr>
        <w:widowControl w:val="0"/>
        <w:spacing w:line="240" w:lineRule="atLeast"/>
        <w:jc w:val="center"/>
        <w:rPr>
          <w:rFonts w:cs="Times New Roman"/>
          <w:b/>
          <w:sz w:val="24"/>
          <w:szCs w:val="24"/>
        </w:rPr>
      </w:pPr>
      <w:r w:rsidRPr="002B27EC">
        <w:rPr>
          <w:rFonts w:cs="Times New Roman"/>
          <w:b/>
          <w:sz w:val="24"/>
          <w:szCs w:val="24"/>
        </w:rPr>
        <w:t>Архитектурно – планировочная часть проекта:</w:t>
      </w:r>
    </w:p>
    <w:tbl>
      <w:tblPr>
        <w:tblStyle w:val="affff"/>
        <w:tblpPr w:leftFromText="180" w:rightFromText="180" w:vertAnchor="text" w:horzAnchor="margin" w:tblpY="60"/>
        <w:tblW w:w="0" w:type="auto"/>
        <w:tblLook w:val="04A0"/>
      </w:tblPr>
      <w:tblGrid>
        <w:gridCol w:w="7763"/>
        <w:gridCol w:w="1951"/>
      </w:tblGrid>
      <w:tr w:rsidR="00052197" w:rsidTr="00E9287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052197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Главный архитектор проекта         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052197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И.А. </w:t>
            </w:r>
            <w:proofErr w:type="spellStart"/>
            <w:r w:rsidRPr="002B27EC">
              <w:rPr>
                <w:sz w:val="24"/>
                <w:szCs w:val="24"/>
              </w:rPr>
              <w:t>Ладыгина</w:t>
            </w:r>
            <w:proofErr w:type="spellEnd"/>
          </w:p>
        </w:tc>
      </w:tr>
      <w:tr w:rsidR="00052197" w:rsidTr="00E9287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052197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Архитектор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794346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Н. Ищенко</w:t>
            </w:r>
          </w:p>
        </w:tc>
      </w:tr>
      <w:tr w:rsidR="004115CF" w:rsidTr="00E9287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115CF" w:rsidRPr="002B27EC" w:rsidRDefault="004115CF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Архитектор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4115CF" w:rsidRDefault="00794346" w:rsidP="00FA4236">
            <w:pPr>
              <w:widowControl w:val="0"/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Н. </w:t>
            </w:r>
            <w:proofErr w:type="spellStart"/>
            <w:r>
              <w:rPr>
                <w:sz w:val="24"/>
                <w:szCs w:val="24"/>
              </w:rPr>
              <w:t>Разумова</w:t>
            </w:r>
            <w:proofErr w:type="spellEnd"/>
          </w:p>
        </w:tc>
      </w:tr>
    </w:tbl>
    <w:p w:rsidR="00052197" w:rsidRPr="002B27EC" w:rsidRDefault="00052197" w:rsidP="00FA4236">
      <w:pPr>
        <w:widowControl w:val="0"/>
        <w:spacing w:line="276" w:lineRule="auto"/>
        <w:jc w:val="both"/>
        <w:rPr>
          <w:rFonts w:cs="Times New Roman"/>
          <w:sz w:val="24"/>
          <w:szCs w:val="24"/>
        </w:rPr>
      </w:pPr>
      <w:r w:rsidRPr="002B27EC">
        <w:rPr>
          <w:rFonts w:cs="Times New Roman"/>
          <w:sz w:val="24"/>
          <w:szCs w:val="24"/>
        </w:rPr>
        <w:tab/>
      </w:r>
      <w:r w:rsidRPr="002B27EC">
        <w:rPr>
          <w:rFonts w:cs="Times New Roman"/>
          <w:sz w:val="24"/>
          <w:szCs w:val="24"/>
        </w:rPr>
        <w:tab/>
      </w:r>
      <w:r w:rsidRPr="002B27EC">
        <w:rPr>
          <w:rFonts w:cs="Times New Roman"/>
          <w:sz w:val="24"/>
          <w:szCs w:val="24"/>
        </w:rPr>
        <w:tab/>
      </w:r>
    </w:p>
    <w:p w:rsidR="00052197" w:rsidRPr="002B27EC" w:rsidRDefault="00052197" w:rsidP="00FA4236">
      <w:pPr>
        <w:widowControl w:val="0"/>
        <w:tabs>
          <w:tab w:val="left" w:pos="0"/>
        </w:tabs>
        <w:spacing w:line="276" w:lineRule="auto"/>
        <w:rPr>
          <w:rFonts w:cs="Times New Roman"/>
          <w:b/>
          <w:sz w:val="24"/>
          <w:szCs w:val="24"/>
        </w:rPr>
      </w:pPr>
      <w:r w:rsidRPr="002B27EC">
        <w:rPr>
          <w:rFonts w:cs="Times New Roman"/>
          <w:sz w:val="24"/>
          <w:szCs w:val="24"/>
        </w:rPr>
        <w:tab/>
      </w:r>
      <w:r w:rsidRPr="002B27EC">
        <w:rPr>
          <w:rFonts w:cs="Times New Roman"/>
          <w:sz w:val="24"/>
          <w:szCs w:val="24"/>
        </w:rPr>
        <w:tab/>
      </w:r>
      <w:r w:rsidRPr="002B27EC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Э</w:t>
      </w:r>
      <w:r w:rsidRPr="002B27EC">
        <w:rPr>
          <w:rFonts w:cs="Times New Roman"/>
          <w:b/>
          <w:sz w:val="24"/>
          <w:szCs w:val="24"/>
        </w:rPr>
        <w:t>кономическая часть проекта: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1951"/>
      </w:tblGrid>
      <w:tr w:rsidR="00052197" w:rsidTr="00E92871">
        <w:tc>
          <w:tcPr>
            <w:tcW w:w="7763" w:type="dxa"/>
          </w:tcPr>
          <w:p w:rsidR="00052197" w:rsidRPr="002B27EC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>Начальник отдела</w:t>
            </w:r>
          </w:p>
          <w:p w:rsidR="00052197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инвестиционных программ                    </w:t>
            </w:r>
          </w:p>
        </w:tc>
        <w:tc>
          <w:tcPr>
            <w:tcW w:w="1951" w:type="dxa"/>
          </w:tcPr>
          <w:p w:rsidR="00052197" w:rsidRDefault="00052197" w:rsidP="00FA4236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</w:p>
          <w:p w:rsidR="00052197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>Е. И. Ананьев</w:t>
            </w:r>
          </w:p>
        </w:tc>
      </w:tr>
      <w:tr w:rsidR="00052197" w:rsidTr="00E92871">
        <w:tc>
          <w:tcPr>
            <w:tcW w:w="7763" w:type="dxa"/>
          </w:tcPr>
          <w:p w:rsidR="00052197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Главный специалист                               </w:t>
            </w:r>
          </w:p>
        </w:tc>
        <w:tc>
          <w:tcPr>
            <w:tcW w:w="1951" w:type="dxa"/>
          </w:tcPr>
          <w:p w:rsidR="00052197" w:rsidRDefault="00E92871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А.</w:t>
            </w:r>
            <w:r w:rsidR="00052197" w:rsidRPr="002B27EC">
              <w:rPr>
                <w:sz w:val="24"/>
                <w:szCs w:val="24"/>
              </w:rPr>
              <w:t>Орлинский</w:t>
            </w:r>
            <w:proofErr w:type="spellEnd"/>
          </w:p>
        </w:tc>
      </w:tr>
      <w:tr w:rsidR="00052197" w:rsidTr="00E92871">
        <w:trPr>
          <w:trHeight w:val="316"/>
        </w:trPr>
        <w:tc>
          <w:tcPr>
            <w:tcW w:w="7763" w:type="dxa"/>
          </w:tcPr>
          <w:p w:rsidR="00052197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Ведущий специалист                             </w:t>
            </w:r>
          </w:p>
        </w:tc>
        <w:tc>
          <w:tcPr>
            <w:tcW w:w="1951" w:type="dxa"/>
          </w:tcPr>
          <w:p w:rsidR="00052197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>К. Н. Мищенко</w:t>
            </w:r>
          </w:p>
        </w:tc>
      </w:tr>
      <w:tr w:rsidR="00052197" w:rsidTr="00E92871">
        <w:trPr>
          <w:trHeight w:val="252"/>
        </w:trPr>
        <w:tc>
          <w:tcPr>
            <w:tcW w:w="7763" w:type="dxa"/>
          </w:tcPr>
          <w:p w:rsidR="00052197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Специалист 1 категории                    </w:t>
            </w:r>
          </w:p>
        </w:tc>
        <w:tc>
          <w:tcPr>
            <w:tcW w:w="1951" w:type="dxa"/>
          </w:tcPr>
          <w:p w:rsidR="00052197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К. А. </w:t>
            </w:r>
            <w:proofErr w:type="spellStart"/>
            <w:r w:rsidRPr="002B27EC">
              <w:rPr>
                <w:sz w:val="24"/>
                <w:szCs w:val="24"/>
              </w:rPr>
              <w:t>Евтишина</w:t>
            </w:r>
            <w:proofErr w:type="spellEnd"/>
          </w:p>
        </w:tc>
      </w:tr>
      <w:tr w:rsidR="00052197" w:rsidTr="00E92871">
        <w:tc>
          <w:tcPr>
            <w:tcW w:w="7763" w:type="dxa"/>
          </w:tcPr>
          <w:p w:rsidR="00052197" w:rsidRDefault="00052197" w:rsidP="00FA4236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Специалист 2 категории                    </w:t>
            </w:r>
          </w:p>
        </w:tc>
        <w:tc>
          <w:tcPr>
            <w:tcW w:w="1951" w:type="dxa"/>
          </w:tcPr>
          <w:p w:rsidR="00052197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B27EC">
              <w:rPr>
                <w:sz w:val="24"/>
                <w:szCs w:val="24"/>
              </w:rPr>
              <w:t xml:space="preserve">Е. Д. </w:t>
            </w:r>
            <w:proofErr w:type="spellStart"/>
            <w:r w:rsidRPr="002B27EC">
              <w:rPr>
                <w:sz w:val="24"/>
                <w:szCs w:val="24"/>
              </w:rPr>
              <w:t>Осерская</w:t>
            </w:r>
            <w:proofErr w:type="spellEnd"/>
          </w:p>
        </w:tc>
      </w:tr>
    </w:tbl>
    <w:p w:rsidR="00052197" w:rsidRDefault="00052197" w:rsidP="00FA4236">
      <w:pPr>
        <w:widowControl w:val="0"/>
        <w:spacing w:line="276" w:lineRule="auto"/>
        <w:jc w:val="both"/>
        <w:rPr>
          <w:rFonts w:cs="Times New Roman"/>
          <w:sz w:val="24"/>
          <w:szCs w:val="24"/>
        </w:rPr>
      </w:pPr>
    </w:p>
    <w:p w:rsidR="00052197" w:rsidRDefault="00052197" w:rsidP="00FA4236">
      <w:pPr>
        <w:widowControl w:val="0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513D">
        <w:rPr>
          <w:rFonts w:cs="Times New Roman"/>
          <w:b/>
          <w:sz w:val="24"/>
          <w:szCs w:val="24"/>
        </w:rPr>
        <w:t>Экологические мероприятия:</w:t>
      </w:r>
    </w:p>
    <w:tbl>
      <w:tblPr>
        <w:tblStyle w:val="affff"/>
        <w:tblW w:w="0" w:type="auto"/>
        <w:tblLook w:val="04A0"/>
      </w:tblPr>
      <w:tblGrid>
        <w:gridCol w:w="7763"/>
        <w:gridCol w:w="1951"/>
      </w:tblGrid>
      <w:tr w:rsidR="00052197" w:rsidTr="00E9287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1513D">
              <w:rPr>
                <w:sz w:val="24"/>
                <w:szCs w:val="24"/>
              </w:rPr>
              <w:t>Эколог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52197" w:rsidRPr="0041513D" w:rsidRDefault="00052197" w:rsidP="00FA423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41513D">
              <w:rPr>
                <w:sz w:val="24"/>
                <w:szCs w:val="24"/>
              </w:rPr>
              <w:t xml:space="preserve">Б.Л. </w:t>
            </w:r>
            <w:proofErr w:type="spellStart"/>
            <w:r w:rsidRPr="0041513D">
              <w:rPr>
                <w:sz w:val="24"/>
                <w:szCs w:val="24"/>
              </w:rPr>
              <w:t>Захарьянц</w:t>
            </w:r>
            <w:proofErr w:type="spellEnd"/>
          </w:p>
        </w:tc>
      </w:tr>
    </w:tbl>
    <w:p w:rsidR="00052197" w:rsidRPr="002B27EC" w:rsidRDefault="00052197" w:rsidP="00FA4236">
      <w:pPr>
        <w:pStyle w:val="S31"/>
        <w:widowControl w:val="0"/>
        <w:tabs>
          <w:tab w:val="left" w:pos="567"/>
        </w:tabs>
        <w:spacing w:before="240" w:after="240" w:line="276" w:lineRule="auto"/>
        <w:ind w:firstLine="0"/>
        <w:jc w:val="center"/>
        <w:rPr>
          <w:rFonts w:cs="Times New Roman"/>
          <w:b/>
          <w:sz w:val="24"/>
          <w:szCs w:val="24"/>
          <w:lang w:val="ru-RU"/>
        </w:rPr>
      </w:pPr>
      <w:r w:rsidRPr="002B27EC">
        <w:rPr>
          <w:rFonts w:cs="Times New Roman"/>
          <w:b/>
          <w:sz w:val="24"/>
          <w:szCs w:val="24"/>
          <w:lang w:val="ru-RU"/>
        </w:rPr>
        <w:t>Сбор исходных данных:</w:t>
      </w:r>
    </w:p>
    <w:tbl>
      <w:tblPr>
        <w:tblStyle w:val="affff"/>
        <w:tblW w:w="0" w:type="auto"/>
        <w:tblLook w:val="04A0"/>
      </w:tblPr>
      <w:tblGrid>
        <w:gridCol w:w="7763"/>
        <w:gridCol w:w="1951"/>
      </w:tblGrid>
      <w:tr w:rsidR="00052197" w:rsidTr="00E92871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52197" w:rsidRPr="002B27EC" w:rsidRDefault="00052197" w:rsidP="00FA4236">
            <w:pPr>
              <w:pStyle w:val="S31"/>
              <w:tabs>
                <w:tab w:val="left" w:pos="567"/>
              </w:tabs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2B27EC">
              <w:rPr>
                <w:rFonts w:cs="Times New Roman"/>
                <w:sz w:val="24"/>
                <w:szCs w:val="24"/>
                <w:lang w:val="ru-RU"/>
              </w:rPr>
              <w:t xml:space="preserve">Начальник информационно-                                     </w:t>
            </w:r>
          </w:p>
          <w:p w:rsidR="00052197" w:rsidRDefault="00052197" w:rsidP="00FA4236">
            <w:pPr>
              <w:pStyle w:val="S31"/>
              <w:spacing w:line="276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2B27EC">
              <w:rPr>
                <w:rFonts w:cs="Times New Roman"/>
                <w:sz w:val="24"/>
                <w:szCs w:val="24"/>
                <w:lang w:val="ru-RU"/>
              </w:rPr>
              <w:t xml:space="preserve">аналитического отдела                             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52197" w:rsidRDefault="00052197" w:rsidP="00FA4236">
            <w:pPr>
              <w:pStyle w:val="S31"/>
              <w:tabs>
                <w:tab w:val="left" w:pos="567"/>
              </w:tabs>
              <w:spacing w:line="276" w:lineRule="auto"/>
              <w:ind w:firstLine="0"/>
              <w:jc w:val="right"/>
              <w:rPr>
                <w:rFonts w:cs="Times New Roman"/>
                <w:sz w:val="24"/>
                <w:szCs w:val="24"/>
                <w:lang w:val="ru-RU"/>
              </w:rPr>
            </w:pPr>
          </w:p>
          <w:p w:rsidR="00052197" w:rsidRDefault="00052197" w:rsidP="00FA4236">
            <w:pPr>
              <w:pStyle w:val="S31"/>
              <w:tabs>
                <w:tab w:val="left" w:pos="567"/>
              </w:tabs>
              <w:spacing w:line="276" w:lineRule="auto"/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2B27EC">
              <w:rPr>
                <w:rFonts w:cs="Times New Roman"/>
                <w:sz w:val="24"/>
                <w:szCs w:val="24"/>
                <w:lang w:val="ru-RU"/>
              </w:rPr>
              <w:t>С.А Чурилов</w:t>
            </w:r>
          </w:p>
        </w:tc>
      </w:tr>
    </w:tbl>
    <w:p w:rsidR="00052197" w:rsidRDefault="00052197" w:rsidP="00FA4236">
      <w:pPr>
        <w:pStyle w:val="S31"/>
        <w:tabs>
          <w:tab w:val="left" w:pos="567"/>
        </w:tabs>
        <w:spacing w:line="276" w:lineRule="auto"/>
        <w:ind w:firstLine="0"/>
        <w:jc w:val="left"/>
        <w:rPr>
          <w:rFonts w:cs="Times New Roman"/>
          <w:sz w:val="24"/>
          <w:szCs w:val="24"/>
          <w:lang w:val="ru-RU"/>
        </w:rPr>
      </w:pPr>
    </w:p>
    <w:p w:rsidR="001A727B" w:rsidRDefault="001A727B" w:rsidP="00FA4236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FA4236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FF1A93" w:rsidRDefault="00FF1A93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1A727B" w:rsidRDefault="001A727B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584D59" w:rsidRPr="003D06B7" w:rsidRDefault="00584D59" w:rsidP="00AF749B">
      <w:pPr>
        <w:pStyle w:val="S31"/>
        <w:spacing w:line="276" w:lineRule="auto"/>
        <w:ind w:firstLine="0"/>
        <w:rPr>
          <w:rFonts w:cs="Times New Roman"/>
          <w:sz w:val="24"/>
          <w:szCs w:val="24"/>
          <w:lang w:val="ru-RU"/>
        </w:rPr>
      </w:pPr>
    </w:p>
    <w:p w:rsidR="00AF749B" w:rsidRPr="00CD4E21" w:rsidRDefault="00AF749B" w:rsidP="00AF749B">
      <w:pPr>
        <w:pStyle w:val="S31"/>
        <w:spacing w:line="276" w:lineRule="auto"/>
        <w:ind w:firstLine="0"/>
        <w:jc w:val="left"/>
        <w:rPr>
          <w:sz w:val="24"/>
          <w:szCs w:val="24"/>
          <w:lang w:val="ru-RU"/>
        </w:rPr>
      </w:pPr>
      <w:r w:rsidRPr="00CD4E21">
        <w:rPr>
          <w:rFonts w:cs="Times New Roman"/>
          <w:sz w:val="24"/>
          <w:szCs w:val="24"/>
          <w:lang w:val="ru-RU"/>
        </w:rPr>
        <w:t>Проект выполнен в соответствии с действующими техническими нормативами, в том числе Ростовской области и  Градостроительным Кодексом РФ.</w:t>
      </w:r>
    </w:p>
    <w:p w:rsidR="00AF749B" w:rsidRPr="00584D59" w:rsidRDefault="00AF749B" w:rsidP="00AF749B">
      <w:pPr>
        <w:pStyle w:val="S31"/>
        <w:spacing w:line="276" w:lineRule="auto"/>
        <w:ind w:firstLine="0"/>
        <w:jc w:val="center"/>
        <w:rPr>
          <w:b/>
          <w:sz w:val="24"/>
          <w:szCs w:val="24"/>
          <w:lang w:val="ru-RU"/>
        </w:rPr>
      </w:pPr>
    </w:p>
    <w:p w:rsidR="00E92871" w:rsidRDefault="00E92871" w:rsidP="00AF749B">
      <w:pPr>
        <w:pStyle w:val="S31"/>
        <w:spacing w:line="276" w:lineRule="auto"/>
        <w:ind w:firstLine="0"/>
        <w:jc w:val="center"/>
        <w:rPr>
          <w:b/>
          <w:sz w:val="26"/>
          <w:szCs w:val="26"/>
          <w:lang w:val="ru-RU"/>
        </w:rPr>
      </w:pPr>
    </w:p>
    <w:p w:rsidR="00AF749B" w:rsidRPr="00FA4236" w:rsidRDefault="00AF749B" w:rsidP="00FA4236">
      <w:pPr>
        <w:pStyle w:val="S31"/>
        <w:spacing w:after="240" w:line="276" w:lineRule="auto"/>
        <w:ind w:firstLine="0"/>
        <w:jc w:val="center"/>
        <w:rPr>
          <w:b/>
          <w:lang w:val="ru-RU"/>
        </w:rPr>
      </w:pPr>
      <w:r w:rsidRPr="00FA4236">
        <w:rPr>
          <w:b/>
          <w:lang w:val="ru-RU"/>
        </w:rPr>
        <w:t>Состав проекта</w:t>
      </w:r>
    </w:p>
    <w:p w:rsidR="00AF749B" w:rsidRPr="00416FB4" w:rsidRDefault="00AF749B" w:rsidP="00FA4236">
      <w:pPr>
        <w:autoSpaceDE w:val="0"/>
        <w:spacing w:line="276" w:lineRule="auto"/>
        <w:jc w:val="center"/>
        <w:rPr>
          <w:b/>
          <w:sz w:val="24"/>
          <w:szCs w:val="24"/>
        </w:rPr>
      </w:pPr>
      <w:r w:rsidRPr="00416FB4">
        <w:rPr>
          <w:b/>
          <w:sz w:val="24"/>
          <w:szCs w:val="24"/>
        </w:rPr>
        <w:t xml:space="preserve">Генеральный план </w:t>
      </w:r>
      <w:proofErr w:type="spellStart"/>
      <w:r w:rsidR="00B97238">
        <w:rPr>
          <w:b/>
          <w:sz w:val="24"/>
          <w:szCs w:val="24"/>
        </w:rPr>
        <w:t>Савдянского</w:t>
      </w:r>
      <w:proofErr w:type="spellEnd"/>
      <w:r w:rsidRPr="00416FB4">
        <w:rPr>
          <w:b/>
          <w:sz w:val="24"/>
          <w:szCs w:val="24"/>
        </w:rPr>
        <w:t xml:space="preserve"> сельского поселения </w:t>
      </w:r>
      <w:proofErr w:type="spellStart"/>
      <w:r w:rsidRPr="00416FB4">
        <w:rPr>
          <w:b/>
          <w:sz w:val="24"/>
          <w:szCs w:val="24"/>
        </w:rPr>
        <w:t>Заветинского</w:t>
      </w:r>
      <w:proofErr w:type="spellEnd"/>
      <w:r w:rsidRPr="00416FB4">
        <w:rPr>
          <w:b/>
          <w:sz w:val="24"/>
          <w:szCs w:val="24"/>
        </w:rPr>
        <w:t xml:space="preserve"> района</w:t>
      </w:r>
    </w:p>
    <w:p w:rsidR="00AF749B" w:rsidRPr="00416FB4" w:rsidRDefault="00AF749B" w:rsidP="00AF749B">
      <w:pPr>
        <w:autoSpaceDE w:val="0"/>
        <w:spacing w:after="240" w:line="240" w:lineRule="auto"/>
        <w:jc w:val="center"/>
        <w:rPr>
          <w:b/>
          <w:sz w:val="24"/>
          <w:szCs w:val="24"/>
        </w:rPr>
      </w:pPr>
      <w:r w:rsidRPr="00416FB4">
        <w:rPr>
          <w:b/>
          <w:sz w:val="24"/>
          <w:szCs w:val="24"/>
        </w:rPr>
        <w:t>Ростовской области  (утверждаемая часть проекта)</w:t>
      </w:r>
    </w:p>
    <w:p w:rsidR="00AF749B" w:rsidRPr="00A12311" w:rsidRDefault="00AF749B" w:rsidP="00AF749B">
      <w:pPr>
        <w:widowControl w:val="0"/>
        <w:tabs>
          <w:tab w:val="left" w:pos="8731"/>
        </w:tabs>
        <w:autoSpaceDE w:val="0"/>
        <w:spacing w:line="276" w:lineRule="auto"/>
        <w:rPr>
          <w:sz w:val="24"/>
          <w:szCs w:val="24"/>
        </w:rPr>
      </w:pPr>
      <w:r w:rsidRPr="00A12311">
        <w:rPr>
          <w:b/>
          <w:sz w:val="24"/>
          <w:szCs w:val="24"/>
        </w:rPr>
        <w:t>Том I.</w:t>
      </w:r>
      <w:r w:rsidRPr="00A12311">
        <w:rPr>
          <w:sz w:val="24"/>
          <w:szCs w:val="24"/>
        </w:rPr>
        <w:t xml:space="preserve"> Пояснительная записка. Положения о территориальном планировании. </w:t>
      </w:r>
    </w:p>
    <w:p w:rsidR="00AF749B" w:rsidRPr="00A12311" w:rsidRDefault="00AF749B" w:rsidP="00AF749B">
      <w:pPr>
        <w:widowControl w:val="0"/>
        <w:tabs>
          <w:tab w:val="left" w:pos="8731"/>
        </w:tabs>
        <w:autoSpaceDE w:val="0"/>
        <w:spacing w:after="240" w:line="240" w:lineRule="auto"/>
        <w:rPr>
          <w:sz w:val="24"/>
          <w:szCs w:val="24"/>
        </w:rPr>
      </w:pPr>
      <w:r w:rsidRPr="00A12311">
        <w:rPr>
          <w:sz w:val="24"/>
          <w:szCs w:val="24"/>
        </w:rPr>
        <w:t>Генеральный  план  развития сельского  поселения (основной чертеж).</w:t>
      </w:r>
    </w:p>
    <w:p w:rsidR="00AF749B" w:rsidRPr="00416FB4" w:rsidRDefault="00AF749B" w:rsidP="00AF749B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416FB4">
        <w:rPr>
          <w:b/>
          <w:sz w:val="24"/>
          <w:szCs w:val="24"/>
        </w:rPr>
        <w:t xml:space="preserve">Обоснование генерального плана </w:t>
      </w:r>
      <w:proofErr w:type="spellStart"/>
      <w:r w:rsidR="00B97238">
        <w:rPr>
          <w:b/>
          <w:color w:val="000000"/>
          <w:sz w:val="24"/>
          <w:szCs w:val="24"/>
        </w:rPr>
        <w:t>Савдянского</w:t>
      </w:r>
      <w:proofErr w:type="spellEnd"/>
      <w:r w:rsidR="001D30EF">
        <w:rPr>
          <w:b/>
          <w:color w:val="000000"/>
          <w:sz w:val="24"/>
          <w:szCs w:val="24"/>
        </w:rPr>
        <w:t xml:space="preserve"> </w:t>
      </w:r>
      <w:r w:rsidRPr="00416FB4">
        <w:rPr>
          <w:b/>
          <w:sz w:val="24"/>
          <w:szCs w:val="24"/>
        </w:rPr>
        <w:t>сельского поселения</w:t>
      </w:r>
    </w:p>
    <w:p w:rsidR="00AF749B" w:rsidRPr="00416FB4" w:rsidRDefault="00AF749B" w:rsidP="00416FB4">
      <w:pPr>
        <w:widowControl w:val="0"/>
        <w:autoSpaceDE w:val="0"/>
        <w:spacing w:after="240" w:line="240" w:lineRule="auto"/>
        <w:jc w:val="center"/>
        <w:rPr>
          <w:b/>
          <w:sz w:val="24"/>
          <w:szCs w:val="24"/>
        </w:rPr>
      </w:pPr>
      <w:r w:rsidRPr="00416FB4">
        <w:rPr>
          <w:b/>
          <w:sz w:val="24"/>
          <w:szCs w:val="24"/>
        </w:rPr>
        <w:t>Заветинского района Ростовской области.</w:t>
      </w:r>
    </w:p>
    <w:p w:rsidR="001D30EF" w:rsidRDefault="00AF749B" w:rsidP="00AF749B">
      <w:pPr>
        <w:widowControl w:val="0"/>
        <w:autoSpaceDE w:val="0"/>
        <w:spacing w:line="276" w:lineRule="auto"/>
        <w:rPr>
          <w:sz w:val="24"/>
          <w:szCs w:val="24"/>
        </w:rPr>
      </w:pPr>
      <w:r w:rsidRPr="00A12311">
        <w:rPr>
          <w:b/>
          <w:sz w:val="24"/>
          <w:szCs w:val="24"/>
        </w:rPr>
        <w:t>Том II.</w:t>
      </w:r>
      <w:r w:rsidRPr="00A12311">
        <w:rPr>
          <w:sz w:val="24"/>
          <w:szCs w:val="24"/>
        </w:rPr>
        <w:t xml:space="preserve">  Пояснительная записка. Обосновывающая часть.                              </w:t>
      </w:r>
    </w:p>
    <w:p w:rsidR="00AF749B" w:rsidRPr="00A12311" w:rsidRDefault="00AF749B" w:rsidP="00AF749B">
      <w:pPr>
        <w:widowControl w:val="0"/>
        <w:autoSpaceDE w:val="0"/>
        <w:spacing w:line="276" w:lineRule="auto"/>
        <w:rPr>
          <w:sz w:val="24"/>
          <w:szCs w:val="24"/>
        </w:rPr>
      </w:pPr>
      <w:r w:rsidRPr="00A12311">
        <w:rPr>
          <w:b/>
          <w:sz w:val="24"/>
          <w:szCs w:val="24"/>
        </w:rPr>
        <w:t xml:space="preserve">Том III. </w:t>
      </w:r>
      <w:r w:rsidRPr="00A12311">
        <w:rPr>
          <w:sz w:val="24"/>
          <w:szCs w:val="24"/>
        </w:rPr>
        <w:t>Графические материалы по генеральному плану сельского поселения</w:t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F749B" w:rsidRPr="00A12311">
        <w:rPr>
          <w:sz w:val="24"/>
          <w:szCs w:val="24"/>
        </w:rPr>
        <w:t>Ситуационный план расположения сельского поселения на территории муниципального района,  М 1: 100 000;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F749B" w:rsidRPr="00A12311">
        <w:rPr>
          <w:sz w:val="24"/>
          <w:szCs w:val="24"/>
        </w:rPr>
        <w:t xml:space="preserve">План современного использования территории (опорный план) с отображением границ земель различной категории М 1:25 000;     </w:t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F749B" w:rsidRPr="00A12311">
        <w:rPr>
          <w:sz w:val="24"/>
          <w:szCs w:val="24"/>
        </w:rPr>
        <w:t>Схема с отображением результатов анализа комплексного развития территории и размещения объектов капитального строительства федерального, регионального и местного значения  М 1:25 000;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AF749B" w:rsidRPr="00A12311">
        <w:rPr>
          <w:sz w:val="24"/>
          <w:szCs w:val="24"/>
        </w:rPr>
        <w:t>Генеральный план развития сельского поселения (основной чертеж);</w:t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F749B" w:rsidRPr="00A12311">
        <w:rPr>
          <w:sz w:val="24"/>
          <w:szCs w:val="24"/>
        </w:rPr>
        <w:t>Схема планируемых границ функциональных зон  М 1:25 000;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AF749B" w:rsidRPr="00A12311">
        <w:rPr>
          <w:sz w:val="24"/>
          <w:szCs w:val="24"/>
        </w:rPr>
        <w:t>Схема градостроительного развития системы общественных центров сельского поселения и размещения учреждений и предприятий обслуживания, схема ландшафтно-рекреационного зонирования и туризма М 1:25 000;</w:t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F749B" w:rsidRPr="00A12311">
        <w:rPr>
          <w:sz w:val="24"/>
          <w:szCs w:val="24"/>
        </w:rPr>
        <w:t>Схема градостроительной реорганизации производственных территорий, схема транспортной инфраструктуры М 1:25 000;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</w:p>
    <w:p w:rsidR="00AF749B" w:rsidRPr="00A12311" w:rsidRDefault="005B7C4F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AF749B" w:rsidRPr="00A12311">
        <w:rPr>
          <w:sz w:val="24"/>
          <w:szCs w:val="24"/>
        </w:rPr>
        <w:t xml:space="preserve">Схема водоснабжения и канализации, схема энергоснабжения и связи, схема теплоснабжения, схема газоснабжения  М 1:25 000.                 </w:t>
      </w:r>
    </w:p>
    <w:p w:rsidR="00AF749B" w:rsidRPr="00A12311" w:rsidRDefault="00AF749B" w:rsidP="00AF749B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 w:rsidRPr="00A12311">
        <w:rPr>
          <w:sz w:val="24"/>
          <w:szCs w:val="24"/>
        </w:rPr>
        <w:t xml:space="preserve">По схемам  генеральных планов населенных пунктов –        </w:t>
      </w:r>
    </w:p>
    <w:p w:rsidR="00AF749B" w:rsidRPr="00A12311" w:rsidRDefault="00AF749B" w:rsidP="00AF749B">
      <w:pPr>
        <w:widowControl w:val="0"/>
        <w:autoSpaceDE w:val="0"/>
        <w:spacing w:line="276" w:lineRule="auto"/>
        <w:ind w:left="142" w:firstLine="567"/>
        <w:jc w:val="both"/>
        <w:rPr>
          <w:sz w:val="24"/>
          <w:szCs w:val="24"/>
          <w:u w:val="single"/>
        </w:rPr>
      </w:pPr>
      <w:r w:rsidRPr="00A12311">
        <w:rPr>
          <w:sz w:val="24"/>
          <w:szCs w:val="24"/>
        </w:rPr>
        <w:t xml:space="preserve">9. с. </w:t>
      </w:r>
      <w:proofErr w:type="spellStart"/>
      <w:r w:rsidR="00B97238">
        <w:rPr>
          <w:sz w:val="24"/>
          <w:szCs w:val="24"/>
        </w:rPr>
        <w:t>Савдя</w:t>
      </w:r>
      <w:proofErr w:type="spellEnd"/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</w:p>
    <w:p w:rsidR="00426839" w:rsidRPr="00A12311" w:rsidRDefault="00AF749B" w:rsidP="00AF749B">
      <w:pPr>
        <w:widowControl w:val="0"/>
        <w:autoSpaceDE w:val="0"/>
        <w:spacing w:line="276" w:lineRule="auto"/>
        <w:ind w:left="142" w:firstLine="567"/>
        <w:jc w:val="both"/>
        <w:rPr>
          <w:sz w:val="24"/>
          <w:szCs w:val="24"/>
        </w:rPr>
      </w:pPr>
      <w:r w:rsidRPr="00A12311">
        <w:rPr>
          <w:sz w:val="24"/>
          <w:szCs w:val="24"/>
        </w:rPr>
        <w:t xml:space="preserve">10. </w:t>
      </w:r>
      <w:proofErr w:type="spellStart"/>
      <w:r w:rsidR="00426839" w:rsidRPr="00A12311">
        <w:rPr>
          <w:sz w:val="24"/>
          <w:szCs w:val="24"/>
        </w:rPr>
        <w:t>х.</w:t>
      </w:r>
      <w:r w:rsidR="00B97238">
        <w:rPr>
          <w:sz w:val="24"/>
          <w:szCs w:val="24"/>
        </w:rPr>
        <w:t>Мамонкин</w:t>
      </w:r>
      <w:proofErr w:type="spellEnd"/>
    </w:p>
    <w:p w:rsidR="00B97238" w:rsidRDefault="00B97238" w:rsidP="00AF749B">
      <w:pPr>
        <w:widowControl w:val="0"/>
        <w:autoSpaceDE w:val="0"/>
        <w:spacing w:line="276" w:lineRule="auto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с. Колесов</w:t>
      </w:r>
    </w:p>
    <w:p w:rsidR="00AF749B" w:rsidRPr="00A12311" w:rsidRDefault="00FF1A93" w:rsidP="00B97238">
      <w:pPr>
        <w:widowControl w:val="0"/>
        <w:autoSpaceDE w:val="0"/>
        <w:spacing w:line="276" w:lineRule="auto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п. Т</w:t>
      </w:r>
      <w:r w:rsidR="00B97238">
        <w:rPr>
          <w:sz w:val="24"/>
          <w:szCs w:val="24"/>
        </w:rPr>
        <w:t>ерновая Балка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  <w:t>9.1 - 10.1 Планы современного использования территорий (по каждому населенному пункту) М 1:5000;</w:t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  <w:r w:rsidR="00AF749B" w:rsidRPr="00A12311">
        <w:rPr>
          <w:sz w:val="24"/>
          <w:szCs w:val="24"/>
        </w:rPr>
        <w:tab/>
      </w:r>
    </w:p>
    <w:p w:rsidR="00AF749B" w:rsidRPr="00A12311" w:rsidRDefault="00AF749B" w:rsidP="005B7C4F">
      <w:pPr>
        <w:widowControl w:val="0"/>
        <w:autoSpaceDE w:val="0"/>
        <w:spacing w:line="276" w:lineRule="auto"/>
        <w:rPr>
          <w:sz w:val="24"/>
          <w:szCs w:val="24"/>
        </w:rPr>
      </w:pPr>
      <w:r w:rsidRPr="00A12311">
        <w:rPr>
          <w:sz w:val="24"/>
          <w:szCs w:val="24"/>
        </w:rPr>
        <w:t xml:space="preserve">9.2 - 10.2 Схемы генерального плана, схемы планируемых границ территорий, документация по планировке которых подлежит разработке в первоочередном порядке и схемы размещения комплексного жилищного строительства с выделением первой очереди строительства (по каждому населенному пункту)      М 1:5000; </w:t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</w:p>
    <w:p w:rsidR="00AF749B" w:rsidRPr="00C532E8" w:rsidRDefault="00AF749B" w:rsidP="00AF749B">
      <w:pPr>
        <w:widowControl w:val="0"/>
        <w:autoSpaceDE w:val="0"/>
        <w:spacing w:line="276" w:lineRule="auto"/>
        <w:jc w:val="both"/>
        <w:rPr>
          <w:sz w:val="24"/>
          <w:szCs w:val="28"/>
        </w:rPr>
      </w:pPr>
      <w:r w:rsidRPr="00A12311">
        <w:rPr>
          <w:sz w:val="24"/>
          <w:szCs w:val="24"/>
        </w:rPr>
        <w:t xml:space="preserve">9.3 - 10.3 Схемы инженерной подготовки и благоустройства территории </w:t>
      </w:r>
      <w:r w:rsidRPr="00A12311">
        <w:rPr>
          <w:sz w:val="24"/>
          <w:szCs w:val="24"/>
        </w:rPr>
        <w:tab/>
        <w:t xml:space="preserve">         (по каждому населенному пункту) М 1:5000;</w:t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A12311">
        <w:rPr>
          <w:sz w:val="24"/>
          <w:szCs w:val="24"/>
        </w:rPr>
        <w:tab/>
      </w:r>
      <w:r w:rsidRPr="00C532E8">
        <w:rPr>
          <w:sz w:val="24"/>
          <w:szCs w:val="28"/>
        </w:rPr>
        <w:tab/>
      </w:r>
    </w:p>
    <w:p w:rsidR="00AF749B" w:rsidRPr="004626B9" w:rsidRDefault="00AF749B" w:rsidP="00AF749B">
      <w:pPr>
        <w:pStyle w:val="S31"/>
        <w:spacing w:line="276" w:lineRule="auto"/>
        <w:ind w:firstLine="0"/>
        <w:rPr>
          <w:sz w:val="22"/>
          <w:lang w:val="ru-RU"/>
        </w:rPr>
      </w:pPr>
    </w:p>
    <w:p w:rsidR="00023790" w:rsidRDefault="00023790" w:rsidP="00AF749B">
      <w:pPr>
        <w:pStyle w:val="S31"/>
        <w:spacing w:line="276" w:lineRule="auto"/>
        <w:ind w:firstLine="0"/>
        <w:rPr>
          <w:lang w:val="ru-RU"/>
        </w:rPr>
      </w:pPr>
    </w:p>
    <w:p w:rsidR="00023790" w:rsidRDefault="00023790" w:rsidP="00AF749B">
      <w:pPr>
        <w:pStyle w:val="S31"/>
        <w:spacing w:line="276" w:lineRule="auto"/>
        <w:ind w:firstLine="0"/>
        <w:rPr>
          <w:lang w:val="ru-RU"/>
        </w:rPr>
      </w:pPr>
    </w:p>
    <w:p w:rsidR="00FF1A93" w:rsidRDefault="00FF1A93" w:rsidP="005B7C4F">
      <w:pPr>
        <w:spacing w:after="120" w:line="276" w:lineRule="auto"/>
        <w:jc w:val="center"/>
        <w:rPr>
          <w:b/>
          <w:bCs/>
          <w:color w:val="000000"/>
          <w:sz w:val="26"/>
          <w:szCs w:val="26"/>
        </w:rPr>
      </w:pPr>
    </w:p>
    <w:p w:rsidR="00023790" w:rsidRPr="00451057" w:rsidRDefault="00023790" w:rsidP="005B7C4F">
      <w:pPr>
        <w:spacing w:after="120" w:line="276" w:lineRule="auto"/>
        <w:jc w:val="center"/>
        <w:rPr>
          <w:b/>
          <w:bCs/>
          <w:color w:val="000000"/>
          <w:sz w:val="26"/>
          <w:szCs w:val="26"/>
        </w:rPr>
      </w:pPr>
      <w:r w:rsidRPr="00451057">
        <w:rPr>
          <w:b/>
          <w:bCs/>
          <w:color w:val="000000"/>
          <w:sz w:val="26"/>
          <w:szCs w:val="26"/>
        </w:rPr>
        <w:t>Пояснительная записка.</w:t>
      </w:r>
    </w:p>
    <w:p w:rsidR="00023790" w:rsidRPr="00451057" w:rsidRDefault="00023790" w:rsidP="00023790">
      <w:pPr>
        <w:spacing w:after="240" w:line="276" w:lineRule="auto"/>
        <w:jc w:val="center"/>
        <w:rPr>
          <w:sz w:val="26"/>
          <w:szCs w:val="26"/>
        </w:rPr>
      </w:pPr>
      <w:r w:rsidRPr="00451057">
        <w:rPr>
          <w:b/>
          <w:bCs/>
          <w:color w:val="000000"/>
          <w:sz w:val="26"/>
          <w:szCs w:val="26"/>
        </w:rPr>
        <w:t>Обосновывающая часть.</w:t>
      </w:r>
    </w:p>
    <w:tbl>
      <w:tblPr>
        <w:tblW w:w="9891" w:type="dxa"/>
        <w:tblInd w:w="-3" w:type="dxa"/>
        <w:tblLayout w:type="fixed"/>
        <w:tblLook w:val="0000"/>
      </w:tblPr>
      <w:tblGrid>
        <w:gridCol w:w="1102"/>
        <w:gridCol w:w="8081"/>
        <w:gridCol w:w="708"/>
      </w:tblGrid>
      <w:tr w:rsidR="00023790" w:rsidRPr="00451057" w:rsidTr="001C32E5">
        <w:trPr>
          <w:trHeight w:val="6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023790">
            <w:pPr>
              <w:suppressAutoHyphens/>
              <w:snapToGrid w:val="0"/>
              <w:spacing w:before="120" w:after="120" w:line="20" w:lineRule="atLeast"/>
              <w:ind w:left="-34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Раздел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023790">
            <w:pPr>
              <w:tabs>
                <w:tab w:val="left" w:pos="-709"/>
              </w:tabs>
              <w:suppressAutoHyphens/>
              <w:snapToGrid w:val="0"/>
              <w:spacing w:before="120" w:after="120" w:line="20" w:lineRule="atLeast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023790" w:rsidP="00023790">
            <w:pPr>
              <w:suppressAutoHyphens/>
              <w:snapToGrid w:val="0"/>
              <w:spacing w:before="120" w:after="120" w:line="20" w:lineRule="atLeast"/>
              <w:ind w:left="-48" w:right="-47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Стр.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B97238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i/>
                <w:i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i/>
                <w:iCs/>
                <w:sz w:val="26"/>
                <w:szCs w:val="26"/>
                <w:lang w:eastAsia="en-US" w:bidi="en-US"/>
              </w:rPr>
              <w:t xml:space="preserve">Общие сведения о территории </w:t>
            </w:r>
            <w:proofErr w:type="spellStart"/>
            <w:r w:rsidR="00B97238" w:rsidRPr="00451057">
              <w:rPr>
                <w:rFonts w:cs="Times New Roman"/>
                <w:b/>
                <w:bCs/>
                <w:i/>
                <w:iCs/>
                <w:sz w:val="26"/>
                <w:szCs w:val="26"/>
                <w:lang w:eastAsia="en-US" w:bidi="en-US"/>
              </w:rPr>
              <w:t>Савдянског</w:t>
            </w:r>
            <w:r w:rsidRPr="00451057">
              <w:rPr>
                <w:rFonts w:cs="Times New Roman"/>
                <w:b/>
                <w:bCs/>
                <w:i/>
                <w:iCs/>
                <w:sz w:val="26"/>
                <w:szCs w:val="26"/>
                <w:lang w:eastAsia="en-US" w:bidi="en-US"/>
              </w:rPr>
              <w:t>о</w:t>
            </w:r>
            <w:proofErr w:type="spellEnd"/>
            <w:r w:rsidRPr="00451057">
              <w:rPr>
                <w:rFonts w:cs="Times New Roman"/>
                <w:b/>
                <w:bCs/>
                <w:i/>
                <w:iCs/>
                <w:sz w:val="26"/>
                <w:szCs w:val="26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1.</w:t>
            </w:r>
            <w:r w:rsidRPr="00451057"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Историческая справка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1.</w:t>
            </w:r>
            <w:r w:rsidRPr="00451057"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Географическое положение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i/>
                <w:i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i/>
                <w:iCs/>
                <w:sz w:val="26"/>
                <w:szCs w:val="26"/>
                <w:lang w:eastAsia="en-US" w:bidi="en-US"/>
              </w:rPr>
              <w:t>Природно-ресурсный потенциал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8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Климат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8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B97238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Инженерно-геологическая оценка территории</w:t>
            </w:r>
            <w:r w:rsidR="001D30EF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 xml:space="preserve"> </w:t>
            </w:r>
            <w:proofErr w:type="spellStart"/>
            <w:r w:rsidR="00B97238"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Савдянс</w:t>
            </w:r>
            <w:r w:rsidR="006B79BA"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кого</w:t>
            </w:r>
            <w:proofErr w:type="spellEnd"/>
            <w:r w:rsidR="006B79BA"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9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1C32E5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val="en-US" w:eastAsia="en-US" w:bidi="en-US"/>
              </w:rPr>
              <w:t>2.2.</w:t>
            </w: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Гидро</w:t>
            </w:r>
            <w:r w:rsidR="0045127B" w:rsidRPr="00451057">
              <w:rPr>
                <w:rFonts w:cs="Times New Roman"/>
                <w:sz w:val="26"/>
                <w:szCs w:val="26"/>
                <w:lang w:eastAsia="en-US" w:bidi="en-US"/>
              </w:rPr>
              <w:t>гео</w:t>
            </w: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логические 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10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1C32E5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val="en-US" w:eastAsia="en-US" w:bidi="en-US"/>
              </w:rPr>
              <w:t>2.2.</w:t>
            </w: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Физико-механические характеристики грунтов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1C32E5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val="en-US" w:eastAsia="en-US" w:bidi="en-US"/>
              </w:rPr>
              <w:t>2.2.</w:t>
            </w: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Специфические грунты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Рельеф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2.</w:t>
            </w:r>
            <w:r w:rsidRPr="00451057">
              <w:rPr>
                <w:rFonts w:cs="Times New Roman"/>
                <w:b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Гидрография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12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2.</w:t>
            </w:r>
            <w:r w:rsidRPr="00451057">
              <w:rPr>
                <w:rFonts w:cs="Times New Roman"/>
                <w:b/>
                <w:sz w:val="26"/>
                <w:szCs w:val="26"/>
                <w:lang w:val="en-US" w:eastAsia="en-US" w:bidi="en-US"/>
              </w:rPr>
              <w:t>5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Минерально-сырьевые ресурсы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12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</w:t>
            </w:r>
            <w:r w:rsidRPr="00451057"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  <w:t>6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1C32E5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Земельные ресурсы. Земельный фонд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13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ind w:right="-117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2</w:t>
            </w:r>
            <w:r w:rsidRPr="00451057">
              <w:rPr>
                <w:rFonts w:cs="Times New Roman"/>
                <w:sz w:val="26"/>
                <w:szCs w:val="26"/>
                <w:lang w:val="en-US" w:eastAsia="en-US" w:bidi="en-US"/>
              </w:rPr>
              <w:t>.6.</w:t>
            </w: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1C32E5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Почвенные ресурсы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13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 xml:space="preserve"> </w:t>
            </w:r>
            <w:r w:rsidR="00023790" w:rsidRPr="00451057">
              <w:rPr>
                <w:rFonts w:cs="Times New Roman"/>
                <w:sz w:val="26"/>
                <w:szCs w:val="26"/>
                <w:lang w:eastAsia="en-US" w:bidi="en-US"/>
              </w:rPr>
              <w:t>2.</w:t>
            </w:r>
            <w:r w:rsidR="00023790" w:rsidRPr="00451057">
              <w:rPr>
                <w:rFonts w:cs="Times New Roman"/>
                <w:sz w:val="26"/>
                <w:szCs w:val="26"/>
                <w:lang w:val="en-US" w:eastAsia="en-US" w:bidi="en-US"/>
              </w:rPr>
              <w:t>6</w:t>
            </w:r>
            <w:r w:rsidR="00023790" w:rsidRPr="00451057">
              <w:rPr>
                <w:rFonts w:cs="Times New Roman"/>
                <w:sz w:val="26"/>
                <w:szCs w:val="26"/>
                <w:lang w:eastAsia="en-US" w:bidi="en-US"/>
              </w:rPr>
              <w:t>.2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Земельные ресурсы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13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</w:t>
            </w:r>
            <w:r w:rsidRPr="00451057">
              <w:rPr>
                <w:rFonts w:cs="Times New Roman"/>
                <w:b/>
                <w:bCs/>
                <w:sz w:val="26"/>
                <w:szCs w:val="26"/>
                <w:lang w:val="en-US" w:eastAsia="en-US" w:bidi="en-US"/>
              </w:rPr>
              <w:t>7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  <w:tab w:val="left" w:pos="-425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Растительность и животный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14</w:t>
            </w:r>
          </w:p>
        </w:tc>
      </w:tr>
      <w:tr w:rsidR="00C26305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305" w:rsidRPr="00451057" w:rsidRDefault="000B5152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2.</w:t>
            </w:r>
            <w:r w:rsidR="004115CF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8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305" w:rsidRPr="00451057" w:rsidRDefault="000B5152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Система зеленых насаждений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05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15</w:t>
            </w:r>
          </w:p>
        </w:tc>
      </w:tr>
      <w:tr w:rsidR="00C26305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305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 w:bidi="en-US"/>
              </w:rPr>
              <w:t>2.8</w:t>
            </w:r>
            <w:r w:rsidR="000B5152"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.1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305" w:rsidRPr="00451057" w:rsidRDefault="000758F8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Зеленые насаждения общего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305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15</w:t>
            </w:r>
          </w:p>
        </w:tc>
      </w:tr>
      <w:tr w:rsidR="000758F8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8F8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 w:bidi="en-US"/>
              </w:rPr>
              <w:t>2.8</w:t>
            </w:r>
            <w:r w:rsidR="000758F8"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.2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8F8" w:rsidRPr="00451057" w:rsidRDefault="000758F8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Зеленые насаждения ограниченного 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8F8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15</w:t>
            </w:r>
          </w:p>
        </w:tc>
      </w:tr>
      <w:tr w:rsidR="000758F8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8F8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 w:bidi="en-US"/>
              </w:rPr>
              <w:t>2.8</w:t>
            </w:r>
            <w:r w:rsidR="000758F8"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.3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8F8" w:rsidRPr="00451057" w:rsidRDefault="000758F8" w:rsidP="00584D59">
            <w:pPr>
              <w:tabs>
                <w:tab w:val="left" w:pos="-709"/>
              </w:tabs>
              <w:suppressAutoHyphens/>
              <w:snapToGrid w:val="0"/>
              <w:spacing w:line="240" w:lineRule="auto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Зеленые насаждения специального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8F8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16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09"/>
              </w:tabs>
              <w:snapToGrid w:val="0"/>
              <w:spacing w:line="240" w:lineRule="auto"/>
              <w:rPr>
                <w:rFonts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b/>
                <w:i/>
                <w:iCs/>
                <w:color w:val="000000"/>
                <w:sz w:val="26"/>
                <w:szCs w:val="26"/>
              </w:rPr>
              <w:t>Комплексная оценка, основные проблемы и основные решения генерального плана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3.1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12"/>
              </w:tabs>
              <w:snapToGrid w:val="0"/>
              <w:spacing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Система расселения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3.1.1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12"/>
              </w:tabs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Типология 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18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3.1.2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tabs>
                <w:tab w:val="left" w:pos="-712"/>
              </w:tabs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Типология сельского расселения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19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3.3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widowControl w:val="0"/>
              <w:autoSpaceDE w:val="0"/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51057">
              <w:rPr>
                <w:rFonts w:cs="Times New Roman"/>
                <w:b/>
                <w:sz w:val="26"/>
                <w:szCs w:val="26"/>
              </w:rPr>
              <w:t>Оценка социально-экономического состояния сельского поселения. Перспективы экономического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21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3.3.1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bCs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21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3.3.2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widowControl w:val="0"/>
              <w:autoSpaceDE w:val="0"/>
              <w:spacing w:line="240" w:lineRule="auto"/>
              <w:rPr>
                <w:rFonts w:cs="Times New Roman"/>
                <w:bCs/>
                <w:color w:val="000000"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Трудовые ресурсы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25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3.3.3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widowControl w:val="0"/>
              <w:autoSpaceDE w:val="0"/>
              <w:spacing w:line="240" w:lineRule="auto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Сфера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26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Cs/>
                <w:sz w:val="26"/>
                <w:szCs w:val="26"/>
                <w:lang w:eastAsia="en-US" w:bidi="en-US"/>
              </w:rPr>
              <w:t>3.3.4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bCs/>
                <w:color w:val="000000"/>
                <w:sz w:val="26"/>
                <w:szCs w:val="26"/>
              </w:rPr>
              <w:t>Жилищный фонд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lastRenderedPageBreak/>
              <w:t>3.4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Система культурно-бытового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32</w:t>
            </w:r>
          </w:p>
        </w:tc>
      </w:tr>
      <w:tr w:rsidR="00023790" w:rsidRPr="00451057" w:rsidTr="004115CF">
        <w:trPr>
          <w:trHeight w:val="397"/>
        </w:trPr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3.4.1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Здравоохранение и социальное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33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3.4.2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33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3.4.3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34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3.4.4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34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sz w:val="26"/>
                <w:szCs w:val="26"/>
                <w:lang w:eastAsia="en-US" w:bidi="en-US"/>
              </w:rPr>
              <w:t>3.4.5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>Бытовое обслуживание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35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sz w:val="26"/>
                <w:szCs w:val="26"/>
                <w:lang w:eastAsia="en-US" w:bidi="en-US"/>
              </w:rPr>
              <w:t>3.5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pacing w:line="240" w:lineRule="auto"/>
              <w:rPr>
                <w:rFonts w:cs="Times New Roman"/>
                <w:color w:val="000000"/>
                <w:sz w:val="26"/>
                <w:szCs w:val="26"/>
                <w:lang w:val="en-US"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Комплексная оценка территории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39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8510A4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4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B97238">
            <w:pPr>
              <w:tabs>
                <w:tab w:val="left" w:pos="720"/>
                <w:tab w:val="left" w:pos="1429"/>
              </w:tabs>
              <w:spacing w:line="240" w:lineRule="auto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45105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Предложения по территориальному развитию </w:t>
            </w:r>
            <w:proofErr w:type="spellStart"/>
            <w:r w:rsidR="00B97238" w:rsidRPr="00451057">
              <w:rPr>
                <w:rFonts w:cs="Times New Roman"/>
                <w:b/>
                <w:i/>
                <w:sz w:val="26"/>
                <w:szCs w:val="26"/>
              </w:rPr>
              <w:t>Савдянско</w:t>
            </w:r>
            <w:r w:rsidR="00C3100D" w:rsidRPr="00451057">
              <w:rPr>
                <w:rFonts w:cs="Times New Roman"/>
                <w:b/>
                <w:i/>
                <w:sz w:val="26"/>
                <w:szCs w:val="26"/>
              </w:rPr>
              <w:t>го</w:t>
            </w:r>
            <w:proofErr w:type="spellEnd"/>
            <w:r w:rsidRPr="00451057">
              <w:rPr>
                <w:rFonts w:cs="Times New Roman"/>
                <w:b/>
                <w:i/>
                <w:sz w:val="26"/>
                <w:szCs w:val="26"/>
              </w:rPr>
              <w:t xml:space="preserve"> сельского поселения.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40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115CF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</w:pPr>
            <w:r w:rsidRPr="004115CF">
              <w:rPr>
                <w:rFonts w:cs="Times New Roman"/>
                <w:b/>
                <w:bCs/>
                <w:sz w:val="26"/>
                <w:szCs w:val="26"/>
                <w:lang w:eastAsia="en-US" w:bidi="en-US"/>
              </w:rPr>
              <w:t>5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115CF" w:rsidRDefault="00BF5617" w:rsidP="00584D59">
            <w:pPr>
              <w:snapToGrid w:val="0"/>
              <w:spacing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4115CF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Функциональное зонирование территории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115CF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/>
                <w:sz w:val="26"/>
                <w:szCs w:val="26"/>
                <w:lang w:eastAsia="en-US" w:bidi="en-US"/>
              </w:rPr>
              <w:t>41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i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eastAsia="en-US" w:bidi="en-US"/>
              </w:rPr>
              <w:t>6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napToGrid w:val="0"/>
              <w:spacing w:line="240" w:lineRule="auto"/>
              <w:rPr>
                <w:rFonts w:cs="Times New Roman"/>
                <w:b/>
                <w:i/>
                <w:sz w:val="26"/>
                <w:szCs w:val="26"/>
              </w:rPr>
            </w:pPr>
            <w:r w:rsidRPr="00451057">
              <w:rPr>
                <w:rFonts w:cs="Times New Roman"/>
                <w:b/>
                <w:i/>
                <w:color w:val="000000"/>
                <w:sz w:val="26"/>
                <w:szCs w:val="26"/>
              </w:rPr>
              <w:t>О</w:t>
            </w:r>
            <w:r w:rsidRPr="00451057">
              <w:rPr>
                <w:rFonts w:cs="Times New Roman"/>
                <w:b/>
                <w:i/>
                <w:sz w:val="26"/>
                <w:szCs w:val="26"/>
              </w:rPr>
              <w:t>храна памятников культуры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44</w:t>
            </w:r>
          </w:p>
        </w:tc>
      </w:tr>
      <w:tr w:rsidR="007823F6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3F6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6</w:t>
            </w:r>
            <w:r w:rsidR="00BF5617" w:rsidRPr="00451057">
              <w:rPr>
                <w:rFonts w:cs="Times New Roman"/>
                <w:sz w:val="26"/>
                <w:szCs w:val="26"/>
                <w:lang w:eastAsia="en-US" w:bidi="en-US"/>
              </w:rPr>
              <w:t>.</w:t>
            </w:r>
            <w:r>
              <w:rPr>
                <w:rFonts w:cs="Times New Roman"/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23F6" w:rsidRPr="00451057" w:rsidRDefault="007823F6" w:rsidP="00B97238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51057">
              <w:rPr>
                <w:rFonts w:cs="Times New Roman"/>
                <w:color w:val="000000"/>
                <w:sz w:val="26"/>
                <w:szCs w:val="26"/>
              </w:rPr>
              <w:t xml:space="preserve">Ограничения использования земельных участков, связанные с расположенными на территории </w:t>
            </w:r>
            <w:proofErr w:type="spellStart"/>
            <w:r w:rsidR="00B97238" w:rsidRPr="00451057">
              <w:rPr>
                <w:rFonts w:cs="Times New Roman"/>
                <w:color w:val="000000"/>
                <w:sz w:val="26"/>
                <w:szCs w:val="26"/>
              </w:rPr>
              <w:t>Савдянс</w:t>
            </w:r>
            <w:r w:rsidRPr="00451057">
              <w:rPr>
                <w:rFonts w:cs="Times New Roman"/>
                <w:color w:val="000000"/>
                <w:sz w:val="26"/>
                <w:szCs w:val="26"/>
              </w:rPr>
              <w:t>кого</w:t>
            </w:r>
            <w:proofErr w:type="spellEnd"/>
            <w:r w:rsidRPr="00451057">
              <w:rPr>
                <w:rFonts w:cs="Times New Roman"/>
                <w:color w:val="000000"/>
                <w:sz w:val="26"/>
                <w:szCs w:val="26"/>
              </w:rPr>
              <w:t xml:space="preserve"> сельского поселения объектами культурного наследия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3F6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44</w:t>
            </w:r>
          </w:p>
        </w:tc>
      </w:tr>
      <w:tr w:rsidR="004115CF" w:rsidRPr="00451057" w:rsidTr="00CD4E21">
        <w:trPr>
          <w:trHeight w:val="397"/>
        </w:trPr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5CF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6.2</w:t>
            </w:r>
          </w:p>
        </w:tc>
        <w:tc>
          <w:tcPr>
            <w:tcW w:w="8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15CF" w:rsidRPr="00451057" w:rsidRDefault="004115CF" w:rsidP="00B97238">
            <w:pPr>
              <w:snapToGrid w:val="0"/>
              <w:spacing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Хоны охраны объектов культурного наследия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5CF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47</w:t>
            </w:r>
          </w:p>
        </w:tc>
      </w:tr>
      <w:tr w:rsidR="00023790" w:rsidRPr="00451057" w:rsidTr="00CD4E21">
        <w:trPr>
          <w:trHeight w:val="3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b/>
                <w:sz w:val="26"/>
                <w:szCs w:val="26"/>
                <w:lang w:eastAsia="en-US" w:bidi="en-US"/>
              </w:rPr>
              <w:t>7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3790" w:rsidRPr="00451057" w:rsidRDefault="00023790" w:rsidP="00584D59">
            <w:pPr>
              <w:suppressAutoHyphens/>
              <w:snapToGrid w:val="0"/>
              <w:spacing w:line="240" w:lineRule="auto"/>
              <w:rPr>
                <w:rFonts w:cs="Times New Roman"/>
                <w:b/>
                <w:i/>
                <w:color w:val="000000"/>
                <w:sz w:val="26"/>
                <w:szCs w:val="26"/>
                <w:lang w:eastAsia="en-US" w:bidi="en-US"/>
              </w:rPr>
            </w:pPr>
            <w:r w:rsidRPr="00451057">
              <w:rPr>
                <w:rFonts w:cs="Times New Roman"/>
                <w:b/>
                <w:i/>
                <w:color w:val="000000"/>
                <w:sz w:val="26"/>
                <w:szCs w:val="26"/>
                <w:lang w:eastAsia="en-US" w:bidi="en-US"/>
              </w:rPr>
              <w:t>Правовая база, используемая при разработке проектной документации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90" w:rsidRPr="00451057" w:rsidRDefault="004115CF" w:rsidP="00584D59">
            <w:pPr>
              <w:suppressAutoHyphens/>
              <w:snapToGrid w:val="0"/>
              <w:spacing w:line="240" w:lineRule="auto"/>
              <w:ind w:left="-48"/>
              <w:jc w:val="center"/>
              <w:rPr>
                <w:rFonts w:cs="Times New Roman"/>
                <w:sz w:val="26"/>
                <w:szCs w:val="26"/>
                <w:lang w:eastAsia="en-US" w:bidi="en-US"/>
              </w:rPr>
            </w:pPr>
            <w:r>
              <w:rPr>
                <w:rFonts w:cs="Times New Roman"/>
                <w:sz w:val="26"/>
                <w:szCs w:val="26"/>
                <w:lang w:eastAsia="en-US" w:bidi="en-US"/>
              </w:rPr>
              <w:t>48</w:t>
            </w:r>
          </w:p>
        </w:tc>
      </w:tr>
    </w:tbl>
    <w:p w:rsidR="00AF749B" w:rsidRDefault="00AF749B" w:rsidP="00584D59">
      <w:pPr>
        <w:pStyle w:val="S31"/>
        <w:spacing w:line="240" w:lineRule="auto"/>
        <w:ind w:firstLine="0"/>
        <w:rPr>
          <w:lang w:val="ru-RU"/>
        </w:rPr>
      </w:pPr>
    </w:p>
    <w:p w:rsidR="00023790" w:rsidRPr="00023790" w:rsidRDefault="00023790" w:rsidP="005B7C4F">
      <w:pPr>
        <w:keepNext/>
        <w:pageBreakBefore/>
        <w:tabs>
          <w:tab w:val="left" w:pos="0"/>
        </w:tabs>
        <w:suppressAutoHyphens/>
        <w:spacing w:after="240"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32"/>
          <w:lang w:eastAsia="en-US" w:bidi="en-US"/>
        </w:rPr>
      </w:pPr>
      <w:r w:rsidRPr="00023790">
        <w:rPr>
          <w:rFonts w:cs="Times New Roman"/>
          <w:b/>
          <w:bCs/>
          <w:kern w:val="1"/>
          <w:sz w:val="28"/>
          <w:szCs w:val="32"/>
          <w:lang w:eastAsia="en-US" w:bidi="en-US"/>
        </w:rPr>
        <w:lastRenderedPageBreak/>
        <w:t xml:space="preserve">1. Общие сведения о территории </w:t>
      </w:r>
      <w:proofErr w:type="spellStart"/>
      <w:r w:rsidR="00B97238">
        <w:rPr>
          <w:rFonts w:cs="Times New Roman"/>
          <w:b/>
          <w:bCs/>
          <w:kern w:val="1"/>
          <w:sz w:val="28"/>
          <w:szCs w:val="32"/>
          <w:lang w:eastAsia="en-US" w:bidi="en-US"/>
        </w:rPr>
        <w:t>Савдянск</w:t>
      </w:r>
      <w:r w:rsidRPr="00023790">
        <w:rPr>
          <w:rFonts w:cs="Times New Roman"/>
          <w:b/>
          <w:bCs/>
          <w:kern w:val="1"/>
          <w:sz w:val="28"/>
          <w:szCs w:val="32"/>
          <w:lang w:eastAsia="en-US" w:bidi="en-US"/>
        </w:rPr>
        <w:t>ого</w:t>
      </w:r>
      <w:proofErr w:type="spellEnd"/>
      <w:r w:rsidRPr="00023790">
        <w:rPr>
          <w:rFonts w:cs="Times New Roman"/>
          <w:b/>
          <w:bCs/>
          <w:kern w:val="1"/>
          <w:sz w:val="28"/>
          <w:szCs w:val="32"/>
          <w:lang w:eastAsia="en-US" w:bidi="en-US"/>
        </w:rPr>
        <w:t xml:space="preserve"> сельского поселения</w:t>
      </w:r>
    </w:p>
    <w:p w:rsidR="00023790" w:rsidRPr="00CD4E21" w:rsidRDefault="00023790" w:rsidP="005B7C4F">
      <w:pPr>
        <w:keepNext/>
        <w:numPr>
          <w:ilvl w:val="1"/>
          <w:numId w:val="0"/>
        </w:numPr>
        <w:tabs>
          <w:tab w:val="left" w:pos="0"/>
        </w:tabs>
        <w:suppressAutoHyphens/>
        <w:spacing w:after="240" w:line="240" w:lineRule="auto"/>
        <w:jc w:val="center"/>
        <w:outlineLvl w:val="1"/>
        <w:rPr>
          <w:rFonts w:cs="Times New Roman"/>
          <w:b/>
          <w:bCs/>
          <w:i/>
          <w:iCs/>
          <w:sz w:val="26"/>
          <w:szCs w:val="26"/>
          <w:lang w:eastAsia="en-US" w:bidi="en-US"/>
        </w:rPr>
      </w:pPr>
      <w:bookmarkStart w:id="0" w:name="_toc215"/>
      <w:bookmarkEnd w:id="0"/>
      <w:r w:rsidRPr="00CD4E21">
        <w:rPr>
          <w:rFonts w:cs="Times New Roman"/>
          <w:b/>
          <w:bCs/>
          <w:i/>
          <w:iCs/>
          <w:sz w:val="26"/>
          <w:szCs w:val="26"/>
          <w:lang w:eastAsia="en-US" w:bidi="en-US"/>
        </w:rPr>
        <w:t>1.1. Историческая справка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После ухода Золотой Орды в начале XVI в. и вплоть до </w:t>
      </w:r>
      <w:proofErr w:type="spellStart"/>
      <w:r w:rsidRPr="00FF1A93">
        <w:rPr>
          <w:rFonts w:cs="Times New Roman"/>
          <w:sz w:val="28"/>
        </w:rPr>
        <w:t>XVII</w:t>
      </w:r>
      <w:proofErr w:type="gramStart"/>
      <w:r w:rsidRPr="00FF1A93">
        <w:rPr>
          <w:rFonts w:cs="Times New Roman"/>
          <w:sz w:val="28"/>
        </w:rPr>
        <w:t>в</w:t>
      </w:r>
      <w:proofErr w:type="spellEnd"/>
      <w:proofErr w:type="gramEnd"/>
      <w:r w:rsidRPr="00FF1A93">
        <w:rPr>
          <w:rFonts w:cs="Times New Roman"/>
          <w:sz w:val="28"/>
        </w:rPr>
        <w:t xml:space="preserve">. земли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сельского поселения не пользовались спросом и были не заселены.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С конца XVIII – начала XIX веков начинается заселение </w:t>
      </w:r>
      <w:proofErr w:type="spellStart"/>
      <w:r w:rsidRPr="00FF1A93">
        <w:rPr>
          <w:rFonts w:cs="Times New Roman"/>
          <w:sz w:val="28"/>
        </w:rPr>
        <w:t>Сальских</w:t>
      </w:r>
      <w:proofErr w:type="spellEnd"/>
      <w:r w:rsidRPr="00FF1A93">
        <w:rPr>
          <w:rFonts w:cs="Times New Roman"/>
          <w:sz w:val="28"/>
        </w:rPr>
        <w:t xml:space="preserve"> степей  поселенцами из России и Украины. До этого момента здесь располагались калмыцкие кочевья.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В период с конца XVIII по начало XX основаны все населенные пункты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сельского поселения. Хутор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 основан в 1929г. Точны</w:t>
      </w:r>
      <w:r w:rsidR="003216EC">
        <w:rPr>
          <w:rFonts w:cs="Times New Roman"/>
          <w:sz w:val="28"/>
        </w:rPr>
        <w:t>е</w:t>
      </w:r>
      <w:r w:rsidRPr="00FF1A93">
        <w:rPr>
          <w:rFonts w:cs="Times New Roman"/>
          <w:sz w:val="28"/>
        </w:rPr>
        <w:t xml:space="preserve"> дат </w:t>
      </w:r>
      <w:r w:rsidR="003216EC">
        <w:rPr>
          <w:rFonts w:cs="Times New Roman"/>
          <w:sz w:val="28"/>
        </w:rPr>
        <w:t xml:space="preserve">ы </w:t>
      </w:r>
      <w:r w:rsidRPr="00FF1A93">
        <w:rPr>
          <w:rFonts w:cs="Times New Roman"/>
          <w:sz w:val="28"/>
        </w:rPr>
        <w:t>образования остальных населенных пунктов не известны.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В 2006 году было образовано </w:t>
      </w:r>
      <w:proofErr w:type="spellStart"/>
      <w:r w:rsidRPr="00FF1A93">
        <w:rPr>
          <w:rFonts w:cs="Times New Roman"/>
          <w:sz w:val="28"/>
        </w:rPr>
        <w:t>Савдянское</w:t>
      </w:r>
      <w:proofErr w:type="spellEnd"/>
      <w:r w:rsidRPr="00FF1A93">
        <w:rPr>
          <w:rFonts w:cs="Times New Roman"/>
          <w:sz w:val="28"/>
        </w:rPr>
        <w:t xml:space="preserve"> сельское поселение как правопреемник </w:t>
      </w:r>
      <w:proofErr w:type="spellStart"/>
      <w:r w:rsidRPr="00FF1A93">
        <w:rPr>
          <w:rFonts w:cs="Times New Roman"/>
          <w:sz w:val="28"/>
        </w:rPr>
        <w:t>Савдянской</w:t>
      </w:r>
      <w:proofErr w:type="spellEnd"/>
      <w:r w:rsidRPr="00FF1A93">
        <w:rPr>
          <w:rFonts w:cs="Times New Roman"/>
          <w:sz w:val="28"/>
        </w:rPr>
        <w:t xml:space="preserve"> сельской администрации, в состав которого вошли 4 </w:t>
      </w:r>
      <w:proofErr w:type="gramStart"/>
      <w:r w:rsidRPr="00FF1A93">
        <w:rPr>
          <w:rFonts w:cs="Times New Roman"/>
          <w:sz w:val="28"/>
        </w:rPr>
        <w:t>населенных</w:t>
      </w:r>
      <w:proofErr w:type="gramEnd"/>
      <w:r w:rsidRPr="00FF1A93">
        <w:rPr>
          <w:rFonts w:cs="Times New Roman"/>
          <w:sz w:val="28"/>
        </w:rPr>
        <w:t xml:space="preserve"> пункта.</w:t>
      </w:r>
    </w:p>
    <w:p w:rsidR="00023790" w:rsidRPr="00CD4E21" w:rsidRDefault="00023790" w:rsidP="00316846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1"/>
        <w:rPr>
          <w:rFonts w:cs="Times New Roman"/>
          <w:b/>
          <w:bCs/>
          <w:iCs/>
          <w:sz w:val="26"/>
          <w:szCs w:val="26"/>
          <w:lang w:eastAsia="en-US" w:bidi="en-US"/>
        </w:rPr>
      </w:pPr>
      <w:r w:rsidRPr="00CD4E21">
        <w:rPr>
          <w:rFonts w:cs="Times New Roman"/>
          <w:b/>
          <w:bCs/>
          <w:iCs/>
          <w:sz w:val="26"/>
          <w:szCs w:val="26"/>
          <w:lang w:eastAsia="en-US" w:bidi="en-US"/>
        </w:rPr>
        <w:t>1.2. Географическое положение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proofErr w:type="spellStart"/>
      <w:r w:rsidRPr="00FF1A93">
        <w:rPr>
          <w:rFonts w:cs="Times New Roman"/>
          <w:sz w:val="28"/>
        </w:rPr>
        <w:t>Савдянское</w:t>
      </w:r>
      <w:proofErr w:type="spellEnd"/>
      <w:r w:rsidRPr="00FF1A93">
        <w:rPr>
          <w:rFonts w:cs="Times New Roman"/>
          <w:sz w:val="28"/>
        </w:rPr>
        <w:t xml:space="preserve"> сельское поселение расположено в юго-западной части Заветинского района, который находится на юго-востоке Ростовской области. Поселение граничит на севере с </w:t>
      </w:r>
      <w:proofErr w:type="spellStart"/>
      <w:r w:rsidRPr="00FF1A93">
        <w:rPr>
          <w:rFonts w:cs="Times New Roman"/>
          <w:sz w:val="28"/>
        </w:rPr>
        <w:t>Фоминским</w:t>
      </w:r>
      <w:proofErr w:type="spellEnd"/>
      <w:r w:rsidRPr="00FF1A93">
        <w:rPr>
          <w:rFonts w:cs="Times New Roman"/>
          <w:sz w:val="28"/>
        </w:rPr>
        <w:t xml:space="preserve"> сельским поселением, на северо-востоке – с </w:t>
      </w:r>
      <w:proofErr w:type="spellStart"/>
      <w:r w:rsidRPr="00FF1A93">
        <w:rPr>
          <w:rFonts w:cs="Times New Roman"/>
          <w:sz w:val="28"/>
        </w:rPr>
        <w:t>Федосеевским</w:t>
      </w:r>
      <w:proofErr w:type="spellEnd"/>
      <w:r w:rsidRPr="00FF1A93">
        <w:rPr>
          <w:rFonts w:cs="Times New Roman"/>
          <w:sz w:val="28"/>
        </w:rPr>
        <w:t xml:space="preserve"> сельским поселением, на востоке  - с </w:t>
      </w:r>
      <w:proofErr w:type="spellStart"/>
      <w:r w:rsidRPr="00FF1A93">
        <w:rPr>
          <w:rFonts w:cs="Times New Roman"/>
          <w:sz w:val="28"/>
        </w:rPr>
        <w:t>Тюльпановским</w:t>
      </w:r>
      <w:proofErr w:type="spellEnd"/>
      <w:r w:rsidRPr="00FF1A93">
        <w:rPr>
          <w:rFonts w:cs="Times New Roman"/>
          <w:sz w:val="28"/>
        </w:rPr>
        <w:t xml:space="preserve"> сельским поселением. Южная граница совпадает с границей </w:t>
      </w:r>
      <w:proofErr w:type="spellStart"/>
      <w:r w:rsidRPr="00FF1A93">
        <w:rPr>
          <w:rFonts w:cs="Times New Roman"/>
          <w:sz w:val="28"/>
        </w:rPr>
        <w:t>Ремонтненского</w:t>
      </w:r>
      <w:proofErr w:type="spellEnd"/>
      <w:r w:rsidRPr="00FF1A93">
        <w:rPr>
          <w:rFonts w:cs="Times New Roman"/>
          <w:sz w:val="28"/>
        </w:rPr>
        <w:t xml:space="preserve"> района, а западная – с границей </w:t>
      </w:r>
      <w:proofErr w:type="spellStart"/>
      <w:r w:rsidRPr="00FF1A93">
        <w:rPr>
          <w:rFonts w:cs="Times New Roman"/>
          <w:sz w:val="28"/>
        </w:rPr>
        <w:t>Зимовниковского</w:t>
      </w:r>
      <w:proofErr w:type="spellEnd"/>
      <w:r w:rsidRPr="00FF1A93">
        <w:rPr>
          <w:rFonts w:cs="Times New Roman"/>
          <w:sz w:val="28"/>
        </w:rPr>
        <w:t xml:space="preserve">, а </w:t>
      </w:r>
      <w:proofErr w:type="spellStart"/>
      <w:r w:rsidRPr="00FF1A93">
        <w:rPr>
          <w:rFonts w:cs="Times New Roman"/>
          <w:sz w:val="28"/>
        </w:rPr>
        <w:t>северо</w:t>
      </w:r>
      <w:proofErr w:type="spellEnd"/>
      <w:r w:rsidRPr="00FF1A93">
        <w:rPr>
          <w:rFonts w:cs="Times New Roman"/>
          <w:sz w:val="28"/>
        </w:rPr>
        <w:t xml:space="preserve"> восточная – с границей Дубовского района. 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Административный центр поселения – </w:t>
      </w:r>
      <w:proofErr w:type="spellStart"/>
      <w:r w:rsidRPr="00FF1A93">
        <w:rPr>
          <w:rFonts w:cs="Times New Roman"/>
          <w:sz w:val="28"/>
        </w:rPr>
        <w:t>х</w:t>
      </w:r>
      <w:proofErr w:type="gramStart"/>
      <w:r w:rsidRPr="00FF1A93">
        <w:rPr>
          <w:rFonts w:cs="Times New Roman"/>
          <w:sz w:val="28"/>
        </w:rPr>
        <w:t>.С</w:t>
      </w:r>
      <w:proofErr w:type="gramEnd"/>
      <w:r w:rsidRPr="00FF1A93">
        <w:rPr>
          <w:rFonts w:cs="Times New Roman"/>
          <w:sz w:val="28"/>
        </w:rPr>
        <w:t>авдя</w:t>
      </w:r>
      <w:proofErr w:type="spellEnd"/>
      <w:r w:rsidRPr="00FF1A93">
        <w:rPr>
          <w:rFonts w:cs="Times New Roman"/>
          <w:sz w:val="28"/>
        </w:rPr>
        <w:t xml:space="preserve"> - удалён от райцентра - п.Заветное – на 65км. По отношению к значительным городам он удалён от г</w:t>
      </w:r>
      <w:proofErr w:type="gramStart"/>
      <w:r w:rsidRPr="00FF1A93">
        <w:rPr>
          <w:rFonts w:cs="Times New Roman"/>
          <w:sz w:val="28"/>
        </w:rPr>
        <w:t>.Р</w:t>
      </w:r>
      <w:proofErr w:type="gramEnd"/>
      <w:r w:rsidRPr="00FF1A93">
        <w:rPr>
          <w:rFonts w:cs="Times New Roman"/>
          <w:sz w:val="28"/>
        </w:rPr>
        <w:t xml:space="preserve">остов-на-Дону на 405км, ближайшей железнодорожной станции – на 105км. 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Поселение расположено в пределах  южных склонов </w:t>
      </w:r>
      <w:proofErr w:type="spellStart"/>
      <w:r w:rsidRPr="00FF1A93">
        <w:rPr>
          <w:rFonts w:cs="Times New Roman"/>
          <w:sz w:val="28"/>
        </w:rPr>
        <w:t>Сало-Манычской</w:t>
      </w:r>
      <w:proofErr w:type="spellEnd"/>
      <w:r w:rsidRPr="00FF1A93">
        <w:rPr>
          <w:rFonts w:cs="Times New Roman"/>
          <w:sz w:val="28"/>
        </w:rPr>
        <w:t xml:space="preserve"> денудационной равнины.  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>Транспортное сообщение сельского поселения осуществляется с помощью автотранспорта. Через поселение проходит ряд автодорог местного значения.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>В целом транспортное и экономико-географическое положение поселения является неудобным, т.к. ближайшая железнодорожная станция располагается на удалении в более 100км в п</w:t>
      </w:r>
      <w:proofErr w:type="gramStart"/>
      <w:r w:rsidRPr="00FF1A93">
        <w:rPr>
          <w:rFonts w:cs="Times New Roman"/>
          <w:sz w:val="28"/>
        </w:rPr>
        <w:t>.З</w:t>
      </w:r>
      <w:proofErr w:type="gramEnd"/>
      <w:r w:rsidRPr="00FF1A93">
        <w:rPr>
          <w:rFonts w:cs="Times New Roman"/>
          <w:sz w:val="28"/>
        </w:rPr>
        <w:t>имовники, ближайший речной порт располагается в Волгодонске (150км).</w:t>
      </w:r>
    </w:p>
    <w:p w:rsidR="00B97238" w:rsidRPr="00FF1A93" w:rsidRDefault="00B97238" w:rsidP="00FF1A93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Областной центр находится в зоне восьмичасовой удалённости, что ограничивает поездки в него  жителей поселения эпизодическими посещениями. Значительная удалённость поселения от экономических </w:t>
      </w:r>
      <w:r w:rsidRPr="00FF1A93">
        <w:rPr>
          <w:rFonts w:cs="Times New Roman"/>
          <w:sz w:val="28"/>
        </w:rPr>
        <w:lastRenderedPageBreak/>
        <w:t xml:space="preserve">центров препятствует повышению степени интенсивности экономических связей в процессе территориального разделения труда. Тесных экономических связей так же не наблюдается между центром поселения и  райцентром </w:t>
      </w:r>
      <w:proofErr w:type="gramStart"/>
      <w:r w:rsidRPr="00FF1A93">
        <w:rPr>
          <w:rFonts w:cs="Times New Roman"/>
          <w:sz w:val="28"/>
        </w:rPr>
        <w:t>в следствии</w:t>
      </w:r>
      <w:proofErr w:type="gramEnd"/>
      <w:r w:rsidRPr="00FF1A93">
        <w:rPr>
          <w:rFonts w:cs="Times New Roman"/>
          <w:sz w:val="28"/>
        </w:rPr>
        <w:t xml:space="preserve"> их значительной удаленности друг от друга (65км), что исключает возможность маятниковых миграций. </w:t>
      </w:r>
    </w:p>
    <w:p w:rsidR="00B97238" w:rsidRPr="00170D50" w:rsidRDefault="00B97238" w:rsidP="00316846">
      <w:pPr>
        <w:suppressAutoHyphens/>
        <w:spacing w:line="276" w:lineRule="auto"/>
        <w:ind w:firstLine="709"/>
        <w:jc w:val="both"/>
        <w:rPr>
          <w:rFonts w:cs="Times New Roman"/>
          <w:sz w:val="28"/>
          <w:szCs w:val="24"/>
          <w:lang w:eastAsia="en-US" w:bidi="en-US"/>
        </w:rPr>
      </w:pPr>
    </w:p>
    <w:p w:rsidR="00023790" w:rsidRPr="00023790" w:rsidRDefault="00023790" w:rsidP="00316846">
      <w:pPr>
        <w:keepNext/>
        <w:tabs>
          <w:tab w:val="left" w:pos="0"/>
        </w:tabs>
        <w:suppressAutoHyphens/>
        <w:spacing w:after="240"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32"/>
          <w:lang w:eastAsia="en-US" w:bidi="en-US"/>
        </w:rPr>
      </w:pPr>
      <w:r w:rsidRPr="00023790">
        <w:rPr>
          <w:rFonts w:cs="Times New Roman"/>
          <w:b/>
          <w:bCs/>
          <w:kern w:val="1"/>
          <w:sz w:val="28"/>
          <w:szCs w:val="32"/>
          <w:lang w:eastAsia="en-US" w:bidi="en-US"/>
        </w:rPr>
        <w:t>2. Природно-ресурсный потенциал</w:t>
      </w:r>
    </w:p>
    <w:p w:rsidR="00023790" w:rsidRPr="00CD4E21" w:rsidRDefault="00023790" w:rsidP="004D1EC8">
      <w:pPr>
        <w:keepNext/>
        <w:numPr>
          <w:ilvl w:val="1"/>
          <w:numId w:val="0"/>
        </w:numPr>
        <w:tabs>
          <w:tab w:val="left" w:pos="0"/>
        </w:tabs>
        <w:suppressAutoHyphens/>
        <w:spacing w:after="240" w:line="240" w:lineRule="auto"/>
        <w:jc w:val="center"/>
        <w:outlineLvl w:val="1"/>
        <w:rPr>
          <w:rFonts w:cs="Times New Roman"/>
          <w:b/>
          <w:bCs/>
          <w:iCs/>
          <w:sz w:val="26"/>
          <w:szCs w:val="26"/>
          <w:lang w:eastAsia="en-US" w:bidi="en-US"/>
        </w:rPr>
      </w:pPr>
      <w:bookmarkStart w:id="1" w:name="_toc266"/>
      <w:bookmarkEnd w:id="1"/>
      <w:r w:rsidRPr="00CD4E21">
        <w:rPr>
          <w:rFonts w:cs="Times New Roman"/>
          <w:b/>
          <w:bCs/>
          <w:iCs/>
          <w:sz w:val="26"/>
          <w:szCs w:val="26"/>
          <w:lang w:eastAsia="en-US" w:bidi="en-US"/>
        </w:rPr>
        <w:t>2.1. Климат</w:t>
      </w:r>
    </w:p>
    <w:p w:rsidR="00B97238" w:rsidRPr="00FF1A93" w:rsidRDefault="00B97238" w:rsidP="00B97238">
      <w:pPr>
        <w:pStyle w:val="25"/>
        <w:spacing w:after="0" w:line="276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FF1A93">
        <w:rPr>
          <w:rFonts w:ascii="Times New Roman" w:hAnsi="Times New Roman"/>
          <w:sz w:val="28"/>
          <w:szCs w:val="24"/>
        </w:rPr>
        <w:t xml:space="preserve">Территория </w:t>
      </w:r>
      <w:proofErr w:type="spellStart"/>
      <w:r w:rsidRPr="00FF1A93">
        <w:rPr>
          <w:rFonts w:ascii="Times New Roman" w:hAnsi="Times New Roman"/>
          <w:sz w:val="28"/>
          <w:szCs w:val="24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</w:rPr>
        <w:t xml:space="preserve"> сельского поселения расположена в южной части умеренного климатического пояса, для которой характерны мягкая пасмурная зима и очень теплое, относительно сухое лето с частыми засухами.</w:t>
      </w:r>
      <w:proofErr w:type="gramEnd"/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Среднегодовая температура воздуха </w:t>
      </w:r>
      <w:proofErr w:type="gramStart"/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составляет около + 8,2</w:t>
      </w:r>
      <w:r w:rsidRPr="00FF1A93">
        <w:rPr>
          <w:rFonts w:ascii="Times New Roman" w:hAnsi="Times New Roman" w:cs="Times New Roman"/>
          <w:b/>
          <w:i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С.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Сумма среднесуточных температур за период активной вегетации достигает</w:t>
      </w:r>
      <w:proofErr w:type="gramEnd"/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3300 - 3400</w:t>
      </w:r>
      <w:r w:rsidRPr="00FF1A93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>С.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Зима относительно теплая. </w:t>
      </w: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Среднемесячная температура воздуха в январе -7,4</w:t>
      </w:r>
      <w:r w:rsidRPr="00FF1A93">
        <w:rPr>
          <w:rFonts w:ascii="Times New Roman" w:hAnsi="Times New Roman" w:cs="Times New Roman"/>
          <w:b/>
          <w:i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С.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Абсолютный минимум в отдельные годы может составлять -36</w:t>
      </w:r>
      <w:r w:rsidRPr="00FF1A93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>С. Продолжительность устойчивых морозов 76 дней.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Лето жаркое, </w:t>
      </w: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средняя месячная температура воздуха в июле составляет 24</w:t>
      </w:r>
      <w:r w:rsidRPr="00FF1A93">
        <w:rPr>
          <w:rFonts w:ascii="Times New Roman" w:hAnsi="Times New Roman" w:cs="Times New Roman"/>
          <w:b/>
          <w:i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С.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Максимальная температура достигает 43</w:t>
      </w:r>
      <w:r w:rsidRPr="00FF1A93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>0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С. Безморозный период составляет 156 дней.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Увлажнение неустойчивое. Годовая сумма осадков - 341 мм. В теплый период выпадает 229мм осадков.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Число дней со снежным покровом составляет 77 дней.  За зиму его </w:t>
      </w:r>
      <w:proofErr w:type="gramStart"/>
      <w:r w:rsidRPr="00FF1A93">
        <w:rPr>
          <w:rFonts w:ascii="Times New Roman" w:hAnsi="Times New Roman" w:cs="Times New Roman"/>
          <w:sz w:val="28"/>
          <w:szCs w:val="24"/>
          <w:lang w:val="ru-RU"/>
        </w:rPr>
        <w:t>средняя</w:t>
      </w:r>
      <w:proofErr w:type="gramEnd"/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из максимальных высот составляет 11см. В связи с частыми оттепелями снежный покров за зиму неоднократно тает и вновь образуется. Доля зим с отсутствием устойчивого снежного покрова – 22%.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Территория относится к очень засушливой зоне с коэффициентом увлажнения 0,33-0,44. В теплый период часто наблюдаются суховеи.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В среднем за год преобладают ветры восточных направлений (северо-восточные, восточные, юго-восточные).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noProof/>
          <w:sz w:val="28"/>
          <w:szCs w:val="24"/>
          <w:lang w:val="ru-RU" w:eastAsia="ru-RU" w:bidi="ar-SA"/>
        </w:rPr>
        <w:lastRenderedPageBreak/>
        <w:drawing>
          <wp:inline distT="0" distB="0" distL="0" distR="0">
            <wp:extent cx="4136694" cy="2448342"/>
            <wp:effectExtent l="19050" t="0" r="16206" b="9108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238" w:rsidRPr="003216EC" w:rsidRDefault="004D5839" w:rsidP="00FF1A93">
      <w:pPr>
        <w:pStyle w:val="affa"/>
        <w:spacing w:before="240" w:after="240"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3216EC">
        <w:rPr>
          <w:rFonts w:ascii="Times New Roman" w:hAnsi="Times New Roman" w:cs="Times New Roman"/>
          <w:sz w:val="28"/>
          <w:szCs w:val="24"/>
          <w:lang w:val="ru-RU"/>
        </w:rPr>
        <w:t xml:space="preserve">Рис. 2.1.1. </w:t>
      </w:r>
      <w:r w:rsidR="00B97238" w:rsidRPr="003216EC">
        <w:rPr>
          <w:rFonts w:ascii="Times New Roman" w:hAnsi="Times New Roman" w:cs="Times New Roman"/>
          <w:sz w:val="28"/>
          <w:szCs w:val="24"/>
          <w:lang w:val="ru-RU"/>
        </w:rPr>
        <w:t xml:space="preserve"> Роза ветров, </w:t>
      </w:r>
      <w:proofErr w:type="gramStart"/>
      <w:r w:rsidR="00B97238" w:rsidRPr="003216EC">
        <w:rPr>
          <w:rFonts w:ascii="Times New Roman" w:hAnsi="Times New Roman" w:cs="Times New Roman"/>
          <w:sz w:val="28"/>
          <w:szCs w:val="24"/>
          <w:lang w:val="ru-RU"/>
        </w:rPr>
        <w:t>в</w:t>
      </w:r>
      <w:proofErr w:type="gramEnd"/>
      <w:r w:rsidR="00B97238" w:rsidRPr="003216EC">
        <w:rPr>
          <w:rFonts w:ascii="Times New Roman" w:hAnsi="Times New Roman" w:cs="Times New Roman"/>
          <w:sz w:val="28"/>
          <w:szCs w:val="24"/>
          <w:lang w:val="ru-RU"/>
        </w:rPr>
        <w:t xml:space="preserve"> %.</w:t>
      </w:r>
    </w:p>
    <w:p w:rsidR="00B97238" w:rsidRPr="00FF1A93" w:rsidRDefault="00B97238" w:rsidP="00FF1A93">
      <w:pPr>
        <w:pStyle w:val="affa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Среднегодовая скорость ветра составляет 4,3м/</w:t>
      </w:r>
      <w:proofErr w:type="gramStart"/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с</w:t>
      </w:r>
      <w:proofErr w:type="gramEnd"/>
      <w:r w:rsidRPr="00FF1A93">
        <w:rPr>
          <w:rFonts w:ascii="Times New Roman" w:hAnsi="Times New Roman" w:cs="Times New Roman"/>
          <w:b/>
          <w:i/>
          <w:sz w:val="28"/>
          <w:szCs w:val="24"/>
          <w:lang w:val="ru-RU"/>
        </w:rPr>
        <w:t>.</w:t>
      </w: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 Среднемесячные значения достигают  5,2м/с в феврале - марте и уменьшаются до 3,5м/с в июле-сентябре.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FF1A93">
        <w:rPr>
          <w:rFonts w:ascii="Times New Roman" w:hAnsi="Times New Roman" w:cs="Times New Roman"/>
          <w:sz w:val="28"/>
          <w:szCs w:val="24"/>
          <w:lang w:val="ru-RU"/>
        </w:rPr>
        <w:t xml:space="preserve">Климат поселения в значительной степени подвержен влиянию различных неблагоприятных метеорологических явлений. Основными из них являются сильные ветры, пыльные бури, град, засухи и суховеи, снежные метели, заморозки и гололед. Пыльные бури возникают весной. В теплую половину года (в мае и июне) отмечается выпадение града, обычно сопровождающегося ливневыми осадками и шквалистыми ветрами. </w:t>
      </w:r>
    </w:p>
    <w:p w:rsidR="00AA5EC5" w:rsidRPr="003216EC" w:rsidRDefault="00170D50" w:rsidP="00316846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1"/>
        <w:rPr>
          <w:sz w:val="28"/>
          <w:szCs w:val="28"/>
          <w:lang w:eastAsia="en-US" w:bidi="en-US"/>
        </w:rPr>
      </w:pPr>
      <w:r w:rsidRPr="003216EC">
        <w:rPr>
          <w:rFonts w:cs="Times New Roman"/>
          <w:b/>
          <w:bCs/>
          <w:iCs/>
          <w:sz w:val="28"/>
          <w:szCs w:val="28"/>
          <w:lang w:eastAsia="en-US" w:bidi="en-US"/>
        </w:rPr>
        <w:t>2.2</w:t>
      </w:r>
      <w:r w:rsidR="00023790" w:rsidRPr="003216EC">
        <w:rPr>
          <w:rFonts w:cs="Times New Roman"/>
          <w:b/>
          <w:bCs/>
          <w:iCs/>
          <w:sz w:val="28"/>
          <w:szCs w:val="28"/>
          <w:lang w:eastAsia="en-US" w:bidi="en-US"/>
        </w:rPr>
        <w:t>. Инженерно-геологическая оценка территории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В состав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сельского поселения входят четыре населенных пункта. </w:t>
      </w:r>
      <w:proofErr w:type="gramStart"/>
      <w:r w:rsidRPr="00FF1A93">
        <w:rPr>
          <w:rFonts w:cs="Times New Roman"/>
          <w:sz w:val="28"/>
        </w:rPr>
        <w:t xml:space="preserve">Из них с.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 и х. Терновая Балка расположены на левом борту б. Сухая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, являющейся правым притоком б. Мокрая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>.</w:t>
      </w:r>
      <w:proofErr w:type="gramEnd"/>
      <w:r w:rsidRPr="00FF1A93">
        <w:rPr>
          <w:rFonts w:cs="Times New Roman"/>
          <w:sz w:val="28"/>
        </w:rPr>
        <w:t xml:space="preserve"> Хутор Колесов находится на левом борту б. Мокрая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; х. </w:t>
      </w:r>
      <w:proofErr w:type="spellStart"/>
      <w:r w:rsidRPr="00FF1A93">
        <w:rPr>
          <w:rFonts w:cs="Times New Roman"/>
          <w:sz w:val="28"/>
        </w:rPr>
        <w:t>Мамонкин</w:t>
      </w:r>
      <w:proofErr w:type="spellEnd"/>
      <w:r w:rsidRPr="00FF1A93">
        <w:rPr>
          <w:rFonts w:cs="Times New Roman"/>
          <w:sz w:val="28"/>
        </w:rPr>
        <w:t xml:space="preserve"> – на правом ее борту.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Ниже по течению, после х. </w:t>
      </w:r>
      <w:proofErr w:type="spellStart"/>
      <w:r w:rsidRPr="00FF1A93">
        <w:rPr>
          <w:rFonts w:cs="Times New Roman"/>
          <w:sz w:val="28"/>
        </w:rPr>
        <w:t>Мамонкин</w:t>
      </w:r>
      <w:proofErr w:type="spellEnd"/>
      <w:r w:rsidRPr="00FF1A93">
        <w:rPr>
          <w:rFonts w:cs="Times New Roman"/>
          <w:sz w:val="28"/>
        </w:rPr>
        <w:t xml:space="preserve">, балка принимает название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, под которым и впадает слева в р. </w:t>
      </w:r>
      <w:proofErr w:type="spellStart"/>
      <w:r w:rsidRPr="00FF1A93">
        <w:rPr>
          <w:rFonts w:cs="Times New Roman"/>
          <w:sz w:val="28"/>
        </w:rPr>
        <w:t>Джурак-Сал</w:t>
      </w:r>
      <w:proofErr w:type="spellEnd"/>
      <w:r w:rsidRPr="00FF1A93">
        <w:rPr>
          <w:rFonts w:cs="Times New Roman"/>
          <w:sz w:val="28"/>
        </w:rPr>
        <w:t>.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Территория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поселения расположена в юго-западной части Заветинского района. Реки района и их притоки (крупные балки) переживают период старости. Они маловодны, перегорожены плотинами и представляют собой ряд прудов. Небольшие водотоки между прудами летом часто пересыхают.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Поймы рек и балок развиты плохо; ширина их обычно 15-30 м, изредка более 100 м; высота над урезом воды 1-1,5 м. Поймы сложены иловатыми глинистыми грунтами, заболочены; в паводки подвергаются затоплению. 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lastRenderedPageBreak/>
        <w:t xml:space="preserve">Наиболее широко распространены в речной сети </w:t>
      </w:r>
      <w:r w:rsidRPr="00FF1A93">
        <w:rPr>
          <w:rFonts w:cs="Times New Roman"/>
          <w:sz w:val="28"/>
          <w:lang w:val="en-US"/>
        </w:rPr>
        <w:t>I</w:t>
      </w:r>
      <w:r w:rsidRPr="00FF1A93">
        <w:rPr>
          <w:rFonts w:cs="Times New Roman"/>
          <w:sz w:val="28"/>
        </w:rPr>
        <w:t xml:space="preserve"> надпойменная терраса, она встречается повсеместно; высота уступа 2-5 м над поймой, ширина от нескольких десятков метров до 2-3 км. 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proofErr w:type="gramStart"/>
      <w:r w:rsidRPr="00FF1A93">
        <w:rPr>
          <w:rFonts w:cs="Times New Roman"/>
          <w:sz w:val="28"/>
        </w:rPr>
        <w:t xml:space="preserve">Абсолютные отметки поверхности в с. </w:t>
      </w:r>
      <w:proofErr w:type="spellStart"/>
      <w:r w:rsidRPr="00FF1A93">
        <w:rPr>
          <w:rFonts w:cs="Times New Roman"/>
          <w:sz w:val="28"/>
        </w:rPr>
        <w:t>Савдя</w:t>
      </w:r>
      <w:proofErr w:type="spellEnd"/>
      <w:r w:rsidRPr="00FF1A93">
        <w:rPr>
          <w:rFonts w:cs="Times New Roman"/>
          <w:sz w:val="28"/>
        </w:rPr>
        <w:t xml:space="preserve"> 101-106 м; отметка уреза воды 99, 9 м. Абсолютные отметки поверхности х. Терновая Балка 112-114 м; отметка уреза пруда 111, 2 м. Абсолютная отметка поверхности х. Колесов 105-108 м; отметка уреза пруда 104, 4 м. Абсолютные отметки поверхности в х. </w:t>
      </w:r>
      <w:proofErr w:type="spellStart"/>
      <w:r w:rsidRPr="00FF1A93">
        <w:rPr>
          <w:rFonts w:cs="Times New Roman"/>
          <w:sz w:val="28"/>
        </w:rPr>
        <w:t>Мамонкин</w:t>
      </w:r>
      <w:proofErr w:type="spellEnd"/>
      <w:r w:rsidRPr="00FF1A93">
        <w:rPr>
          <w:rFonts w:cs="Times New Roman"/>
          <w:sz w:val="28"/>
        </w:rPr>
        <w:t xml:space="preserve"> 79-83 м, отметки урезов прудов 78,1 – 78,5 м.</w:t>
      </w:r>
      <w:proofErr w:type="gramEnd"/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Таким образом, все населенные пункты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</w:t>
      </w:r>
      <w:r w:rsidR="001D30EF">
        <w:rPr>
          <w:rFonts w:cs="Times New Roman"/>
          <w:sz w:val="28"/>
        </w:rPr>
        <w:t>сельского поселения</w:t>
      </w:r>
      <w:r w:rsidRPr="00FF1A93">
        <w:rPr>
          <w:rFonts w:cs="Times New Roman"/>
          <w:sz w:val="28"/>
        </w:rPr>
        <w:t xml:space="preserve"> расположены на </w:t>
      </w:r>
      <w:r w:rsidRPr="00FF1A93">
        <w:rPr>
          <w:rFonts w:cs="Times New Roman"/>
          <w:sz w:val="28"/>
          <w:lang w:val="en-US"/>
        </w:rPr>
        <w:t>I</w:t>
      </w:r>
      <w:r w:rsidRPr="00FF1A93">
        <w:rPr>
          <w:rFonts w:cs="Times New Roman"/>
          <w:sz w:val="28"/>
        </w:rPr>
        <w:t xml:space="preserve"> пойменных террасах. 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Покровные суглинки </w:t>
      </w:r>
      <w:proofErr w:type="gramStart"/>
      <w:r w:rsidRPr="00FF1A93">
        <w:rPr>
          <w:rFonts w:cs="Times New Roman"/>
          <w:sz w:val="28"/>
          <w:lang w:val="en-US"/>
        </w:rPr>
        <w:t>I</w:t>
      </w:r>
      <w:proofErr w:type="gramEnd"/>
      <w:r w:rsidRPr="00FF1A93">
        <w:rPr>
          <w:rFonts w:cs="Times New Roman"/>
          <w:sz w:val="28"/>
        </w:rPr>
        <w:t xml:space="preserve">надпойменных подстилаются аллювиальными слоистыми супесями, суглинками и глинами, с глубиной сменяющимися песками. До глубины 3-4 м покровные макропористые суглинки проявляют </w:t>
      </w:r>
      <w:proofErr w:type="spellStart"/>
      <w:r w:rsidRPr="00FF1A93">
        <w:rPr>
          <w:rFonts w:cs="Times New Roman"/>
          <w:sz w:val="28"/>
        </w:rPr>
        <w:t>просадочные</w:t>
      </w:r>
      <w:proofErr w:type="spellEnd"/>
      <w:r w:rsidRPr="00FF1A93">
        <w:rPr>
          <w:rFonts w:cs="Times New Roman"/>
          <w:sz w:val="28"/>
        </w:rPr>
        <w:t xml:space="preserve"> свойства </w:t>
      </w:r>
      <w:r w:rsidRPr="00FF1A93">
        <w:rPr>
          <w:rFonts w:cs="Times New Roman"/>
          <w:sz w:val="28"/>
          <w:lang w:val="en-US"/>
        </w:rPr>
        <w:t>I</w:t>
      </w:r>
      <w:r w:rsidRPr="00FF1A93">
        <w:rPr>
          <w:rFonts w:cs="Times New Roman"/>
          <w:sz w:val="28"/>
        </w:rPr>
        <w:t xml:space="preserve"> типа.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Однако к востоку от х. </w:t>
      </w:r>
      <w:proofErr w:type="spellStart"/>
      <w:r w:rsidRPr="00FF1A93">
        <w:rPr>
          <w:rFonts w:cs="Times New Roman"/>
          <w:sz w:val="28"/>
        </w:rPr>
        <w:t>Мамонкин</w:t>
      </w:r>
      <w:proofErr w:type="spellEnd"/>
      <w:r w:rsidRPr="00FF1A93">
        <w:rPr>
          <w:rFonts w:cs="Times New Roman"/>
          <w:sz w:val="28"/>
        </w:rPr>
        <w:t xml:space="preserve"> встречаются участки со </w:t>
      </w:r>
      <w:r w:rsidRPr="00FF1A93">
        <w:rPr>
          <w:rFonts w:cs="Times New Roman"/>
          <w:sz w:val="28"/>
          <w:lang w:val="en-US"/>
        </w:rPr>
        <w:t>II</w:t>
      </w:r>
      <w:r w:rsidRPr="00FF1A93">
        <w:rPr>
          <w:rFonts w:cs="Times New Roman"/>
          <w:sz w:val="28"/>
        </w:rPr>
        <w:t xml:space="preserve"> типом грунтовых условий по просадочности, при мощности просадочной толщи  более 10-12 м. 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Грунтовые воды находятся на глубине 5-6 м для участков с </w:t>
      </w:r>
      <w:r w:rsidRPr="00FF1A93">
        <w:rPr>
          <w:rFonts w:cs="Times New Roman"/>
          <w:sz w:val="28"/>
          <w:lang w:val="en-US"/>
        </w:rPr>
        <w:t>I</w:t>
      </w:r>
      <w:r w:rsidRPr="00FF1A93">
        <w:rPr>
          <w:rFonts w:cs="Times New Roman"/>
          <w:sz w:val="28"/>
        </w:rPr>
        <w:t xml:space="preserve"> типом просадочных свойств и более 12 м – для участков со </w:t>
      </w:r>
      <w:r w:rsidRPr="00FF1A93">
        <w:rPr>
          <w:rFonts w:cs="Times New Roman"/>
          <w:sz w:val="28"/>
          <w:lang w:val="en-US"/>
        </w:rPr>
        <w:t>II</w:t>
      </w:r>
      <w:r w:rsidRPr="00FF1A93">
        <w:rPr>
          <w:rFonts w:cs="Times New Roman"/>
          <w:sz w:val="28"/>
        </w:rPr>
        <w:t xml:space="preserve"> типом.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Нормативная глубина промерзания грунтов 0,9 м. </w:t>
      </w:r>
    </w:p>
    <w:p w:rsidR="00052197" w:rsidRPr="00FF1A93" w:rsidRDefault="00052197" w:rsidP="003216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Территория </w:t>
      </w:r>
      <w:proofErr w:type="spellStart"/>
      <w:r w:rsidRPr="00FF1A93">
        <w:rPr>
          <w:rFonts w:cs="Times New Roman"/>
          <w:sz w:val="28"/>
        </w:rPr>
        <w:t>Савдянского</w:t>
      </w:r>
      <w:proofErr w:type="spellEnd"/>
      <w:r w:rsidRPr="00FF1A93">
        <w:rPr>
          <w:rFonts w:cs="Times New Roman"/>
          <w:sz w:val="28"/>
        </w:rPr>
        <w:t xml:space="preserve"> </w:t>
      </w:r>
      <w:r w:rsidR="001D30EF">
        <w:rPr>
          <w:rFonts w:cs="Times New Roman"/>
          <w:sz w:val="28"/>
        </w:rPr>
        <w:t>сельского поселения</w:t>
      </w:r>
      <w:r w:rsidRPr="00FF1A93">
        <w:rPr>
          <w:rFonts w:cs="Times New Roman"/>
          <w:sz w:val="28"/>
        </w:rPr>
        <w:t xml:space="preserve"> расположена вне сейсмоопасной зоны.</w:t>
      </w:r>
    </w:p>
    <w:p w:rsidR="00B97238" w:rsidRPr="00FF1A93" w:rsidRDefault="00B97238" w:rsidP="003216EC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Территория сельского поселения сложена древними и современными четвертичными отложениями. </w:t>
      </w:r>
    </w:p>
    <w:p w:rsidR="00B97238" w:rsidRPr="00FF1A93" w:rsidRDefault="00B97238" w:rsidP="003216EC">
      <w:pPr>
        <w:pStyle w:val="FR1"/>
        <w:spacing w:before="0" w:after="0"/>
        <w:ind w:left="0" w:right="-1" w:firstLine="720"/>
        <w:rPr>
          <w:rFonts w:ascii="Times New Roman" w:hAnsi="Times New Roman" w:cs="Times New Roman"/>
          <w:szCs w:val="24"/>
        </w:rPr>
      </w:pPr>
      <w:r w:rsidRPr="00FF1A93">
        <w:rPr>
          <w:rFonts w:ascii="Times New Roman" w:hAnsi="Times New Roman" w:cs="Times New Roman"/>
          <w:szCs w:val="24"/>
        </w:rPr>
        <w:t>Четвертичные отложения представлены делювиальными коричневатыми суглинками. С поверхности четвертичные отложения  перекрыты грунтами почвенно-гумусового комплекса суммарной толщиной 0,1 м.</w:t>
      </w:r>
    </w:p>
    <w:p w:rsidR="00B97238" w:rsidRPr="00FF1A93" w:rsidRDefault="00B97238" w:rsidP="003216EC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На территории поселения наблюдается проявление ряда экзогенных геологических процессов, среди которых наибольшее развитие получили эрозионные (водные и ветровые) и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просадочные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процессы.</w:t>
      </w:r>
    </w:p>
    <w:p w:rsidR="00B97238" w:rsidRPr="00FF1A93" w:rsidRDefault="00B97238" w:rsidP="003216EC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При проектировании зданий и сооружений на просадочных грунтах должны быть предусмотрены все мероприятия, предотвращающие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просадочные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явления. </w:t>
      </w:r>
    </w:p>
    <w:p w:rsidR="00023790" w:rsidRPr="003216EC" w:rsidRDefault="00AA5EC5" w:rsidP="00FF1A93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sz w:val="28"/>
          <w:szCs w:val="28"/>
          <w:lang w:eastAsia="en-US" w:bidi="en-US"/>
        </w:rPr>
      </w:pPr>
      <w:r w:rsidRPr="003216EC">
        <w:rPr>
          <w:rFonts w:cs="Times New Roman"/>
          <w:b/>
          <w:sz w:val="28"/>
          <w:szCs w:val="28"/>
          <w:lang w:eastAsia="en-US" w:bidi="en-US"/>
        </w:rPr>
        <w:t>2.</w:t>
      </w:r>
      <w:r w:rsidR="001C32E5" w:rsidRPr="003216EC">
        <w:rPr>
          <w:rFonts w:cs="Times New Roman"/>
          <w:b/>
          <w:sz w:val="28"/>
          <w:szCs w:val="28"/>
          <w:lang w:eastAsia="en-US" w:bidi="en-US"/>
        </w:rPr>
        <w:t>2.1.</w:t>
      </w:r>
      <w:r w:rsidR="00023790" w:rsidRPr="003216EC">
        <w:rPr>
          <w:rFonts w:cs="Times New Roman"/>
          <w:b/>
          <w:sz w:val="28"/>
          <w:szCs w:val="28"/>
          <w:lang w:eastAsia="en-US" w:bidi="en-US"/>
        </w:rPr>
        <w:t>Гидрогеологические условия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Грунтовые воды встречаются на глубине 3,8-6,6 м от поверхности земли. Питание грунтовых вод происходит за счет инфильтрации атмосферных осадков в грунты.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lastRenderedPageBreak/>
        <w:t xml:space="preserve">Изменение уровня грунтовых вод возможно только в пределах сезонных колебаний. Амплитуда сезонного колебания составляет 1,0-1,5 м. 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По химическому составу грунтовые воды - сульфатно-гидрокарбонатно-кальциевые. Грунтовые воды имеют общую минерализацию от 1124,6 до 1398,6 мг/л. 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Содержание сульфатов в пересчете на </w:t>
      </w:r>
      <w:r w:rsidRPr="00FF1A93">
        <w:rPr>
          <w:rFonts w:ascii="Times New Roman" w:hAnsi="Times New Roman"/>
          <w:sz w:val="28"/>
          <w:szCs w:val="24"/>
        </w:rPr>
        <w:t>S</w:t>
      </w:r>
      <w:r w:rsidRPr="00FF1A93">
        <w:rPr>
          <w:rFonts w:ascii="Times New Roman" w:hAnsi="Times New Roman"/>
          <w:sz w:val="28"/>
          <w:szCs w:val="24"/>
          <w:lang w:val="ru-RU"/>
        </w:rPr>
        <w:t>0</w:t>
      </w:r>
      <w:r w:rsidRPr="00FF1A93">
        <w:rPr>
          <w:rFonts w:ascii="Times New Roman" w:hAnsi="Times New Roman"/>
          <w:sz w:val="28"/>
          <w:szCs w:val="24"/>
          <w:vertAlign w:val="subscript"/>
          <w:lang w:val="ru-RU"/>
        </w:rPr>
        <w:t>4</w:t>
      </w:r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2-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составляет 816мг/л, хлоридов в пересчете на С</w:t>
      </w:r>
      <w:proofErr w:type="gramStart"/>
      <w:r w:rsidRPr="00FF1A93">
        <w:rPr>
          <w:rFonts w:ascii="Times New Roman" w:hAnsi="Times New Roman"/>
          <w:sz w:val="28"/>
          <w:szCs w:val="24"/>
        </w:rPr>
        <w:t>l</w:t>
      </w:r>
      <w:proofErr w:type="gramEnd"/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 xml:space="preserve">  - 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- 326,6мг/л при содержа</w:t>
      </w:r>
      <w:r w:rsidRPr="00FF1A93">
        <w:rPr>
          <w:rFonts w:ascii="Times New Roman" w:hAnsi="Times New Roman"/>
          <w:sz w:val="28"/>
          <w:szCs w:val="24"/>
          <w:lang w:val="ru-RU"/>
        </w:rPr>
        <w:softHyphen/>
        <w:t>нии НС0</w:t>
      </w:r>
      <w:r w:rsidRPr="00FF1A93">
        <w:rPr>
          <w:rFonts w:ascii="Times New Roman" w:hAnsi="Times New Roman"/>
          <w:sz w:val="28"/>
          <w:szCs w:val="24"/>
          <w:vertAlign w:val="subscript"/>
          <w:lang w:val="ru-RU"/>
        </w:rPr>
        <w:t>3</w:t>
      </w:r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-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 - 4,6мг-экв/л.</w:t>
      </w:r>
    </w:p>
    <w:p w:rsidR="00B97238" w:rsidRPr="00FF1A93" w:rsidRDefault="00B97238" w:rsidP="00B97238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По содержанию  водородного показателя </w:t>
      </w:r>
      <w:r w:rsidRPr="00FF1A93">
        <w:rPr>
          <w:rFonts w:ascii="Times New Roman" w:hAnsi="Times New Roman"/>
          <w:sz w:val="28"/>
          <w:szCs w:val="24"/>
        </w:rPr>
        <w:t>pH</w:t>
      </w:r>
      <w:r w:rsidRPr="00FF1A93">
        <w:rPr>
          <w:rFonts w:ascii="Times New Roman" w:hAnsi="Times New Roman"/>
          <w:sz w:val="28"/>
          <w:szCs w:val="24"/>
          <w:lang w:val="ru-RU"/>
        </w:rPr>
        <w:t>, агрессивной углекислоты, магнезиальных солей и едких щелочей грунтовые воды не агрессивны к бетонам всех марок. По содержанию сульфатов, хлоридов грунтовые воды агрессивны к арматуре железобетонных конструкций.</w:t>
      </w:r>
    </w:p>
    <w:p w:rsidR="00023790" w:rsidRPr="000F0EF0" w:rsidRDefault="00170D50" w:rsidP="00FF1A93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sz w:val="28"/>
          <w:szCs w:val="28"/>
          <w:lang w:eastAsia="en-US" w:bidi="en-US"/>
        </w:rPr>
      </w:pPr>
      <w:r w:rsidRPr="000F0EF0">
        <w:rPr>
          <w:rFonts w:cs="Times New Roman"/>
          <w:b/>
          <w:sz w:val="28"/>
          <w:szCs w:val="28"/>
          <w:lang w:eastAsia="en-US" w:bidi="en-US"/>
        </w:rPr>
        <w:t>2.2</w:t>
      </w:r>
      <w:r w:rsidR="00AA5EC5" w:rsidRPr="000F0EF0">
        <w:rPr>
          <w:rFonts w:cs="Times New Roman"/>
          <w:b/>
          <w:sz w:val="28"/>
          <w:szCs w:val="28"/>
          <w:lang w:eastAsia="en-US" w:bidi="en-US"/>
        </w:rPr>
        <w:t>.</w:t>
      </w:r>
      <w:r w:rsidR="001C32E5" w:rsidRPr="000F0EF0">
        <w:rPr>
          <w:rFonts w:cs="Times New Roman"/>
          <w:b/>
          <w:sz w:val="28"/>
          <w:szCs w:val="28"/>
          <w:lang w:eastAsia="en-US" w:bidi="en-US"/>
        </w:rPr>
        <w:t>2</w:t>
      </w:r>
      <w:r w:rsidR="0021384B" w:rsidRPr="000F0EF0">
        <w:rPr>
          <w:rFonts w:cs="Times New Roman"/>
          <w:b/>
          <w:sz w:val="28"/>
          <w:szCs w:val="28"/>
          <w:lang w:eastAsia="en-US" w:bidi="en-US"/>
        </w:rPr>
        <w:t>.</w:t>
      </w:r>
      <w:r w:rsidR="00023790" w:rsidRPr="000F0EF0">
        <w:rPr>
          <w:rFonts w:cs="Times New Roman"/>
          <w:b/>
          <w:sz w:val="28"/>
          <w:szCs w:val="28"/>
          <w:lang w:eastAsia="en-US" w:bidi="en-US"/>
        </w:rPr>
        <w:t>Физико-механические характеристики грунтов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В толще грунтов, слагающих участок изысканий по генетическому принципу, номенклатурному виду и особенностям физико-механических свой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ств гр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унтов, выделено 4 инженерно-геологических элемента. Не выделены в отдельные инженерно-геологические элементы грунты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почвенно-гумусированного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комплекса.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Грунты до уровня грунтовых вод не засолены. </w:t>
      </w: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По содержанию  сульфатов грунты могут проявлять агрессивные свойства по отношению к бетонным и железобетонным конструкциям.</w:t>
      </w:r>
    </w:p>
    <w:p w:rsidR="00023790" w:rsidRPr="000F0EF0" w:rsidRDefault="00170D50" w:rsidP="00FF1A93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sz w:val="28"/>
          <w:szCs w:val="28"/>
          <w:lang w:eastAsia="en-US" w:bidi="en-US"/>
        </w:rPr>
      </w:pPr>
      <w:r w:rsidRPr="000F0EF0">
        <w:rPr>
          <w:rFonts w:cs="Times New Roman"/>
          <w:b/>
          <w:sz w:val="28"/>
          <w:szCs w:val="28"/>
          <w:lang w:eastAsia="en-US" w:bidi="en-US"/>
        </w:rPr>
        <w:t>2.2</w:t>
      </w:r>
      <w:r w:rsidR="00AA5EC5" w:rsidRPr="000F0EF0">
        <w:rPr>
          <w:rFonts w:cs="Times New Roman"/>
          <w:b/>
          <w:sz w:val="28"/>
          <w:szCs w:val="28"/>
          <w:lang w:eastAsia="en-US" w:bidi="en-US"/>
        </w:rPr>
        <w:t>.</w:t>
      </w:r>
      <w:r w:rsidR="001C32E5" w:rsidRPr="000F0EF0">
        <w:rPr>
          <w:rFonts w:cs="Times New Roman"/>
          <w:b/>
          <w:sz w:val="28"/>
          <w:szCs w:val="28"/>
          <w:lang w:eastAsia="en-US" w:bidi="en-US"/>
        </w:rPr>
        <w:t>3</w:t>
      </w:r>
      <w:r w:rsidR="00AA5EC5" w:rsidRPr="000F0EF0">
        <w:rPr>
          <w:rFonts w:cs="Times New Roman"/>
          <w:b/>
          <w:sz w:val="28"/>
          <w:szCs w:val="28"/>
          <w:lang w:eastAsia="en-US" w:bidi="en-US"/>
        </w:rPr>
        <w:t xml:space="preserve">. </w:t>
      </w:r>
      <w:r w:rsidR="00023790" w:rsidRPr="000F0EF0">
        <w:rPr>
          <w:rFonts w:cs="Times New Roman"/>
          <w:b/>
          <w:sz w:val="28"/>
          <w:szCs w:val="28"/>
          <w:lang w:eastAsia="en-US" w:bidi="en-US"/>
        </w:rPr>
        <w:t>Специфические грунты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К специфическим грунтам относятся </w:t>
      </w:r>
      <w:proofErr w:type="spellStart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просадочные</w:t>
      </w:r>
      <w:proofErr w:type="spellEnd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 грунты.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Просадочные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грунты представлены коричневатыми суглинками. Толщина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просадочного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слоя изменяется от 3,3 до 3,7 м. Глубина проявления просадочных свойств достигает 3,4-3,8 м. Просадка грунта под собственным весом при замачивании достигает 0,66м. 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Тип грунтовых условий по просадочности – </w:t>
      </w:r>
      <w:r w:rsidRPr="00FF1A93">
        <w:rPr>
          <w:rFonts w:ascii="Times New Roman" w:hAnsi="Times New Roman"/>
          <w:b/>
          <w:i/>
          <w:sz w:val="28"/>
          <w:szCs w:val="24"/>
        </w:rPr>
        <w:t>I</w:t>
      </w: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.</w:t>
      </w:r>
    </w:p>
    <w:p w:rsidR="00170D50" w:rsidRPr="000F0EF0" w:rsidRDefault="00170D50" w:rsidP="00FF1A93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1"/>
        <w:rPr>
          <w:rFonts w:cs="Times New Roman"/>
          <w:b/>
          <w:bCs/>
          <w:iCs/>
          <w:sz w:val="28"/>
          <w:szCs w:val="28"/>
          <w:lang w:eastAsia="en-US" w:bidi="en-US"/>
        </w:rPr>
      </w:pPr>
      <w:r w:rsidRPr="000F0EF0">
        <w:rPr>
          <w:rFonts w:cs="Times New Roman"/>
          <w:b/>
          <w:bCs/>
          <w:iCs/>
          <w:sz w:val="28"/>
          <w:szCs w:val="28"/>
          <w:lang w:eastAsia="en-US" w:bidi="en-US"/>
        </w:rPr>
        <w:t>2.3. Рельеф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В геоморфологическом отношении территория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сельского поселения расположена в п</w:t>
      </w:r>
      <w:r w:rsidR="001D30EF">
        <w:rPr>
          <w:rFonts w:ascii="Times New Roman" w:hAnsi="Times New Roman"/>
          <w:sz w:val="28"/>
          <w:szCs w:val="24"/>
          <w:lang w:val="ru-RU"/>
        </w:rPr>
        <w:t>р</w:t>
      </w:r>
      <w:r w:rsidRPr="00FF1A93">
        <w:rPr>
          <w:rFonts w:ascii="Times New Roman" w:hAnsi="Times New Roman"/>
          <w:sz w:val="28"/>
          <w:szCs w:val="24"/>
          <w:lang w:val="ru-RU"/>
        </w:rPr>
        <w:t>еделах</w:t>
      </w:r>
      <w:r w:rsidR="001D30EF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Сало-Манычской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аккумулятивно-денудационной равнины на складчатых структурах вала Карпинского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.А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бсолютные высоты составляют 100-150м. </w:t>
      </w:r>
    </w:p>
    <w:p w:rsidR="00A91E8E" w:rsidRPr="000F0EF0" w:rsidRDefault="00A91E8E" w:rsidP="000F0EF0">
      <w:pPr>
        <w:keepNext/>
        <w:numPr>
          <w:ilvl w:val="1"/>
          <w:numId w:val="0"/>
        </w:numPr>
        <w:tabs>
          <w:tab w:val="left" w:pos="0"/>
          <w:tab w:val="left" w:pos="567"/>
        </w:tabs>
        <w:suppressAutoHyphens/>
        <w:spacing w:before="240" w:after="240" w:line="276" w:lineRule="auto"/>
        <w:jc w:val="center"/>
        <w:outlineLvl w:val="1"/>
        <w:rPr>
          <w:rFonts w:cs="Times New Roman"/>
          <w:b/>
          <w:bCs/>
          <w:iCs/>
          <w:sz w:val="28"/>
          <w:szCs w:val="28"/>
          <w:lang w:eastAsia="en-US" w:bidi="en-US"/>
        </w:rPr>
      </w:pPr>
      <w:r w:rsidRPr="000F0EF0">
        <w:rPr>
          <w:rFonts w:cs="Times New Roman"/>
          <w:b/>
          <w:bCs/>
          <w:iCs/>
          <w:sz w:val="28"/>
          <w:szCs w:val="28"/>
          <w:lang w:eastAsia="en-US" w:bidi="en-US"/>
        </w:rPr>
        <w:lastRenderedPageBreak/>
        <w:t>2.4. Гидрография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Положение территории поселения в пределах степной зоны предопределило слабое развитие гидрографической сети. 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Поверхностные водные объекты представлены прудами, водохранилищем и временными водотоками балок. </w:t>
      </w:r>
    </w:p>
    <w:p w:rsidR="004D5839" w:rsidRPr="00F0538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Естественный водный режим в значительной мере искажен прудами </w:t>
      </w:r>
      <w:r w:rsidR="00FF1A93">
        <w:rPr>
          <w:rFonts w:ascii="Times New Roman" w:hAnsi="Times New Roman"/>
          <w:szCs w:val="24"/>
          <w:lang w:val="ru-RU"/>
        </w:rPr>
        <w:t>(таблица 2.4.1.</w:t>
      </w:r>
      <w:r w:rsidRPr="00F05383">
        <w:rPr>
          <w:rFonts w:ascii="Times New Roman" w:hAnsi="Times New Roman"/>
          <w:szCs w:val="24"/>
          <w:lang w:val="ru-RU"/>
        </w:rPr>
        <w:t xml:space="preserve">). </w:t>
      </w:r>
    </w:p>
    <w:p w:rsidR="004D5839" w:rsidRPr="00F05383" w:rsidRDefault="004D5839" w:rsidP="004D5839">
      <w:pPr>
        <w:pStyle w:val="affa"/>
        <w:spacing w:line="276" w:lineRule="auto"/>
        <w:ind w:left="0" w:firstLine="567"/>
        <w:jc w:val="right"/>
        <w:rPr>
          <w:rFonts w:ascii="Times New Roman" w:hAnsi="Times New Roman"/>
          <w:szCs w:val="24"/>
          <w:lang w:val="ru-RU"/>
        </w:rPr>
      </w:pPr>
      <w:r w:rsidRPr="00F05383">
        <w:rPr>
          <w:rFonts w:ascii="Times New Roman" w:hAnsi="Times New Roman"/>
          <w:szCs w:val="24"/>
          <w:lang w:val="ru-RU"/>
        </w:rPr>
        <w:t>Таблица</w:t>
      </w:r>
      <w:r w:rsidR="00FF1A93">
        <w:rPr>
          <w:rFonts w:ascii="Times New Roman" w:hAnsi="Times New Roman"/>
          <w:szCs w:val="24"/>
          <w:lang w:val="ru-RU"/>
        </w:rPr>
        <w:t xml:space="preserve"> 2.4.1.</w:t>
      </w:r>
    </w:p>
    <w:p w:rsidR="004D5839" w:rsidRPr="00FF1A93" w:rsidRDefault="004D5839" w:rsidP="00FF1A93">
      <w:pPr>
        <w:pStyle w:val="affa"/>
        <w:spacing w:after="240" w:line="276" w:lineRule="auto"/>
        <w:ind w:left="0"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sz w:val="28"/>
          <w:szCs w:val="24"/>
          <w:lang w:val="ru-RU"/>
        </w:rPr>
        <w:t>Водохозяйственные объекты и их характеристика</w:t>
      </w:r>
    </w:p>
    <w:tbl>
      <w:tblPr>
        <w:tblW w:w="9640" w:type="dxa"/>
        <w:tblInd w:w="-176" w:type="dxa"/>
        <w:tblLayout w:type="fixed"/>
        <w:tblLook w:val="04A0"/>
      </w:tblPr>
      <w:tblGrid>
        <w:gridCol w:w="1638"/>
        <w:gridCol w:w="2048"/>
        <w:gridCol w:w="2127"/>
        <w:gridCol w:w="3827"/>
      </w:tblGrid>
      <w:tr w:rsidR="004D5839" w:rsidRPr="00F05383" w:rsidTr="004D5839">
        <w:trPr>
          <w:trHeight w:val="266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tabs>
                <w:tab w:val="left" w:pos="302"/>
              </w:tabs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Наименование в/х объекта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4D5839" w:rsidRPr="00F05383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Функциональное назначение (использование)</w:t>
            </w:r>
          </w:p>
        </w:tc>
      </w:tr>
      <w:tr w:rsidR="004D5839" w:rsidRPr="002F00C4" w:rsidTr="004D5839">
        <w:trPr>
          <w:trHeight w:val="317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река, балка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расстояние от ближайшего населенного пункта до створа ГТС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5839" w:rsidRPr="002F00C4" w:rsidTr="004D5839">
        <w:trPr>
          <w:cantSplit/>
          <w:trHeight w:val="577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tabs>
                <w:tab w:val="left" w:pos="302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5839" w:rsidRPr="002F00C4" w:rsidTr="004D5839">
        <w:trPr>
          <w:trHeight w:val="25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- балка Сухая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Западная окраина х</w:t>
            </w:r>
            <w:proofErr w:type="gramStart"/>
            <w:r w:rsidRPr="002F00C4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2F00C4">
              <w:rPr>
                <w:rFonts w:cs="Times New Roman"/>
                <w:sz w:val="20"/>
                <w:szCs w:val="20"/>
              </w:rPr>
              <w:t>ерновая Балка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водопой скота, рыборазведение, неорганизованный отдых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- балка Сухая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7 км северо-восточнее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х</w:t>
            </w:r>
            <w:proofErr w:type="gramStart"/>
            <w:r w:rsidRPr="002F00C4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2F00C4">
              <w:rPr>
                <w:rFonts w:cs="Times New Roman"/>
                <w:sz w:val="20"/>
                <w:szCs w:val="20"/>
              </w:rPr>
              <w:t>авдя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водопой скота, неорганизованный отдых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- балка Сухая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9 км северо-восточнее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х</w:t>
            </w:r>
            <w:proofErr w:type="gramStart"/>
            <w:r w:rsidRPr="002F00C4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2F00C4">
              <w:rPr>
                <w:rFonts w:cs="Times New Roman"/>
                <w:sz w:val="20"/>
                <w:szCs w:val="20"/>
              </w:rPr>
              <w:t>авдя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водопой скота, неорганизованный отдых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- балка Мокрая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Восточная окраина х</w:t>
            </w:r>
            <w:proofErr w:type="gramStart"/>
            <w:r w:rsidRPr="00F05383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F05383">
              <w:rPr>
                <w:rFonts w:cs="Times New Roman"/>
                <w:sz w:val="20"/>
                <w:szCs w:val="20"/>
              </w:rPr>
              <w:t>олесов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Савдя-балка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Мокрая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5,5 км  северо-восточнее  х</w:t>
            </w:r>
            <w:proofErr w:type="gramStart"/>
            <w:r w:rsidRPr="002F00C4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2F00C4">
              <w:rPr>
                <w:rFonts w:cs="Times New Roman"/>
                <w:sz w:val="20"/>
                <w:szCs w:val="20"/>
              </w:rPr>
              <w:t>олесов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обводнение, водопой скота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Савдя-балка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Мокрая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2F00C4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9 км  северо-восточнее х</w:t>
            </w:r>
            <w:proofErr w:type="gramStart"/>
            <w:r w:rsidRPr="002F00C4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2F00C4">
              <w:rPr>
                <w:rFonts w:cs="Times New Roman"/>
                <w:sz w:val="20"/>
                <w:szCs w:val="20"/>
              </w:rPr>
              <w:t>олесов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  <w:tr w:rsidR="004D5839" w:rsidRPr="00F05383" w:rsidTr="004D5839">
        <w:trPr>
          <w:trHeight w:val="6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39" w:rsidRPr="00F05383" w:rsidRDefault="004D5839" w:rsidP="004D5839">
            <w:pPr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пруд балочный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 xml:space="preserve">балка </w:t>
            </w:r>
            <w:proofErr w:type="spellStart"/>
            <w:r w:rsidRPr="00F05383">
              <w:rPr>
                <w:rFonts w:cs="Times New Roman"/>
                <w:sz w:val="20"/>
                <w:szCs w:val="20"/>
              </w:rPr>
              <w:t>Савдя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 xml:space="preserve">1,5 км севернее </w:t>
            </w:r>
            <w:proofErr w:type="spellStart"/>
            <w:r w:rsidRPr="00F05383">
              <w:rPr>
                <w:rFonts w:cs="Times New Roman"/>
                <w:sz w:val="20"/>
                <w:szCs w:val="20"/>
              </w:rPr>
              <w:t>х</w:t>
            </w:r>
            <w:proofErr w:type="gramStart"/>
            <w:r w:rsidRPr="00F05383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F05383">
              <w:rPr>
                <w:rFonts w:cs="Times New Roman"/>
                <w:sz w:val="20"/>
                <w:szCs w:val="20"/>
              </w:rPr>
              <w:t>амонкин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39" w:rsidRPr="00F05383" w:rsidRDefault="004D5839" w:rsidP="004D58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383">
              <w:rPr>
                <w:rFonts w:cs="Times New Roman"/>
                <w:sz w:val="20"/>
                <w:szCs w:val="20"/>
              </w:rPr>
              <w:t>не имеет</w:t>
            </w:r>
          </w:p>
        </w:tc>
      </w:tr>
    </w:tbl>
    <w:p w:rsidR="004D5839" w:rsidRPr="002D66B0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b/>
          <w:szCs w:val="24"/>
          <w:highlight w:val="yellow"/>
          <w:lang w:val="ru-RU"/>
        </w:rPr>
      </w:pP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В границах сельского поселения расположено 7 прудов. Общая площадь прудов составляет 88,2га при объеме 1,47</w:t>
      </w:r>
      <w:proofErr w:type="gramStart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млн</w:t>
      </w:r>
      <w:proofErr w:type="gramEnd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 м</w:t>
      </w:r>
      <w:r w:rsidRPr="00FF1A93">
        <w:rPr>
          <w:rFonts w:ascii="Times New Roman" w:hAnsi="Times New Roman"/>
          <w:b/>
          <w:i/>
          <w:sz w:val="28"/>
          <w:szCs w:val="24"/>
          <w:vertAlign w:val="superscript"/>
          <w:lang w:val="ru-RU"/>
        </w:rPr>
        <w:t>3</w:t>
      </w: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.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Три пруда не имеют функционального назначения и спущены.  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В границах сельского поселения расположено балочное водохранилище площадью 38,6га.</w:t>
      </w:r>
    </w:p>
    <w:p w:rsidR="00053F81" w:rsidRPr="000F0EF0" w:rsidRDefault="0021384B" w:rsidP="00316846">
      <w:pPr>
        <w:suppressAutoHyphens/>
        <w:spacing w:after="240" w:line="240" w:lineRule="auto"/>
        <w:jc w:val="center"/>
        <w:rPr>
          <w:rFonts w:cs="Times New Roman"/>
          <w:b/>
          <w:sz w:val="28"/>
          <w:szCs w:val="28"/>
          <w:lang w:eastAsia="en-US" w:bidi="en-US"/>
        </w:rPr>
      </w:pPr>
      <w:r w:rsidRPr="000F0EF0">
        <w:rPr>
          <w:rFonts w:cs="Times New Roman"/>
          <w:b/>
          <w:sz w:val="28"/>
          <w:szCs w:val="28"/>
          <w:lang w:eastAsia="en-US" w:bidi="en-US"/>
        </w:rPr>
        <w:t>2.5. Минерально-сырьевые ресурсы.</w:t>
      </w:r>
    </w:p>
    <w:p w:rsidR="00B10C4C" w:rsidRPr="00FF1A93" w:rsidRDefault="0021384B" w:rsidP="00316846">
      <w:pPr>
        <w:suppressAutoHyphens/>
        <w:spacing w:line="276" w:lineRule="auto"/>
        <w:ind w:firstLine="567"/>
        <w:jc w:val="both"/>
        <w:rPr>
          <w:rFonts w:cs="Times New Roman"/>
          <w:sz w:val="28"/>
          <w:szCs w:val="24"/>
          <w:lang w:eastAsia="en-US" w:bidi="en-US"/>
        </w:rPr>
      </w:pPr>
      <w:r w:rsidRPr="00FF1A93">
        <w:rPr>
          <w:rFonts w:cs="Times New Roman"/>
          <w:sz w:val="28"/>
          <w:szCs w:val="24"/>
          <w:lang w:eastAsia="en-US" w:bidi="en-US"/>
        </w:rPr>
        <w:t xml:space="preserve">В границах </w:t>
      </w:r>
      <w:proofErr w:type="spellStart"/>
      <w:r w:rsidR="004D5839" w:rsidRPr="00FF1A93">
        <w:rPr>
          <w:rFonts w:cs="Times New Roman"/>
          <w:sz w:val="28"/>
          <w:szCs w:val="24"/>
          <w:lang w:eastAsia="en-US" w:bidi="en-US"/>
        </w:rPr>
        <w:t>Савдянского</w:t>
      </w:r>
      <w:proofErr w:type="spellEnd"/>
      <w:r w:rsidRPr="00FF1A93">
        <w:rPr>
          <w:rFonts w:cs="Times New Roman"/>
          <w:sz w:val="28"/>
          <w:szCs w:val="24"/>
          <w:lang w:eastAsia="en-US" w:bidi="en-US"/>
        </w:rPr>
        <w:t xml:space="preserve"> сельского поселения </w:t>
      </w:r>
      <w:r w:rsidR="004D5839" w:rsidRPr="00FF1A93">
        <w:rPr>
          <w:rFonts w:cs="Times New Roman"/>
          <w:sz w:val="28"/>
          <w:szCs w:val="24"/>
          <w:lang w:eastAsia="en-US" w:bidi="en-US"/>
        </w:rPr>
        <w:t xml:space="preserve">расположен </w:t>
      </w:r>
      <w:proofErr w:type="spellStart"/>
      <w:r w:rsidR="004D5839" w:rsidRPr="00FF1A93">
        <w:rPr>
          <w:rFonts w:cs="Times New Roman"/>
          <w:sz w:val="28"/>
          <w:szCs w:val="24"/>
          <w:lang w:eastAsia="en-US" w:bidi="en-US"/>
        </w:rPr>
        <w:t>Савдянский</w:t>
      </w:r>
      <w:proofErr w:type="spellEnd"/>
      <w:r w:rsidR="004D5839" w:rsidRPr="00FF1A93">
        <w:rPr>
          <w:rFonts w:cs="Times New Roman"/>
          <w:sz w:val="28"/>
          <w:szCs w:val="24"/>
          <w:lang w:eastAsia="en-US" w:bidi="en-US"/>
        </w:rPr>
        <w:t xml:space="preserve"> участок </w:t>
      </w:r>
      <w:proofErr w:type="spellStart"/>
      <w:r w:rsidR="004D5839" w:rsidRPr="00FF1A93">
        <w:rPr>
          <w:rFonts w:cs="Times New Roman"/>
          <w:sz w:val="28"/>
          <w:szCs w:val="24"/>
          <w:lang w:eastAsia="en-US" w:bidi="en-US"/>
        </w:rPr>
        <w:t>Сал-Манычского</w:t>
      </w:r>
      <w:proofErr w:type="spellEnd"/>
      <w:r w:rsidR="004D5839" w:rsidRPr="00FF1A93">
        <w:rPr>
          <w:rFonts w:cs="Times New Roman"/>
          <w:sz w:val="28"/>
          <w:szCs w:val="24"/>
          <w:lang w:eastAsia="en-US" w:bidi="en-US"/>
        </w:rPr>
        <w:t xml:space="preserve"> месторождения пресных подземных вод (водораздел рек </w:t>
      </w:r>
      <w:proofErr w:type="spellStart"/>
      <w:r w:rsidR="004D5839" w:rsidRPr="00FF1A93">
        <w:rPr>
          <w:rFonts w:cs="Times New Roman"/>
          <w:sz w:val="28"/>
          <w:szCs w:val="24"/>
          <w:lang w:eastAsia="en-US" w:bidi="en-US"/>
        </w:rPr>
        <w:t>Джурак</w:t>
      </w:r>
      <w:r w:rsidR="005603E6">
        <w:rPr>
          <w:rFonts w:cs="Times New Roman"/>
          <w:sz w:val="28"/>
          <w:szCs w:val="24"/>
          <w:lang w:eastAsia="en-US" w:bidi="en-US"/>
        </w:rPr>
        <w:t>-Сал</w:t>
      </w:r>
      <w:proofErr w:type="spellEnd"/>
      <w:r w:rsidR="004D5839" w:rsidRPr="00FF1A93">
        <w:rPr>
          <w:rFonts w:cs="Times New Roman"/>
          <w:sz w:val="28"/>
          <w:szCs w:val="24"/>
          <w:lang w:eastAsia="en-US" w:bidi="en-US"/>
        </w:rPr>
        <w:t xml:space="preserve"> и </w:t>
      </w:r>
      <w:proofErr w:type="spellStart"/>
      <w:r w:rsidR="004D5839" w:rsidRPr="00FF1A93">
        <w:rPr>
          <w:rFonts w:cs="Times New Roman"/>
          <w:sz w:val="28"/>
          <w:szCs w:val="24"/>
          <w:lang w:eastAsia="en-US" w:bidi="en-US"/>
        </w:rPr>
        <w:t>Загисты</w:t>
      </w:r>
      <w:proofErr w:type="spellEnd"/>
      <w:r w:rsidR="004D5839" w:rsidRPr="00FF1A93">
        <w:rPr>
          <w:rFonts w:cs="Times New Roman"/>
          <w:sz w:val="28"/>
          <w:szCs w:val="24"/>
          <w:lang w:eastAsia="en-US" w:bidi="en-US"/>
        </w:rPr>
        <w:t>).</w:t>
      </w:r>
    </w:p>
    <w:p w:rsidR="001D30EF" w:rsidRDefault="001D30EF" w:rsidP="00FF1A93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line="240" w:lineRule="auto"/>
        <w:jc w:val="center"/>
        <w:outlineLvl w:val="1"/>
        <w:rPr>
          <w:rFonts w:cs="Times New Roman"/>
          <w:b/>
          <w:bCs/>
          <w:iCs/>
          <w:sz w:val="28"/>
          <w:szCs w:val="28"/>
          <w:lang w:eastAsia="en-US" w:bidi="en-US"/>
        </w:rPr>
      </w:pPr>
    </w:p>
    <w:p w:rsidR="00A91E8E" w:rsidRPr="000F0EF0" w:rsidRDefault="00A91E8E" w:rsidP="00FF1A93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line="240" w:lineRule="auto"/>
        <w:jc w:val="center"/>
        <w:outlineLvl w:val="1"/>
        <w:rPr>
          <w:rFonts w:cs="Times New Roman"/>
          <w:b/>
          <w:bCs/>
          <w:iCs/>
          <w:sz w:val="28"/>
          <w:szCs w:val="28"/>
          <w:lang w:eastAsia="en-US" w:bidi="en-US"/>
        </w:rPr>
      </w:pPr>
      <w:r w:rsidRPr="000F0EF0">
        <w:rPr>
          <w:rFonts w:cs="Times New Roman"/>
          <w:b/>
          <w:bCs/>
          <w:iCs/>
          <w:sz w:val="28"/>
          <w:szCs w:val="28"/>
          <w:lang w:eastAsia="en-US" w:bidi="en-US"/>
        </w:rPr>
        <w:t>2.</w:t>
      </w:r>
      <w:r w:rsidR="0021384B" w:rsidRPr="000F0EF0">
        <w:rPr>
          <w:rFonts w:cs="Times New Roman"/>
          <w:b/>
          <w:bCs/>
          <w:iCs/>
          <w:sz w:val="28"/>
          <w:szCs w:val="28"/>
          <w:lang w:eastAsia="en-US" w:bidi="en-US"/>
        </w:rPr>
        <w:t>6</w:t>
      </w:r>
      <w:r w:rsidRPr="000F0EF0">
        <w:rPr>
          <w:rFonts w:cs="Times New Roman"/>
          <w:b/>
          <w:bCs/>
          <w:iCs/>
          <w:sz w:val="28"/>
          <w:szCs w:val="28"/>
          <w:lang w:eastAsia="en-US" w:bidi="en-US"/>
        </w:rPr>
        <w:t>. Земельный фонд</w:t>
      </w:r>
    </w:p>
    <w:p w:rsidR="00A91E8E" w:rsidRPr="000F0EF0" w:rsidRDefault="00AA5EC5" w:rsidP="00316846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sz w:val="28"/>
          <w:szCs w:val="28"/>
          <w:lang w:eastAsia="en-US" w:bidi="en-US"/>
        </w:rPr>
      </w:pPr>
      <w:r w:rsidRPr="000F0EF0">
        <w:rPr>
          <w:rFonts w:cs="Times New Roman"/>
          <w:b/>
          <w:sz w:val="28"/>
          <w:szCs w:val="28"/>
          <w:lang w:eastAsia="en-US" w:bidi="en-US"/>
        </w:rPr>
        <w:t>2.</w:t>
      </w:r>
      <w:r w:rsidR="0021384B" w:rsidRPr="000F0EF0">
        <w:rPr>
          <w:rFonts w:cs="Times New Roman"/>
          <w:b/>
          <w:sz w:val="28"/>
          <w:szCs w:val="28"/>
          <w:lang w:eastAsia="en-US" w:bidi="en-US"/>
        </w:rPr>
        <w:t>6.</w:t>
      </w:r>
      <w:r w:rsidRPr="000F0EF0">
        <w:rPr>
          <w:rFonts w:cs="Times New Roman"/>
          <w:b/>
          <w:sz w:val="28"/>
          <w:szCs w:val="28"/>
          <w:lang w:eastAsia="en-US" w:bidi="en-US"/>
        </w:rPr>
        <w:t xml:space="preserve">1. </w:t>
      </w:r>
      <w:r w:rsidR="00A91E8E" w:rsidRPr="000F0EF0">
        <w:rPr>
          <w:rFonts w:cs="Times New Roman"/>
          <w:b/>
          <w:sz w:val="28"/>
          <w:szCs w:val="28"/>
          <w:lang w:eastAsia="en-US" w:bidi="en-US"/>
        </w:rPr>
        <w:t>Почвенные ресурсы</w:t>
      </w:r>
    </w:p>
    <w:p w:rsidR="004D5839" w:rsidRPr="00FF1A93" w:rsidRDefault="004D5839" w:rsidP="007A74D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Территория сельского поселения расположена в пределах распространения каштановых почв. Почвообразующие породы представлены в основном лессовидными суглинками. </w:t>
      </w:r>
    </w:p>
    <w:p w:rsidR="004D5839" w:rsidRPr="00FF1A93" w:rsidRDefault="004D5839" w:rsidP="007A74D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FF1A93">
        <w:rPr>
          <w:rFonts w:cs="Times New Roman"/>
          <w:sz w:val="28"/>
        </w:rPr>
        <w:t xml:space="preserve">Средняя мощность гумусового слоя каштановых почв составляет 18-20см, содержание гумуса в пахотном слое составляет 2,7-2,8%, общие его запасы по профилю 180т/га. </w:t>
      </w:r>
    </w:p>
    <w:p w:rsidR="00A91E8E" w:rsidRPr="007A74DC" w:rsidRDefault="0021384B" w:rsidP="002F1B8E">
      <w:pPr>
        <w:suppressAutoHyphens/>
        <w:spacing w:after="240" w:line="240" w:lineRule="auto"/>
        <w:ind w:firstLine="567"/>
        <w:jc w:val="center"/>
        <w:rPr>
          <w:b/>
          <w:sz w:val="28"/>
          <w:szCs w:val="28"/>
          <w:lang w:eastAsia="en-US" w:bidi="en-US"/>
        </w:rPr>
      </w:pPr>
      <w:r w:rsidRPr="007A74DC">
        <w:rPr>
          <w:b/>
          <w:sz w:val="28"/>
          <w:szCs w:val="28"/>
          <w:lang w:eastAsia="en-US" w:bidi="en-US"/>
        </w:rPr>
        <w:t>2.6</w:t>
      </w:r>
      <w:r w:rsidR="00AA5EC5" w:rsidRPr="007A74DC">
        <w:rPr>
          <w:b/>
          <w:sz w:val="28"/>
          <w:szCs w:val="28"/>
          <w:lang w:eastAsia="en-US" w:bidi="en-US"/>
        </w:rPr>
        <w:t xml:space="preserve">.2. </w:t>
      </w:r>
      <w:r w:rsidR="004D5839" w:rsidRPr="007A74DC">
        <w:rPr>
          <w:b/>
          <w:sz w:val="28"/>
          <w:szCs w:val="28"/>
          <w:lang w:eastAsia="en-US" w:bidi="en-US"/>
        </w:rPr>
        <w:t>Земельные ресурсы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Общая площадь земель </w:t>
      </w:r>
      <w:proofErr w:type="spellStart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 xml:space="preserve"> сельского поселения в административных границах  составляет 391,15 км</w:t>
      </w:r>
      <w:proofErr w:type="gramStart"/>
      <w:r w:rsidRPr="00FF1A93">
        <w:rPr>
          <w:rFonts w:ascii="Times New Roman" w:hAnsi="Times New Roman"/>
          <w:b/>
          <w:i/>
          <w:sz w:val="28"/>
          <w:szCs w:val="24"/>
          <w:vertAlign w:val="superscript"/>
          <w:lang w:val="ru-RU"/>
        </w:rPr>
        <w:t>2</w:t>
      </w:r>
      <w:proofErr w:type="gramEnd"/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.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Земли сельскохозяйственного назначения составляют  98,7%, поселений (населенных пунктов) – 1,2%, промышленности, транспорта, энергетики – 0,1%. 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В поселении насчитывается три сельских населенных пункта общей площадью – 4,61 км</w:t>
      </w:r>
      <w:proofErr w:type="gramStart"/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>.</w:t>
      </w:r>
    </w:p>
    <w:p w:rsidR="004D5839" w:rsidRPr="00B060E3" w:rsidRDefault="004D5839" w:rsidP="004D5839">
      <w:pPr>
        <w:pStyle w:val="affa"/>
        <w:spacing w:line="276" w:lineRule="auto"/>
        <w:ind w:left="0" w:firstLine="567"/>
        <w:jc w:val="right"/>
        <w:rPr>
          <w:rFonts w:ascii="Times New Roman" w:hAnsi="Times New Roman"/>
          <w:szCs w:val="24"/>
          <w:lang w:val="ru-RU"/>
        </w:rPr>
      </w:pPr>
      <w:r w:rsidRPr="00B060E3">
        <w:rPr>
          <w:rFonts w:ascii="Times New Roman" w:hAnsi="Times New Roman"/>
          <w:szCs w:val="24"/>
          <w:lang w:val="ru-RU"/>
        </w:rPr>
        <w:t xml:space="preserve">Таблица </w:t>
      </w:r>
      <w:r w:rsidR="00FF1A93">
        <w:rPr>
          <w:rFonts w:ascii="Times New Roman" w:hAnsi="Times New Roman"/>
          <w:szCs w:val="24"/>
          <w:lang w:val="ru-RU"/>
        </w:rPr>
        <w:t xml:space="preserve"> 2.6.2.1.</w:t>
      </w:r>
    </w:p>
    <w:p w:rsidR="004D5839" w:rsidRPr="00FF1A93" w:rsidRDefault="004D5839" w:rsidP="004D5839">
      <w:pPr>
        <w:pStyle w:val="affa"/>
        <w:spacing w:line="276" w:lineRule="auto"/>
        <w:ind w:left="0" w:firstLine="567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sz w:val="28"/>
          <w:szCs w:val="24"/>
          <w:lang w:val="ru-RU"/>
        </w:rPr>
        <w:t xml:space="preserve">Распределение земельного фонда поселения по категориям земель </w:t>
      </w:r>
    </w:p>
    <w:p w:rsidR="004D5839" w:rsidRPr="00FF1A93" w:rsidRDefault="004D5839" w:rsidP="004D5839">
      <w:pPr>
        <w:pStyle w:val="affa"/>
        <w:spacing w:line="276" w:lineRule="auto"/>
        <w:ind w:left="0" w:firstLine="567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tbl>
      <w:tblPr>
        <w:tblStyle w:val="affff"/>
        <w:tblW w:w="7943" w:type="dxa"/>
        <w:jc w:val="center"/>
        <w:tblInd w:w="959" w:type="dxa"/>
        <w:tblLayout w:type="fixed"/>
        <w:tblLook w:val="01E0"/>
      </w:tblPr>
      <w:tblGrid>
        <w:gridCol w:w="425"/>
        <w:gridCol w:w="5002"/>
        <w:gridCol w:w="1359"/>
        <w:gridCol w:w="1157"/>
      </w:tblGrid>
      <w:tr w:rsidR="004D5839" w:rsidRPr="00B060E3" w:rsidTr="00FF1A93">
        <w:trPr>
          <w:trHeight w:val="5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Категории земель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 xml:space="preserve">Общая площадь, </w:t>
            </w:r>
            <w:proofErr w:type="gramStart"/>
            <w:r w:rsidRPr="00B060E3">
              <w:rPr>
                <w:rFonts w:ascii="Times New Roman" w:hAnsi="Times New Roman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% от общей площади</w:t>
            </w:r>
          </w:p>
        </w:tc>
      </w:tr>
      <w:tr w:rsidR="004D5839" w:rsidRPr="00B060E3" w:rsidTr="00FF1A93">
        <w:trPr>
          <w:trHeight w:val="26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</w:rPr>
            </w:pPr>
            <w:r w:rsidRPr="00B060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Земли сельскохозяйственного назначения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38600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98,7</w:t>
            </w:r>
          </w:p>
        </w:tc>
      </w:tr>
      <w:tr w:rsidR="004D5839" w:rsidRPr="00B060E3" w:rsidTr="00FF1A93">
        <w:trPr>
          <w:trHeight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</w:rPr>
            </w:pPr>
            <w:r w:rsidRPr="00B060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Земли поселений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461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1,2</w:t>
            </w:r>
          </w:p>
        </w:tc>
      </w:tr>
      <w:tr w:rsidR="004D5839" w:rsidRPr="00B060E3" w:rsidTr="00FF1A93">
        <w:trPr>
          <w:trHeight w:val="5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</w:rPr>
            </w:pPr>
            <w:r w:rsidRPr="00B060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Земли промышленности, транспорта, энергетики, связи, обороны и иного назначения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0,1</w:t>
            </w:r>
          </w:p>
        </w:tc>
      </w:tr>
      <w:tr w:rsidR="004D5839" w:rsidRPr="00B060E3" w:rsidTr="00FF1A93">
        <w:trPr>
          <w:trHeight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</w:rPr>
            </w:pPr>
            <w:r w:rsidRPr="00B060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Земли лесного фонда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  <w:tr w:rsidR="004D5839" w:rsidRPr="00B060E3" w:rsidTr="00FF1A93">
        <w:trPr>
          <w:trHeight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</w:rPr>
            </w:pPr>
            <w:r w:rsidRPr="00B060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Земли водного фонда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  <w:tr w:rsidR="004D5839" w:rsidRPr="00B060E3" w:rsidTr="00FF1A93">
        <w:trPr>
          <w:trHeight w:val="2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Прочие земли (земли запаса)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  <w:tr w:rsidR="004D5839" w:rsidRPr="00B060E3" w:rsidTr="00FF1A93">
        <w:trPr>
          <w:trHeight w:val="3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B060E3" w:rsidRDefault="004D5839" w:rsidP="004D5839">
            <w:pPr>
              <w:pStyle w:val="affa"/>
              <w:ind w:left="0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Итого земель в административных границах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39115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B060E3" w:rsidRDefault="004D5839" w:rsidP="007A74DC">
            <w:pPr>
              <w:pStyle w:val="affa"/>
              <w:ind w:left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060E3">
              <w:rPr>
                <w:rFonts w:ascii="Times New Roman" w:hAnsi="Times New Roman"/>
                <w:szCs w:val="24"/>
                <w:lang w:val="ru-RU"/>
              </w:rPr>
              <w:t>100</w:t>
            </w:r>
          </w:p>
        </w:tc>
      </w:tr>
    </w:tbl>
    <w:p w:rsidR="004D5839" w:rsidRPr="00B060E3" w:rsidRDefault="004D5839" w:rsidP="004D5839">
      <w:pPr>
        <w:pStyle w:val="affa"/>
        <w:spacing w:line="276" w:lineRule="auto"/>
        <w:ind w:left="0" w:firstLine="567"/>
        <w:rPr>
          <w:rFonts w:ascii="Times New Roman" w:hAnsi="Times New Roman"/>
          <w:szCs w:val="24"/>
          <w:lang w:val="ru-RU"/>
        </w:rPr>
      </w:pPr>
    </w:p>
    <w:p w:rsidR="004D5839" w:rsidRPr="00B060E3" w:rsidRDefault="004D5839" w:rsidP="00FF1A93">
      <w:pPr>
        <w:pStyle w:val="affa"/>
        <w:spacing w:line="276" w:lineRule="auto"/>
        <w:ind w:left="0" w:firstLine="709"/>
        <w:jc w:val="center"/>
        <w:rPr>
          <w:rFonts w:ascii="Times New Roman" w:hAnsi="Times New Roman"/>
          <w:szCs w:val="24"/>
          <w:lang w:val="ru-RU"/>
        </w:rPr>
      </w:pPr>
      <w:r w:rsidRPr="00B060E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4279818" cy="2470068"/>
            <wp:effectExtent l="19050" t="0" r="25482" b="6432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5839" w:rsidRPr="007A74DC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7A74DC">
        <w:rPr>
          <w:rFonts w:ascii="Times New Roman" w:hAnsi="Times New Roman"/>
          <w:sz w:val="26"/>
          <w:szCs w:val="26"/>
          <w:lang w:val="ru-RU"/>
        </w:rPr>
        <w:t>Рис.</w:t>
      </w:r>
      <w:r w:rsidR="00FF1A93" w:rsidRPr="007A74DC">
        <w:rPr>
          <w:rFonts w:ascii="Times New Roman" w:hAnsi="Times New Roman"/>
          <w:sz w:val="26"/>
          <w:szCs w:val="26"/>
          <w:lang w:val="ru-RU"/>
        </w:rPr>
        <w:t xml:space="preserve"> 2.6.2.1.</w:t>
      </w:r>
      <w:r w:rsidRPr="007A74DC">
        <w:rPr>
          <w:rFonts w:ascii="Times New Roman" w:hAnsi="Times New Roman"/>
          <w:sz w:val="26"/>
          <w:szCs w:val="26"/>
          <w:lang w:val="ru-RU"/>
        </w:rPr>
        <w:t xml:space="preserve"> Структура сельскохозяйственных угодий, %</w:t>
      </w:r>
    </w:p>
    <w:p w:rsidR="004D5839" w:rsidRPr="00B060E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Cs w:val="24"/>
          <w:lang w:val="ru-RU"/>
        </w:rPr>
      </w:pP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В структуре земель сельскохозяйственного назначения наибольший удельный вес занимают сельскохозяйственные угодья. Среди них преобладают кормовые угодья (71%) и полностью отсутствуют многолетние насаждения (рис. </w:t>
      </w:r>
      <w:r w:rsidR="00FF1A93" w:rsidRPr="00FF1A93">
        <w:rPr>
          <w:rFonts w:ascii="Times New Roman" w:hAnsi="Times New Roman"/>
          <w:sz w:val="28"/>
          <w:szCs w:val="24"/>
          <w:lang w:val="ru-RU"/>
        </w:rPr>
        <w:t>2.6.2.1</w:t>
      </w:r>
      <w:r w:rsidRPr="00FF1A93">
        <w:rPr>
          <w:rFonts w:ascii="Times New Roman" w:hAnsi="Times New Roman"/>
          <w:sz w:val="28"/>
          <w:szCs w:val="24"/>
          <w:lang w:val="ru-RU"/>
        </w:rPr>
        <w:t>).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В результате земельной реформы в ведение сельских органов самоуправления переданы земли для удовлетворения потребностей граждан в земельных участках для ведения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 личного подсобного хозяйства, садоводства и других целей. Площадь земель, находящихся в ведении сельских органов самоуправления, увеличивается. Увеличение площади произошло в связи с передачей в ведение органов местного самоуправления земель, ранее входивших в состав земель сельскохозяйственного назначения.</w:t>
      </w:r>
    </w:p>
    <w:p w:rsidR="00053F81" w:rsidRPr="007A74DC" w:rsidRDefault="00184C7D" w:rsidP="00E84D7A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1"/>
        <w:rPr>
          <w:rFonts w:cs="Times New Roman"/>
          <w:b/>
          <w:bCs/>
          <w:iCs/>
          <w:sz w:val="28"/>
          <w:szCs w:val="28"/>
          <w:lang w:eastAsia="en-US" w:bidi="en-US"/>
        </w:rPr>
      </w:pPr>
      <w:r w:rsidRPr="007A74DC">
        <w:rPr>
          <w:rFonts w:cs="Times New Roman"/>
          <w:b/>
          <w:bCs/>
          <w:iCs/>
          <w:sz w:val="28"/>
          <w:szCs w:val="28"/>
          <w:lang w:eastAsia="en-US" w:bidi="en-US"/>
        </w:rPr>
        <w:t>2.7</w:t>
      </w:r>
      <w:r w:rsidR="00053F81" w:rsidRPr="007A74DC">
        <w:rPr>
          <w:rFonts w:cs="Times New Roman"/>
          <w:b/>
          <w:bCs/>
          <w:iCs/>
          <w:sz w:val="28"/>
          <w:szCs w:val="28"/>
          <w:lang w:eastAsia="en-US" w:bidi="en-US"/>
        </w:rPr>
        <w:t>. Растительность и животный мир</w:t>
      </w:r>
    </w:p>
    <w:p w:rsidR="004D5839" w:rsidRPr="00FF1A93" w:rsidRDefault="004D5839" w:rsidP="004D5839">
      <w:pPr>
        <w:pStyle w:val="affa"/>
        <w:spacing w:line="276" w:lineRule="auto"/>
        <w:ind w:left="0" w:firstLine="567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На территории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сельского поселения преобладают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опустыненные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полынно-дерновиннозлаковые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и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дерновиннозлаковые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степи со значительным количеством видов пустынно-степных ксерофитов. Спорадически в балках встречаются низкие кустарники.</w:t>
      </w:r>
    </w:p>
    <w:p w:rsidR="004D5839" w:rsidRPr="00FF1A93" w:rsidRDefault="004D5839" w:rsidP="004D5839">
      <w:pPr>
        <w:pStyle w:val="affa"/>
        <w:spacing w:line="276" w:lineRule="auto"/>
        <w:ind w:left="0" w:firstLine="567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Животный мир характеризуется 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высоким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 биоразнообразием. Здесь представлены степные виды, а также виды, характерные для пустынь и полупустынь.</w:t>
      </w:r>
    </w:p>
    <w:p w:rsidR="004D5839" w:rsidRDefault="004D5839" w:rsidP="004D5839">
      <w:pPr>
        <w:pStyle w:val="affa"/>
        <w:spacing w:line="276" w:lineRule="auto"/>
        <w:ind w:left="0" w:firstLine="567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Животный мир претерпел  значительные изменения в результате длительного разностороннего воздействия человека. Наиболее значительные изменения произошли вследствие распашки. Рыхление почвы и смена растительного покрова создали для многих животных неблагоприятную обстановку и привели к сокращению численности или даже к полному исчезновению некоторых видов. </w:t>
      </w:r>
    </w:p>
    <w:p w:rsidR="00995B31" w:rsidRPr="00994B47" w:rsidRDefault="00CB47EA" w:rsidP="00995B31">
      <w:pPr>
        <w:pStyle w:val="affa"/>
        <w:spacing w:before="240" w:after="24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4DC">
        <w:rPr>
          <w:rFonts w:ascii="Times New Roman" w:hAnsi="Times New Roman"/>
          <w:b/>
          <w:sz w:val="28"/>
          <w:szCs w:val="28"/>
          <w:lang w:val="ru-RU"/>
        </w:rPr>
        <w:lastRenderedPageBreak/>
        <w:t>2.8</w:t>
      </w:r>
      <w:r w:rsidRPr="00995B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95B31" w:rsidRPr="00994B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Система зеленых насаждений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>Система озелененных и водных пространств сельского поселения выполняет компенсаторные и защитные функции природной среды, поддерживая благоприятную экологическую обстановку. Являясь неотъемлемой частью архитектурно-планировочной и пространственной организации территорий, природные компоненты обеспечивают художественную выразительность и неповторимость застройки.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>Задачей генерального плана является сохранение существующих насаждений, создание новых объектов различного функционального назначения, включение их в единую непрерывную систему озеленения и объединение ее с природным окружением населенных пунктов.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 xml:space="preserve">Зеленые насаждения общего пользования связаны с зелеными территориями, зеленью дворовых пространств усадебной застройки, озелененными участками школ и детских садов.  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>По функциональному назначению зеленые насаждения подразделяются на три группы: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>-</w:t>
      </w:r>
      <w:r w:rsidRPr="00995B31">
        <w:rPr>
          <w:b/>
          <w:bCs/>
          <w:i/>
          <w:iCs/>
          <w:sz w:val="28"/>
          <w:szCs w:val="28"/>
        </w:rPr>
        <w:t xml:space="preserve">зеленые насаждения общего пользования, </w:t>
      </w:r>
      <w:r w:rsidRPr="00995B31">
        <w:rPr>
          <w:sz w:val="28"/>
          <w:szCs w:val="28"/>
        </w:rPr>
        <w:t>предназначенные для различных форм отдыха всего населения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b/>
          <w:bCs/>
          <w:i/>
          <w:iCs/>
          <w:sz w:val="28"/>
          <w:szCs w:val="28"/>
        </w:rPr>
        <w:t xml:space="preserve">-зеленые насаждения ограниченного пользования, </w:t>
      </w:r>
      <w:r w:rsidRPr="00995B31">
        <w:rPr>
          <w:sz w:val="28"/>
          <w:szCs w:val="28"/>
        </w:rPr>
        <w:t>включающие озелененные территории жилых кварталов, детских, учебных, медицинских учреждений, промышленных предприятий и т.д.</w:t>
      </w:r>
    </w:p>
    <w:p w:rsidR="00995B31" w:rsidRPr="00995B31" w:rsidRDefault="00995B31" w:rsidP="00995B3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95B31">
        <w:rPr>
          <w:b/>
          <w:bCs/>
          <w:i/>
          <w:iCs/>
          <w:sz w:val="28"/>
          <w:szCs w:val="28"/>
        </w:rPr>
        <w:t xml:space="preserve">-зеленые насаждения специального назначения, </w:t>
      </w:r>
      <w:r w:rsidRPr="00995B31">
        <w:rPr>
          <w:sz w:val="28"/>
          <w:szCs w:val="28"/>
        </w:rPr>
        <w:t xml:space="preserve">включающие озелененные территории санитарно-защитных зон, </w:t>
      </w:r>
      <w:proofErr w:type="spellStart"/>
      <w:r w:rsidRPr="00995B31">
        <w:rPr>
          <w:sz w:val="28"/>
          <w:szCs w:val="28"/>
        </w:rPr>
        <w:t>водоохранных</w:t>
      </w:r>
      <w:proofErr w:type="spellEnd"/>
      <w:r w:rsidRPr="00995B31">
        <w:rPr>
          <w:sz w:val="28"/>
          <w:szCs w:val="28"/>
        </w:rPr>
        <w:t xml:space="preserve"> и полезащитных лесополос, кладбищ, насаждений вдоль дорог, плодовых садов.</w:t>
      </w:r>
    </w:p>
    <w:p w:rsidR="00995B31" w:rsidRPr="00995B31" w:rsidRDefault="00995B31" w:rsidP="00995B31">
      <w:pPr>
        <w:shd w:val="clear" w:color="auto" w:fill="FFFFFF"/>
        <w:spacing w:before="240" w:after="240" w:line="240" w:lineRule="auto"/>
        <w:jc w:val="center"/>
        <w:rPr>
          <w:sz w:val="28"/>
          <w:szCs w:val="28"/>
        </w:rPr>
      </w:pPr>
      <w:r w:rsidRPr="00995B3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995B31">
        <w:rPr>
          <w:b/>
          <w:sz w:val="28"/>
          <w:szCs w:val="28"/>
        </w:rPr>
        <w:t>.1.</w:t>
      </w:r>
      <w:r w:rsidRPr="00995B31">
        <w:rPr>
          <w:b/>
          <w:bCs/>
          <w:sz w:val="28"/>
          <w:szCs w:val="28"/>
        </w:rPr>
        <w:t>Зеленые насаждения общего пользования.</w:t>
      </w:r>
    </w:p>
    <w:p w:rsidR="00995B31" w:rsidRPr="00995B31" w:rsidRDefault="00995B31" w:rsidP="00995B31">
      <w:pPr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>Генеральным планом предусматривается сохранение и развитие существующих парка и скверов, а также создание новых объектов – лесопарковых зон.</w:t>
      </w:r>
    </w:p>
    <w:p w:rsidR="00995B31" w:rsidRDefault="00995B31" w:rsidP="00995B31">
      <w:pPr>
        <w:shd w:val="clear" w:color="auto" w:fill="FFFFFF"/>
        <w:spacing w:line="240" w:lineRule="auto"/>
        <w:ind w:firstLine="567"/>
        <w:jc w:val="both"/>
        <w:rPr>
          <w:sz w:val="28"/>
          <w:szCs w:val="28"/>
        </w:rPr>
      </w:pPr>
      <w:r w:rsidRPr="00995B31">
        <w:rPr>
          <w:sz w:val="28"/>
          <w:szCs w:val="28"/>
        </w:rPr>
        <w:t xml:space="preserve">Преобразование лесных насаждений с целью рекреационного использования требует выполнения комплекса мероприятий по предварительной подготовке территории и древостоя. На основе предварительно разработанной проектно-сметной документации проводятся санитарные и ландшафтные рубки, посадки деревьев и кустарников. Это необходимо для формирования более устойчивых к антропогенным воздействиям насаждений паркового типа. Большое значение имеет правильное функциональное    зонирование    территории    и    организация </w:t>
      </w:r>
      <w:proofErr w:type="spellStart"/>
      <w:r w:rsidRPr="00995B31">
        <w:rPr>
          <w:sz w:val="28"/>
          <w:szCs w:val="28"/>
        </w:rPr>
        <w:t>дорожно-тропиночной</w:t>
      </w:r>
      <w:proofErr w:type="spellEnd"/>
      <w:r w:rsidRPr="00995B31">
        <w:rPr>
          <w:sz w:val="28"/>
          <w:szCs w:val="28"/>
        </w:rPr>
        <w:t xml:space="preserve"> сети, что позволяет более рационально распределять рекреационную нагрузку.</w:t>
      </w:r>
    </w:p>
    <w:p w:rsidR="005124C3" w:rsidRDefault="005124C3" w:rsidP="005124C3">
      <w:pPr>
        <w:shd w:val="clear" w:color="auto" w:fill="FFFFFF"/>
        <w:tabs>
          <w:tab w:val="left" w:pos="7535"/>
          <w:tab w:val="right" w:pos="9498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tab/>
      </w:r>
    </w:p>
    <w:p w:rsidR="00CB47EA" w:rsidRDefault="005124C3" w:rsidP="005124C3">
      <w:pPr>
        <w:shd w:val="clear" w:color="auto" w:fill="FFFFFF"/>
        <w:tabs>
          <w:tab w:val="left" w:pos="7535"/>
          <w:tab w:val="right" w:pos="9498"/>
        </w:tabs>
        <w:spacing w:line="240" w:lineRule="auto"/>
        <w:ind w:firstLine="567"/>
        <w:rPr>
          <w:sz w:val="28"/>
          <w:szCs w:val="24"/>
        </w:rPr>
      </w:pPr>
      <w:r>
        <w:rPr>
          <w:sz w:val="28"/>
          <w:szCs w:val="24"/>
        </w:rPr>
        <w:lastRenderedPageBreak/>
        <w:tab/>
      </w:r>
      <w:r w:rsidR="00CB47EA">
        <w:rPr>
          <w:sz w:val="28"/>
          <w:szCs w:val="24"/>
        </w:rPr>
        <w:t>Таблица 2.8.1.</w:t>
      </w:r>
    </w:p>
    <w:p w:rsidR="00CB47EA" w:rsidRPr="00CB47EA" w:rsidRDefault="00CB47EA" w:rsidP="00CB47EA">
      <w:pPr>
        <w:pStyle w:val="affa"/>
        <w:spacing w:before="240" w:after="240"/>
        <w:ind w:left="0" w:firstLine="567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CB47EA">
        <w:rPr>
          <w:rFonts w:ascii="Times New Roman" w:hAnsi="Times New Roman"/>
          <w:b/>
          <w:sz w:val="28"/>
          <w:szCs w:val="24"/>
          <w:lang w:val="ru-RU"/>
        </w:rPr>
        <w:t>Реестр зеленых насаждений</w:t>
      </w:r>
      <w:r w:rsidR="007A74DC">
        <w:rPr>
          <w:rFonts w:ascii="Times New Roman" w:hAnsi="Times New Roman"/>
          <w:b/>
          <w:sz w:val="28"/>
          <w:szCs w:val="24"/>
          <w:lang w:val="ru-RU"/>
        </w:rPr>
        <w:t xml:space="preserve"> на 2010 год</w:t>
      </w:r>
    </w:p>
    <w:tbl>
      <w:tblPr>
        <w:tblStyle w:val="affff"/>
        <w:tblW w:w="0" w:type="auto"/>
        <w:tblInd w:w="959" w:type="dxa"/>
        <w:tblLook w:val="04A0"/>
      </w:tblPr>
      <w:tblGrid>
        <w:gridCol w:w="2279"/>
        <w:gridCol w:w="3238"/>
        <w:gridCol w:w="2563"/>
      </w:tblGrid>
      <w:tr w:rsidR="00C2544A" w:rsidTr="00CB47EA">
        <w:trPr>
          <w:trHeight w:val="429"/>
        </w:trPr>
        <w:tc>
          <w:tcPr>
            <w:tcW w:w="2279" w:type="dxa"/>
            <w:vAlign w:val="center"/>
          </w:tcPr>
          <w:p w:rsidR="00C2544A" w:rsidRPr="00CB47EA" w:rsidRDefault="00C2544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Вид</w:t>
            </w:r>
          </w:p>
        </w:tc>
        <w:tc>
          <w:tcPr>
            <w:tcW w:w="3238" w:type="dxa"/>
            <w:vAlign w:val="center"/>
          </w:tcPr>
          <w:p w:rsidR="00C2544A" w:rsidRPr="00CB47EA" w:rsidRDefault="00C2544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Количество (шт.)</w:t>
            </w:r>
          </w:p>
        </w:tc>
        <w:tc>
          <w:tcPr>
            <w:tcW w:w="2563" w:type="dxa"/>
            <w:vAlign w:val="center"/>
          </w:tcPr>
          <w:p w:rsidR="00C2544A" w:rsidRPr="00CB47EA" w:rsidRDefault="00C2544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Возраст (год)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акация 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47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35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береза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береза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14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вяз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685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35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катальпа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каштан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25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клен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20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тополь</w:t>
            </w:r>
          </w:p>
        </w:tc>
        <w:tc>
          <w:tcPr>
            <w:tcW w:w="3238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40</w:t>
            </w:r>
          </w:p>
        </w:tc>
        <w:tc>
          <w:tcPr>
            <w:tcW w:w="2563" w:type="dxa"/>
            <w:vAlign w:val="center"/>
          </w:tcPr>
          <w:p w:rsid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35</w:t>
            </w:r>
          </w:p>
        </w:tc>
      </w:tr>
      <w:tr w:rsidR="00CB47EA" w:rsidTr="00CB47EA">
        <w:trPr>
          <w:trHeight w:val="429"/>
        </w:trPr>
        <w:tc>
          <w:tcPr>
            <w:tcW w:w="2279" w:type="dxa"/>
            <w:vAlign w:val="center"/>
          </w:tcPr>
          <w:p w:rsidR="00CB47EA" w:rsidRP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Итого</w:t>
            </w:r>
          </w:p>
        </w:tc>
        <w:tc>
          <w:tcPr>
            <w:tcW w:w="3238" w:type="dxa"/>
            <w:vAlign w:val="center"/>
          </w:tcPr>
          <w:p w:rsidR="00CB47EA" w:rsidRP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856</w:t>
            </w:r>
          </w:p>
        </w:tc>
        <w:tc>
          <w:tcPr>
            <w:tcW w:w="2563" w:type="dxa"/>
            <w:vAlign w:val="center"/>
          </w:tcPr>
          <w:p w:rsidR="00CB47EA" w:rsidRPr="00CB47EA" w:rsidRDefault="00CB47EA" w:rsidP="00C2544A">
            <w:pPr>
              <w:pStyle w:val="affa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CB47EA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-</w:t>
            </w:r>
          </w:p>
        </w:tc>
      </w:tr>
    </w:tbl>
    <w:p w:rsidR="00162B31" w:rsidRPr="005603E6" w:rsidRDefault="00A91E8E" w:rsidP="00C2544A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1"/>
        <w:rPr>
          <w:b/>
          <w:bCs/>
          <w:sz w:val="28"/>
          <w:szCs w:val="28"/>
        </w:rPr>
      </w:pPr>
      <w:r w:rsidRPr="005603E6">
        <w:rPr>
          <w:rFonts w:cs="Times New Roman"/>
          <w:b/>
          <w:bCs/>
          <w:iCs/>
          <w:sz w:val="28"/>
          <w:szCs w:val="28"/>
          <w:lang w:eastAsia="en-US" w:bidi="en-US"/>
        </w:rPr>
        <w:t>2.</w:t>
      </w:r>
      <w:r w:rsidR="00CB47EA" w:rsidRPr="005603E6">
        <w:rPr>
          <w:rFonts w:cs="Times New Roman"/>
          <w:b/>
          <w:bCs/>
          <w:iCs/>
          <w:sz w:val="28"/>
          <w:szCs w:val="28"/>
          <w:lang w:eastAsia="en-US" w:bidi="en-US"/>
        </w:rPr>
        <w:t>9</w:t>
      </w:r>
      <w:r w:rsidRPr="005603E6">
        <w:rPr>
          <w:rFonts w:cs="Times New Roman"/>
          <w:b/>
          <w:bCs/>
          <w:iCs/>
          <w:sz w:val="28"/>
          <w:szCs w:val="28"/>
          <w:lang w:eastAsia="en-US" w:bidi="en-US"/>
        </w:rPr>
        <w:t>. Ландшафтно-рекреационный потенциал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По ландшафтному районированию территория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сельского поселения относится к типу восточноевропейских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суббореальных</w:t>
      </w:r>
      <w:proofErr w:type="spellEnd"/>
      <w:r w:rsidR="001D30EF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семиаридных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(полузасушливых) степных ландшафтов. 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Комплексная характеристика территории с выводом для интегральных целей территориального развития приведена ниже, в таблице </w:t>
      </w:r>
      <w:r w:rsidR="00FF1A93">
        <w:rPr>
          <w:rFonts w:ascii="Times New Roman" w:hAnsi="Times New Roman"/>
          <w:sz w:val="28"/>
          <w:szCs w:val="24"/>
          <w:lang w:val="ru-RU"/>
        </w:rPr>
        <w:t>2.8.1.</w:t>
      </w:r>
    </w:p>
    <w:p w:rsidR="004D5839" w:rsidRPr="005603E6" w:rsidRDefault="004D5839" w:rsidP="004D5839">
      <w:pPr>
        <w:pStyle w:val="affa"/>
        <w:spacing w:line="276" w:lineRule="auto"/>
        <w:ind w:left="0"/>
        <w:jc w:val="right"/>
        <w:rPr>
          <w:rFonts w:ascii="Times New Roman" w:hAnsi="Times New Roman"/>
          <w:sz w:val="26"/>
          <w:szCs w:val="26"/>
          <w:lang w:val="ru-RU"/>
        </w:rPr>
      </w:pPr>
      <w:r w:rsidRPr="005603E6">
        <w:rPr>
          <w:rFonts w:ascii="Times New Roman" w:hAnsi="Times New Roman"/>
          <w:sz w:val="26"/>
          <w:szCs w:val="26"/>
          <w:lang w:val="ru-RU"/>
        </w:rPr>
        <w:t>Таблица</w:t>
      </w:r>
      <w:r w:rsidR="00FF1A93" w:rsidRPr="005603E6">
        <w:rPr>
          <w:rFonts w:ascii="Times New Roman" w:hAnsi="Times New Roman"/>
          <w:sz w:val="26"/>
          <w:szCs w:val="26"/>
          <w:lang w:val="ru-RU"/>
        </w:rPr>
        <w:t xml:space="preserve"> 2.8.1.</w:t>
      </w:r>
    </w:p>
    <w:p w:rsidR="004D5839" w:rsidRPr="005603E6" w:rsidRDefault="004D5839" w:rsidP="004D5839">
      <w:pPr>
        <w:pStyle w:val="affa"/>
        <w:spacing w:line="276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603E6">
        <w:rPr>
          <w:rFonts w:ascii="Times New Roman" w:hAnsi="Times New Roman"/>
          <w:b/>
          <w:sz w:val="26"/>
          <w:szCs w:val="26"/>
          <w:lang w:val="ru-RU"/>
        </w:rPr>
        <w:t>Оценка ландшафтов</w:t>
      </w:r>
    </w:p>
    <w:tbl>
      <w:tblPr>
        <w:tblpPr w:leftFromText="180" w:rightFromText="180" w:bottomFromText="200" w:vertAnchor="text" w:horzAnchor="margin" w:tblpY="173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268"/>
        <w:gridCol w:w="425"/>
        <w:gridCol w:w="425"/>
        <w:gridCol w:w="426"/>
        <w:gridCol w:w="567"/>
        <w:gridCol w:w="425"/>
        <w:gridCol w:w="567"/>
        <w:gridCol w:w="2126"/>
        <w:gridCol w:w="2194"/>
      </w:tblGrid>
      <w:tr w:rsidR="004D5839" w:rsidRPr="0009264B" w:rsidTr="004D5839">
        <w:trPr>
          <w:cantSplit/>
          <w:trHeight w:val="4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Подтип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Природные ландшафты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Функциональное 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Комплексная характеристика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Интегрированные цели территориального развития</w:t>
            </w:r>
          </w:p>
        </w:tc>
      </w:tr>
      <w:tr w:rsidR="004D5839" w:rsidRPr="0009264B" w:rsidTr="004D5839">
        <w:trPr>
          <w:cantSplit/>
          <w:trHeight w:val="34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Сельское хозяйство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Лесное хозяйство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Рекреация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5839" w:rsidRPr="0009264B" w:rsidTr="004D5839">
        <w:trPr>
          <w:cantSplit/>
          <w:trHeight w:val="23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Многофункциональный отдых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>Любительский промысел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D5839" w:rsidRPr="002F00C4" w:rsidTr="004D5839">
        <w:trPr>
          <w:cantSplit/>
          <w:trHeight w:val="197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Степной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Лёссовые равнины с лощинно-балочным расчленением с </w:t>
            </w:r>
            <w:proofErr w:type="spellStart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>полынно-дерновиннозлаковой</w:t>
            </w:r>
            <w:proofErr w:type="spellEnd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степью на сильно солонцеватых каштановых почвах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Ландшафты, поврежденные процессами прогрессирующего опустынивания, дефляции почв, пастбищной дигрессии, </w:t>
            </w:r>
            <w:r w:rsidRPr="002F00C4">
              <w:rPr>
                <w:rFonts w:cs="Times New Roman"/>
                <w:sz w:val="20"/>
                <w:szCs w:val="20"/>
              </w:rPr>
              <w:lastRenderedPageBreak/>
              <w:t>угнетенность лесополос.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839" w:rsidRPr="002F00C4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lastRenderedPageBreak/>
              <w:t>Улучшение с переводом в категорию экстенсивного развития.</w:t>
            </w:r>
          </w:p>
          <w:p w:rsidR="004D5839" w:rsidRPr="002F00C4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Перевод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низкобонитетной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 xml:space="preserve"> пашни в пастбищно-сенокосные угодья.</w:t>
            </w:r>
          </w:p>
        </w:tc>
      </w:tr>
      <w:tr w:rsidR="004D5839" w:rsidRPr="002D66B0" w:rsidTr="004D5839">
        <w:trPr>
          <w:cantSplit/>
          <w:trHeight w:val="197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2D66B0" w:rsidRDefault="004D5839" w:rsidP="004D5839">
            <w:pPr>
              <w:pStyle w:val="affa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Лёссовые ступенчатые равнины с </w:t>
            </w:r>
            <w:proofErr w:type="spellStart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>суффозионно-просадочными</w:t>
            </w:r>
            <w:proofErr w:type="spellEnd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формами с </w:t>
            </w:r>
            <w:proofErr w:type="spellStart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>дерновиннозлаковой</w:t>
            </w:r>
            <w:proofErr w:type="spellEnd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степью на каштановых почвах в комплексе солонцов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09264B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9264B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2D66B0" w:rsidRDefault="004D5839" w:rsidP="004D5839">
            <w:pPr>
              <w:shd w:val="clear" w:color="auto" w:fill="FFFFFF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2D66B0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4D5839" w:rsidRPr="002F00C4" w:rsidTr="004D5839">
        <w:trPr>
          <w:cantSplit/>
          <w:trHeight w:val="253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5839" w:rsidRPr="0009264B" w:rsidRDefault="004D5839" w:rsidP="004D5839">
            <w:pPr>
              <w:pStyle w:val="aff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64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Полупустынный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color w:val="000000"/>
                <w:spacing w:val="-2"/>
                <w:sz w:val="20"/>
                <w:szCs w:val="20"/>
              </w:rPr>
            </w:pPr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Плоские равнины с лощинно-балочным расчленением с </w:t>
            </w:r>
            <w:proofErr w:type="spellStart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>дерновиннозлаковопо-лынной</w:t>
            </w:r>
            <w:proofErr w:type="spellEnd"/>
            <w:r w:rsidRPr="002F00C4">
              <w:rPr>
                <w:rFonts w:cs="Times New Roman"/>
                <w:color w:val="000000"/>
                <w:spacing w:val="-2"/>
                <w:sz w:val="20"/>
                <w:szCs w:val="20"/>
              </w:rPr>
              <w:t xml:space="preserve"> полупустыней на комплексе солонцов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39" w:rsidRPr="00887EA6" w:rsidRDefault="004D5839" w:rsidP="004D5839">
            <w:pPr>
              <w:shd w:val="clear" w:color="auto" w:fill="FFFFFF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87EA6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 xml:space="preserve">Падение </w:t>
            </w:r>
            <w:proofErr w:type="spellStart"/>
            <w:r w:rsidRPr="002F00C4">
              <w:rPr>
                <w:rFonts w:cs="Times New Roman"/>
                <w:sz w:val="20"/>
                <w:szCs w:val="20"/>
              </w:rPr>
              <w:t>биопродуктивности</w:t>
            </w:r>
            <w:proofErr w:type="spellEnd"/>
            <w:r w:rsidRPr="002F00C4">
              <w:rPr>
                <w:rFonts w:cs="Times New Roman"/>
                <w:sz w:val="20"/>
                <w:szCs w:val="20"/>
              </w:rPr>
              <w:t>.</w:t>
            </w:r>
          </w:p>
          <w:p w:rsidR="004D5839" w:rsidRPr="002F00C4" w:rsidRDefault="004D5839" w:rsidP="004D583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Наступление песков из Калмыкии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39" w:rsidRPr="002F00C4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Экстенсивное развитие.</w:t>
            </w:r>
          </w:p>
          <w:p w:rsidR="004D5839" w:rsidRPr="002F00C4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  <w:r w:rsidRPr="002F00C4">
              <w:rPr>
                <w:rFonts w:cs="Times New Roman"/>
                <w:sz w:val="20"/>
                <w:szCs w:val="20"/>
              </w:rPr>
              <w:t>Улучшение почвенного и растительного покрова.</w:t>
            </w:r>
          </w:p>
          <w:p w:rsidR="004D5839" w:rsidRPr="002F00C4" w:rsidRDefault="004D5839" w:rsidP="004D5839">
            <w:pPr>
              <w:shd w:val="clear" w:color="auto" w:fill="FFFFFF"/>
              <w:ind w:right="-108"/>
              <w:rPr>
                <w:rFonts w:cs="Times New Roman"/>
                <w:sz w:val="20"/>
                <w:szCs w:val="20"/>
              </w:rPr>
            </w:pPr>
          </w:p>
        </w:tc>
      </w:tr>
    </w:tbl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Принцип оценки ландшафтов для функционального использования территории: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I – наиболее благоприятные;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II – благоприятные;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III – выборочно благоприятные;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IV – непригодные.</w:t>
      </w:r>
    </w:p>
    <w:p w:rsidR="004D5839" w:rsidRPr="00FF1A9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На территории поселения туризм не развит, имеющиеся ресурсы используются самодеятельно. Наибольшей рекреационной ценностью обладают прибрежные ландшафты. </w:t>
      </w:r>
    </w:p>
    <w:p w:rsidR="004D5839" w:rsidRPr="00B060E3" w:rsidRDefault="004D5839" w:rsidP="004D5839">
      <w:pPr>
        <w:pStyle w:val="affa"/>
        <w:spacing w:line="276" w:lineRule="auto"/>
        <w:ind w:left="0" w:firstLine="709"/>
        <w:rPr>
          <w:rFonts w:ascii="Times New Roman" w:hAnsi="Times New Roman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На территории поселения может активно развиваться отдых выходного дня, любительский и спортивный лов. В целях повышения рекреационного потенциала искусственных водоемов на них необходимо создание благоустроенных </w:t>
      </w:r>
      <w:r w:rsidRPr="00887EA6">
        <w:rPr>
          <w:rFonts w:ascii="Times New Roman" w:hAnsi="Times New Roman"/>
          <w:szCs w:val="24"/>
          <w:lang w:val="ru-RU"/>
        </w:rPr>
        <w:t>мест отдыха.</w:t>
      </w:r>
    </w:p>
    <w:p w:rsidR="00AF5F67" w:rsidRPr="003F5353" w:rsidRDefault="00AF5F67" w:rsidP="00AF5F67">
      <w:pPr>
        <w:suppressAutoHyphens/>
        <w:spacing w:line="276" w:lineRule="auto"/>
        <w:jc w:val="both"/>
        <w:rPr>
          <w:sz w:val="28"/>
          <w:szCs w:val="24"/>
          <w:lang w:eastAsia="en-US" w:bidi="en-US"/>
        </w:rPr>
      </w:pPr>
    </w:p>
    <w:p w:rsidR="0021384B" w:rsidRDefault="00A91E8E" w:rsidP="00A74B1A">
      <w:pPr>
        <w:keepNext/>
        <w:tabs>
          <w:tab w:val="left" w:pos="0"/>
        </w:tabs>
        <w:suppressAutoHyphens/>
        <w:spacing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32"/>
          <w:lang w:eastAsia="en-US" w:bidi="en-US"/>
        </w:rPr>
      </w:pPr>
      <w:r w:rsidRPr="00A91E8E">
        <w:rPr>
          <w:rFonts w:cs="Times New Roman"/>
          <w:b/>
          <w:bCs/>
          <w:kern w:val="1"/>
          <w:sz w:val="28"/>
          <w:szCs w:val="32"/>
          <w:lang w:eastAsia="en-US" w:bidi="en-US"/>
        </w:rPr>
        <w:t>3.</w:t>
      </w:r>
      <w:r w:rsidR="0021384B">
        <w:rPr>
          <w:rFonts w:cs="Times New Roman"/>
          <w:b/>
          <w:bCs/>
          <w:kern w:val="1"/>
          <w:sz w:val="28"/>
          <w:szCs w:val="32"/>
          <w:lang w:eastAsia="en-US" w:bidi="en-US"/>
        </w:rPr>
        <w:t xml:space="preserve"> Комплексная оценка, основные проблемы и основные решения генерального плана.</w:t>
      </w:r>
    </w:p>
    <w:p w:rsidR="00A91E8E" w:rsidRPr="00A74B1A" w:rsidRDefault="0021384B" w:rsidP="00A74B1A">
      <w:pPr>
        <w:keepNext/>
        <w:tabs>
          <w:tab w:val="left" w:pos="0"/>
        </w:tabs>
        <w:suppressAutoHyphens/>
        <w:spacing w:before="240" w:after="240" w:line="240" w:lineRule="auto"/>
        <w:jc w:val="center"/>
        <w:outlineLvl w:val="0"/>
        <w:rPr>
          <w:rFonts w:cs="Times New Roman"/>
          <w:b/>
          <w:bCs/>
          <w:kern w:val="1"/>
          <w:sz w:val="26"/>
          <w:szCs w:val="26"/>
          <w:lang w:eastAsia="en-US" w:bidi="en-US"/>
        </w:rPr>
      </w:pPr>
      <w:r w:rsidRPr="00A74B1A">
        <w:rPr>
          <w:rFonts w:cs="Times New Roman"/>
          <w:b/>
          <w:bCs/>
          <w:kern w:val="1"/>
          <w:sz w:val="26"/>
          <w:szCs w:val="26"/>
          <w:lang w:eastAsia="en-US" w:bidi="en-US"/>
        </w:rPr>
        <w:t>3.1.</w:t>
      </w:r>
      <w:r w:rsidR="00A91E8E" w:rsidRPr="00A74B1A">
        <w:rPr>
          <w:rFonts w:cs="Times New Roman"/>
          <w:b/>
          <w:bCs/>
          <w:kern w:val="1"/>
          <w:sz w:val="26"/>
          <w:szCs w:val="26"/>
          <w:lang w:eastAsia="en-US" w:bidi="en-US"/>
        </w:rPr>
        <w:t xml:space="preserve"> Система расселения</w:t>
      </w:r>
    </w:p>
    <w:p w:rsidR="00A91E8E" w:rsidRPr="00FF1A93" w:rsidRDefault="00A91E8E" w:rsidP="00791D89">
      <w:pPr>
        <w:suppressAutoHyphens/>
        <w:spacing w:line="276" w:lineRule="auto"/>
        <w:ind w:firstLine="567"/>
        <w:jc w:val="both"/>
        <w:rPr>
          <w:rFonts w:cs="Times New Roman"/>
          <w:sz w:val="28"/>
          <w:szCs w:val="24"/>
          <w:lang w:eastAsia="en-US" w:bidi="en-US"/>
        </w:rPr>
      </w:pPr>
      <w:r w:rsidRPr="00FF1A93">
        <w:rPr>
          <w:rFonts w:cs="Times New Roman"/>
          <w:sz w:val="28"/>
          <w:szCs w:val="24"/>
          <w:lang w:eastAsia="en-US" w:bidi="en-US"/>
        </w:rPr>
        <w:t xml:space="preserve">Расселение сельского поселения является материальной основой  и предпосылкой функционирования его социально-экономической системы, поэтому от степени рациональной организации расселения зависит и степень эффективности  функционирования  социально-экономической системы поселения в целом. </w:t>
      </w:r>
    </w:p>
    <w:p w:rsidR="00A91E8E" w:rsidRPr="00FF1A93" w:rsidRDefault="00A91E8E" w:rsidP="00791D89">
      <w:pPr>
        <w:suppressAutoHyphens/>
        <w:spacing w:line="276" w:lineRule="auto"/>
        <w:ind w:firstLine="567"/>
        <w:jc w:val="both"/>
        <w:rPr>
          <w:rFonts w:cs="Times New Roman"/>
          <w:b/>
          <w:sz w:val="32"/>
          <w:szCs w:val="24"/>
          <w:lang w:eastAsia="en-US" w:bidi="en-US"/>
        </w:rPr>
      </w:pPr>
      <w:r w:rsidRPr="00FF1A93">
        <w:rPr>
          <w:rFonts w:cs="Times New Roman"/>
          <w:sz w:val="28"/>
          <w:szCs w:val="24"/>
          <w:lang w:eastAsia="en-US" w:bidi="en-US"/>
        </w:rPr>
        <w:t xml:space="preserve">Сельское расселение обладает значительной степенью устойчивости - инерционности во времени и пространстве. </w:t>
      </w:r>
    </w:p>
    <w:p w:rsidR="001D30EF" w:rsidRDefault="001D30EF" w:rsidP="0014565A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sz w:val="24"/>
          <w:szCs w:val="24"/>
          <w:lang w:eastAsia="en-US" w:bidi="en-US"/>
        </w:rPr>
      </w:pPr>
    </w:p>
    <w:p w:rsidR="00A91E8E" w:rsidRPr="00B646EB" w:rsidRDefault="0021384B" w:rsidP="0014565A">
      <w:pPr>
        <w:suppressAutoHyphens/>
        <w:spacing w:before="240" w:after="240" w:line="240" w:lineRule="auto"/>
        <w:ind w:firstLine="567"/>
        <w:jc w:val="center"/>
        <w:rPr>
          <w:rFonts w:cs="Times New Roman"/>
          <w:sz w:val="24"/>
          <w:szCs w:val="24"/>
          <w:lang w:eastAsia="en-US" w:bidi="en-US"/>
        </w:rPr>
      </w:pPr>
      <w:r w:rsidRPr="00B646EB">
        <w:rPr>
          <w:rFonts w:cs="Times New Roman"/>
          <w:b/>
          <w:sz w:val="24"/>
          <w:szCs w:val="24"/>
          <w:lang w:eastAsia="en-US" w:bidi="en-US"/>
        </w:rPr>
        <w:lastRenderedPageBreak/>
        <w:t xml:space="preserve">3.1.1. </w:t>
      </w:r>
      <w:r w:rsidR="00A91E8E" w:rsidRPr="00B646EB">
        <w:rPr>
          <w:rFonts w:cs="Times New Roman"/>
          <w:b/>
          <w:sz w:val="24"/>
          <w:szCs w:val="24"/>
          <w:lang w:eastAsia="en-US" w:bidi="en-US"/>
        </w:rPr>
        <w:t>Типология селений и их  расселения</w:t>
      </w:r>
    </w:p>
    <w:p w:rsidR="00A91E8E" w:rsidRPr="00FF1A93" w:rsidRDefault="00A91E8E" w:rsidP="00791D89">
      <w:pPr>
        <w:suppressAutoHyphens/>
        <w:spacing w:line="276" w:lineRule="auto"/>
        <w:ind w:firstLine="567"/>
        <w:jc w:val="both"/>
        <w:rPr>
          <w:rFonts w:cs="Times New Roman"/>
          <w:sz w:val="28"/>
          <w:szCs w:val="28"/>
          <w:lang w:eastAsia="en-US" w:bidi="en-US"/>
        </w:rPr>
      </w:pPr>
      <w:r w:rsidRPr="00FF1A93">
        <w:rPr>
          <w:rFonts w:cs="Times New Roman"/>
          <w:sz w:val="28"/>
          <w:szCs w:val="28"/>
          <w:lang w:eastAsia="en-US" w:bidi="en-US"/>
        </w:rPr>
        <w:t xml:space="preserve">Типология является важным инструментом градостроительного планирования и прогнозирования развития селений и сельского расселения. Она включает 1) типологию селений и  2) типологию их территориальных  группировок, т.е. сельского расселения. </w:t>
      </w:r>
    </w:p>
    <w:p w:rsidR="00A91E8E" w:rsidRPr="00FF1A93" w:rsidRDefault="00A91E8E" w:rsidP="00AF292B">
      <w:pPr>
        <w:suppressAutoHyphens/>
        <w:spacing w:before="240" w:line="240" w:lineRule="auto"/>
        <w:ind w:firstLine="567"/>
        <w:rPr>
          <w:rFonts w:cs="Times New Roman"/>
          <w:b/>
          <w:sz w:val="28"/>
          <w:szCs w:val="28"/>
          <w:lang w:eastAsia="en-US" w:bidi="en-US"/>
        </w:rPr>
      </w:pPr>
      <w:r w:rsidRPr="00FF1A93">
        <w:rPr>
          <w:rFonts w:cs="Times New Roman"/>
          <w:b/>
          <w:sz w:val="28"/>
          <w:szCs w:val="28"/>
          <w:lang w:eastAsia="en-US" w:bidi="en-US"/>
        </w:rPr>
        <w:t>1. Типология селений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8"/>
          <w:lang w:val="ru-RU"/>
        </w:rPr>
        <w:t>а)  Генетическая типология  населённых пунктов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Генетическая типология населенных пунктов основывается на особенностях их происхождения, что позволяет выявить причины специфики планировочной структуры населенных пунктов.  </w:t>
      </w:r>
    </w:p>
    <w:p w:rsidR="004D5839" w:rsidRPr="00FF1A93" w:rsidRDefault="004D5839" w:rsidP="00FF1A9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proofErr w:type="spellStart"/>
      <w:r w:rsidRPr="00FF1A93">
        <w:rPr>
          <w:sz w:val="28"/>
          <w:szCs w:val="28"/>
        </w:rPr>
        <w:t>Савдянское</w:t>
      </w:r>
      <w:proofErr w:type="spellEnd"/>
      <w:r w:rsidRPr="00FF1A93">
        <w:rPr>
          <w:sz w:val="28"/>
          <w:szCs w:val="28"/>
        </w:rPr>
        <w:t xml:space="preserve"> поселение включает четыре населенных пункта, которые представлены хуторами, казачьи станицы в поселении отсутствуют. Хутора на Дону возникали в результате народной колонизации свободных земель.</w:t>
      </w:r>
    </w:p>
    <w:p w:rsidR="004D5839" w:rsidRPr="00FF1A93" w:rsidRDefault="004D5839" w:rsidP="00FF1A93">
      <w:pPr>
        <w:spacing w:line="276" w:lineRule="auto"/>
        <w:ind w:firstLine="709"/>
        <w:jc w:val="both"/>
        <w:rPr>
          <w:sz w:val="28"/>
          <w:szCs w:val="28"/>
        </w:rPr>
      </w:pPr>
      <w:r w:rsidRPr="00FF1A93">
        <w:rPr>
          <w:sz w:val="28"/>
          <w:szCs w:val="28"/>
        </w:rPr>
        <w:t xml:space="preserve">Центром сельского поселения является </w:t>
      </w:r>
      <w:proofErr w:type="spellStart"/>
      <w:r w:rsidRPr="00FF1A93">
        <w:rPr>
          <w:sz w:val="28"/>
          <w:szCs w:val="28"/>
        </w:rPr>
        <w:t>х</w:t>
      </w:r>
      <w:proofErr w:type="gramStart"/>
      <w:r w:rsidRPr="00FF1A93">
        <w:rPr>
          <w:sz w:val="28"/>
          <w:szCs w:val="28"/>
        </w:rPr>
        <w:t>.С</w:t>
      </w:r>
      <w:proofErr w:type="gramEnd"/>
      <w:r w:rsidRPr="00FF1A93">
        <w:rPr>
          <w:sz w:val="28"/>
          <w:szCs w:val="28"/>
        </w:rPr>
        <w:t>авдя</w:t>
      </w:r>
      <w:proofErr w:type="spellEnd"/>
      <w:r w:rsidRPr="00FF1A93">
        <w:rPr>
          <w:sz w:val="28"/>
          <w:szCs w:val="28"/>
        </w:rPr>
        <w:t xml:space="preserve">, образованный в 1929г. Развитию населенного пункта способствовали два основных фактора – центральное положение в системе населенных пунктов поселения и наличие автодороги местного значения соединяющая  </w:t>
      </w:r>
      <w:proofErr w:type="spellStart"/>
      <w:r w:rsidRPr="00FF1A93">
        <w:rPr>
          <w:sz w:val="28"/>
          <w:szCs w:val="28"/>
        </w:rPr>
        <w:t>х</w:t>
      </w:r>
      <w:proofErr w:type="gramStart"/>
      <w:r w:rsidRPr="00FF1A93">
        <w:rPr>
          <w:sz w:val="28"/>
          <w:szCs w:val="28"/>
        </w:rPr>
        <w:t>.С</w:t>
      </w:r>
      <w:proofErr w:type="gramEnd"/>
      <w:r w:rsidRPr="00FF1A93">
        <w:rPr>
          <w:sz w:val="28"/>
          <w:szCs w:val="28"/>
        </w:rPr>
        <w:t>авдя</w:t>
      </w:r>
      <w:proofErr w:type="spellEnd"/>
      <w:r w:rsidRPr="00FF1A93">
        <w:rPr>
          <w:sz w:val="28"/>
          <w:szCs w:val="28"/>
        </w:rPr>
        <w:t xml:space="preserve"> с центрами других поселений. Благодаря удачному сочетанию имеющихся факторов роста это позволило хутору обеспечить предпосылки для превращения в центр поселения. </w:t>
      </w:r>
    </w:p>
    <w:p w:rsidR="00FF1A93" w:rsidRDefault="00FF1A93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8"/>
          <w:lang w:val="ru-RU"/>
        </w:rPr>
        <w:t xml:space="preserve">б) Топографическое положение населённых пунктов  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>В степных районах юга страны, испытывающих водный дефицит, основным лимитирующим фактором развития населенных пунктов является водный. Это объясняет тяготение степных населенных пунктов к источникам водоснабжениям, рекам, прудам и балкам.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Все населенные пункты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поселения расположены в балках. Два из четырех хуторов располагаются в б</w:t>
      </w:r>
      <w:proofErr w:type="gramStart"/>
      <w:r w:rsidRPr="00FF1A93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>ухая</w:t>
      </w:r>
      <w:r w:rsidR="00F96A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Савдя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(х.Терновая Балка и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х.Савдя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>), х.Колесов расположен в б.Мокрая</w:t>
      </w:r>
      <w:r w:rsidR="00F96A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Савдя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Мамонкин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– в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б.Савдя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>.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Территория всех населенных пунктов данного поселения имеет обширные пространственные резервы для расширения селитебной и производственной зон. </w:t>
      </w:r>
    </w:p>
    <w:p w:rsidR="00E92871" w:rsidRDefault="00E92871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8"/>
          <w:lang w:val="ru-RU"/>
        </w:rPr>
        <w:t>в)  Функциональная типология населённых пунктов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Центр поселения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FF1A93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>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выполняет аграрные функции, а также функции   управления и обслуживания потребностей своего поселения. В соответствии со структурой занятости его населения с</w:t>
      </w:r>
      <w:proofErr w:type="gramStart"/>
      <w:r w:rsidRPr="00FF1A93"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 xml:space="preserve">юльпаны относится к </w:t>
      </w:r>
      <w:r w:rsidRPr="00FF1A93">
        <w:rPr>
          <w:rFonts w:ascii="Times New Roman" w:hAnsi="Times New Roman"/>
          <w:sz w:val="28"/>
          <w:szCs w:val="28"/>
          <w:lang w:val="ru-RU"/>
        </w:rPr>
        <w:lastRenderedPageBreak/>
        <w:t xml:space="preserve">населенным пунктам сельскохозяйственного типа с элементами смешанного подтипа.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В остальных населенных пунктах преобладает занятость в аграрной сфере, которая дополняется  небольшими производствами на базе использования сельскохозяйственного сырья для обслуживания местных нужд. Они относятся к сельскохозяйственному типу населенных пунктов.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8"/>
          <w:lang w:val="ru-RU"/>
        </w:rPr>
        <w:t>г)  Людность  населённых пунктов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>По состоянию на начало 2010г. в поселении проживало 1222 чел. или 7,2% населения района. При средней плотности населения по району, равной 3,6чел./км</w:t>
      </w:r>
      <w:proofErr w:type="gramStart"/>
      <w:r w:rsidRPr="00FF1A93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 xml:space="preserve">,  плотность населения в поселении  немного ниже средне районного показателя – 3,1чел./кв. км.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В численности населения резко доминирует доля  центра поселения, где сосредоточено 1078чел. или 88,2% населения данного поселения.  В трех остальных селениях проживает 144чел. Численность населения в этих населенных пунктах изменяется от 36чел. в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FF1A93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>амонкин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до 68чел. в х.Колесов и в среднем составляет по  48 чел. на один сельский населенный пункт.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8"/>
          <w:lang w:val="ru-RU"/>
        </w:rPr>
        <w:t>д) Типология населенных пунктов по особенностям их планировочных форм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Населенные пункты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поселения имеют обширные территориальные ресурсы и крайне незначительный людской потенциал.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Участки селитебной территории в населенных пунктах имеют линейную двустороннюю или одностороннюю форму планировки, вытянутых вдоль дорог и временных водотоков балок. </w:t>
      </w:r>
    </w:p>
    <w:p w:rsidR="004D5839" w:rsidRPr="00FF1A93" w:rsidRDefault="004D5839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 xml:space="preserve">В центре поселения – </w:t>
      </w:r>
      <w:proofErr w:type="spellStart"/>
      <w:r w:rsidRPr="00FF1A93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FF1A93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FF1A93">
        <w:rPr>
          <w:rFonts w:ascii="Times New Roman" w:hAnsi="Times New Roman"/>
          <w:sz w:val="28"/>
          <w:szCs w:val="28"/>
          <w:lang w:val="ru-RU"/>
        </w:rPr>
        <w:t>авдя</w:t>
      </w:r>
      <w:proofErr w:type="spellEnd"/>
      <w:r w:rsidRPr="00FF1A93">
        <w:rPr>
          <w:rFonts w:ascii="Times New Roman" w:hAnsi="Times New Roman"/>
          <w:sz w:val="28"/>
          <w:szCs w:val="28"/>
          <w:lang w:val="ru-RU"/>
        </w:rPr>
        <w:t xml:space="preserve"> доминирует квартальная и полуквартальная форма планировки. 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F1A93">
        <w:rPr>
          <w:rFonts w:ascii="Times New Roman" w:hAnsi="Times New Roman"/>
          <w:sz w:val="28"/>
          <w:szCs w:val="28"/>
          <w:lang w:val="ru-RU"/>
        </w:rPr>
        <w:t>В малых населенных пунктах преобладает свободная форма планировки с усадебной застройки, где каждый двор расположен изолированно друг от друга.</w:t>
      </w:r>
    </w:p>
    <w:p w:rsidR="00A91E8E" w:rsidRPr="007A74DC" w:rsidRDefault="008E5328" w:rsidP="00FF1A93">
      <w:pPr>
        <w:suppressAutoHyphens/>
        <w:spacing w:before="240" w:after="240" w:line="240" w:lineRule="auto"/>
        <w:ind w:firstLine="567"/>
        <w:jc w:val="both"/>
        <w:rPr>
          <w:rFonts w:cs="Times New Roman"/>
          <w:b/>
          <w:sz w:val="28"/>
          <w:szCs w:val="28"/>
          <w:lang w:eastAsia="en-US" w:bidi="en-US"/>
        </w:rPr>
      </w:pPr>
      <w:r w:rsidRPr="007A74DC">
        <w:rPr>
          <w:rFonts w:cs="Times New Roman"/>
          <w:b/>
          <w:sz w:val="28"/>
          <w:szCs w:val="28"/>
          <w:lang w:eastAsia="en-US" w:bidi="en-US"/>
        </w:rPr>
        <w:t xml:space="preserve">3.1.2. </w:t>
      </w:r>
      <w:r w:rsidR="00A91E8E" w:rsidRPr="007A74DC">
        <w:rPr>
          <w:rFonts w:cs="Times New Roman"/>
          <w:b/>
          <w:sz w:val="28"/>
          <w:szCs w:val="28"/>
          <w:lang w:eastAsia="en-US" w:bidi="en-US"/>
        </w:rPr>
        <w:t>Типология сельского расселения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а)  Типы заселения территории поселения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Типы заселения территории поселения включают  варианты соотношения  между степенью равномерности и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очаговости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 заселения. 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Для особенностей заселения территории района в целом и данного поселения в частности характерна редкая сеть населенных пунктов. В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Савдянском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поселении население концентрируется в населённых пунктах, приуроченных к источникам водоснабжения – подземным водозаборам и прудам. Все населенные пункты поселения располагаются в балках около прудов.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lastRenderedPageBreak/>
        <w:t>Планировочной оси в пределах поселения не сформировалось.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б)  Густота населенных пунктов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На современную плотность расселения населённых пунктов поселения оказывает влияние сеть населенных пунктов, унаследованная от прошлых эпох. 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В пределах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сельского поселения расположено четыре населенных пункта стационарного типа. При наличии площади, равной 391,15км</w:t>
      </w:r>
      <w:proofErr w:type="gramStart"/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>, на каждые 100км</w:t>
      </w:r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территории поселения приходится 1 населенный пункт, что намного ниже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среднеобластного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показателя - 2,24 и немного выше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среднерайонного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– 0,6.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Пониженная плотность населенных пунктов в данном поселении имеет своё объяснение. В пределах сухостепного ландшафта и бездорожья обширных степных простран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ств пр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и локализации населенных пунктов имеется повышенный спрос на соседство с крупными водными объектами и автодорогами. Оптимальной предпосылкой для образования населенных пунктов в данных условиях является наличие пунктов, сочетающих присутствие этих двух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селообразующих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факторов. В пределах поселения из перечисленных факторов имеются 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пруды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 располагающиеся в балках поселения и ряд автодорог местного значения.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>Семейные хутора-однодворки в пределах поселения отсутствуют. Кроме того, в поселении распространены сезонно обитаемые производственные пункты  при подсобных хозяйствах и товарные фермы различных направлений, а также кошары.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в) Степень интенсивности освоения территории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Заветинский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район относится наиболее засушливым юго-восточным районам области. Дефицит и неравномерность влагообеспеченности определяют  низкую урожайность и рентабельность сельхозпроизводства. Вследствие этих причин, а также удалённости от железных дорог и городов, поселение  имеет низкую среднюю плотность населения – 3,1чел./км</w:t>
      </w:r>
      <w:proofErr w:type="gramStart"/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 xml:space="preserve">, практически равную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среднерайонной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-  3,6чел./км</w:t>
      </w:r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 и в 4,5 раза ниже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среднеобластной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(14чел./км</w:t>
      </w:r>
      <w:r w:rsidRPr="00FF1A93">
        <w:rPr>
          <w:rFonts w:ascii="Times New Roman" w:hAnsi="Times New Roman"/>
          <w:sz w:val="28"/>
          <w:szCs w:val="24"/>
          <w:vertAlign w:val="superscript"/>
          <w:lang w:val="ru-RU"/>
        </w:rPr>
        <w:t>2</w:t>
      </w:r>
      <w:r w:rsidRPr="00FF1A93">
        <w:rPr>
          <w:rFonts w:ascii="Times New Roman" w:hAnsi="Times New Roman"/>
          <w:sz w:val="28"/>
          <w:szCs w:val="24"/>
          <w:lang w:val="ru-RU"/>
        </w:rPr>
        <w:t xml:space="preserve">). </w:t>
      </w:r>
    </w:p>
    <w:p w:rsidR="00DB1973" w:rsidRPr="00FF1A93" w:rsidRDefault="00DB1973" w:rsidP="00995B31">
      <w:pPr>
        <w:pStyle w:val="affa"/>
        <w:spacing w:after="240"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Концентрация населенных наблюдается в балках, в непосредственной близи от источников водоснабжения.</w:t>
      </w:r>
      <w:proofErr w:type="gramEnd"/>
    </w:p>
    <w:p w:rsidR="00DB1973" w:rsidRPr="00FF1A93" w:rsidRDefault="00DB1973" w:rsidP="00995B31">
      <w:pPr>
        <w:pStyle w:val="affa"/>
        <w:spacing w:before="240"/>
        <w:ind w:left="0" w:firstLine="709"/>
        <w:rPr>
          <w:rFonts w:ascii="Times New Roman" w:hAnsi="Times New Roman"/>
          <w:b/>
          <w:i/>
          <w:sz w:val="28"/>
          <w:szCs w:val="24"/>
          <w:lang w:val="ru-RU"/>
        </w:rPr>
      </w:pPr>
      <w:r w:rsidRPr="00FF1A93">
        <w:rPr>
          <w:rFonts w:ascii="Times New Roman" w:hAnsi="Times New Roman"/>
          <w:b/>
          <w:i/>
          <w:sz w:val="28"/>
          <w:szCs w:val="24"/>
          <w:lang w:val="ru-RU"/>
        </w:rPr>
        <w:t>г) Система расселения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По масштабам и степени сложности система расселения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Савдянского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поселения занимает низшую ступень в иерархии систем расселения –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внутрипоселенческую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>, которая является органической частью локальной системы расселения Заветинского района.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lastRenderedPageBreak/>
        <w:t>Внутрипоселенческая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система расселения включает сеть компактно расположенных населенных пунктов сельского поселения в пределах его территории, объединённых общностью производственных связей, транспортной сети,  системы  обслуживания населения, имеющего высокую степень подвижности на основе  роста числа личных транспортных средств у активной части его населения и общественных видов транспорта.</w:t>
      </w:r>
    </w:p>
    <w:p w:rsidR="00DB1973" w:rsidRPr="00FF1A93" w:rsidRDefault="00DB1973" w:rsidP="00FF1A93">
      <w:pPr>
        <w:pStyle w:val="affa"/>
        <w:spacing w:line="276" w:lineRule="auto"/>
        <w:ind w:left="0" w:firstLine="709"/>
        <w:rPr>
          <w:rFonts w:ascii="Times New Roman" w:hAnsi="Times New Roman"/>
          <w:sz w:val="28"/>
          <w:szCs w:val="24"/>
          <w:lang w:val="ru-RU"/>
        </w:rPr>
      </w:pPr>
      <w:r w:rsidRPr="00FF1A93">
        <w:rPr>
          <w:rFonts w:ascii="Times New Roman" w:hAnsi="Times New Roman"/>
          <w:sz w:val="28"/>
          <w:szCs w:val="24"/>
          <w:lang w:val="ru-RU"/>
        </w:rPr>
        <w:t xml:space="preserve">Особенности системы расселения сельского поселения во многом определяют параметры транспортных и временных издержек в повседневных хозяйственных связях между его населенными пунктами. Одним из важнейших критериев выделения  степени контактности населенных пунктов служит показатель их транспортной доступности, который выражается в  затратах  времени на преодоление расстояния от центра поселения до крайнего пункта системы расселения  в поселении при ежедневных и периодических поездках населения. Допустимые пределы затрат времени в сельской местности обычно не превышают 0,5 часа в один конец. Расстояние от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х</w:t>
      </w:r>
      <w:proofErr w:type="gramStart"/>
      <w:r w:rsidRPr="00FF1A93">
        <w:rPr>
          <w:rFonts w:ascii="Times New Roman" w:hAnsi="Times New Roman"/>
          <w:sz w:val="28"/>
          <w:szCs w:val="24"/>
          <w:lang w:val="ru-RU"/>
        </w:rPr>
        <w:t>.С</w:t>
      </w:r>
      <w:proofErr w:type="gramEnd"/>
      <w:r w:rsidRPr="00FF1A93">
        <w:rPr>
          <w:rFonts w:ascii="Times New Roman" w:hAnsi="Times New Roman"/>
          <w:sz w:val="28"/>
          <w:szCs w:val="24"/>
          <w:lang w:val="ru-RU"/>
        </w:rPr>
        <w:t>авдя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до наиболее удалённого населенного пункта поселения – </w:t>
      </w:r>
      <w:proofErr w:type="spellStart"/>
      <w:r w:rsidRPr="00FF1A93">
        <w:rPr>
          <w:rFonts w:ascii="Times New Roman" w:hAnsi="Times New Roman"/>
          <w:sz w:val="28"/>
          <w:szCs w:val="24"/>
          <w:lang w:val="ru-RU"/>
        </w:rPr>
        <w:t>х.Мамонкин</w:t>
      </w:r>
      <w:proofErr w:type="spellEnd"/>
      <w:r w:rsidRPr="00FF1A93">
        <w:rPr>
          <w:rFonts w:ascii="Times New Roman" w:hAnsi="Times New Roman"/>
          <w:sz w:val="28"/>
          <w:szCs w:val="24"/>
          <w:lang w:val="ru-RU"/>
        </w:rPr>
        <w:t xml:space="preserve"> – составляет 18км, что позволяет жителям уложиться в получасовой диапазон затрат. В локальной системе расселения  поселения существует возможность ежедневного общения  активной части  её населения, хотя оно осложнено отсутствием развитой системы автодорог. Это позволяет концентрировать все основные виды услуг в административном центре поселения.</w:t>
      </w:r>
    </w:p>
    <w:p w:rsidR="00AB60C4" w:rsidRDefault="00AB60C4" w:rsidP="00AB60C4">
      <w:pPr>
        <w:keepNext/>
        <w:tabs>
          <w:tab w:val="left" w:pos="0"/>
        </w:tabs>
        <w:suppressAutoHyphens/>
        <w:spacing w:line="240" w:lineRule="auto"/>
        <w:jc w:val="center"/>
        <w:outlineLvl w:val="0"/>
        <w:rPr>
          <w:rFonts w:cs="Times New Roman"/>
          <w:b/>
          <w:bCs/>
          <w:kern w:val="1"/>
          <w:sz w:val="26"/>
          <w:szCs w:val="26"/>
          <w:lang w:eastAsia="en-US" w:bidi="en-US"/>
        </w:rPr>
      </w:pPr>
    </w:p>
    <w:p w:rsidR="008E5328" w:rsidRPr="007A74DC" w:rsidRDefault="008E5328" w:rsidP="00AB60C4">
      <w:pPr>
        <w:keepNext/>
        <w:tabs>
          <w:tab w:val="left" w:pos="0"/>
        </w:tabs>
        <w:suppressAutoHyphens/>
        <w:spacing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28"/>
          <w:lang w:eastAsia="en-US" w:bidi="en-US"/>
        </w:rPr>
      </w:pPr>
      <w:r w:rsidRPr="007A74DC">
        <w:rPr>
          <w:rFonts w:cs="Times New Roman"/>
          <w:b/>
          <w:bCs/>
          <w:kern w:val="1"/>
          <w:sz w:val="28"/>
          <w:szCs w:val="28"/>
          <w:lang w:eastAsia="en-US" w:bidi="en-US"/>
        </w:rPr>
        <w:t>3.3. Оценка социально-экономического состояния сельского поселения. Перспективы экономического развития.</w:t>
      </w:r>
    </w:p>
    <w:p w:rsidR="00A91E8E" w:rsidRPr="007A74DC" w:rsidRDefault="008E5328" w:rsidP="00AB60C4">
      <w:pPr>
        <w:keepNext/>
        <w:tabs>
          <w:tab w:val="left" w:pos="0"/>
        </w:tabs>
        <w:suppressAutoHyphens/>
        <w:spacing w:before="240" w:after="240" w:line="276" w:lineRule="auto"/>
        <w:jc w:val="center"/>
        <w:outlineLvl w:val="0"/>
        <w:rPr>
          <w:rFonts w:cs="Times New Roman"/>
          <w:b/>
          <w:bCs/>
          <w:kern w:val="1"/>
          <w:sz w:val="28"/>
          <w:szCs w:val="28"/>
          <w:lang w:eastAsia="en-US" w:bidi="en-US"/>
        </w:rPr>
      </w:pPr>
      <w:r w:rsidRPr="007A74DC">
        <w:rPr>
          <w:rFonts w:cs="Times New Roman"/>
          <w:b/>
          <w:bCs/>
          <w:kern w:val="1"/>
          <w:sz w:val="28"/>
          <w:szCs w:val="28"/>
          <w:lang w:eastAsia="en-US" w:bidi="en-US"/>
        </w:rPr>
        <w:t>3.3.1.</w:t>
      </w:r>
      <w:r w:rsidR="00A91E8E" w:rsidRPr="007A74DC">
        <w:rPr>
          <w:rFonts w:cs="Times New Roman"/>
          <w:b/>
          <w:bCs/>
          <w:kern w:val="1"/>
          <w:sz w:val="28"/>
          <w:szCs w:val="28"/>
          <w:lang w:eastAsia="en-US" w:bidi="en-US"/>
        </w:rPr>
        <w:t xml:space="preserve"> Население</w:t>
      </w:r>
    </w:p>
    <w:p w:rsidR="00DB1973" w:rsidRPr="00FF1A93" w:rsidRDefault="00DB1973" w:rsidP="00FF1A93">
      <w:pPr>
        <w:spacing w:line="276" w:lineRule="auto"/>
        <w:ind w:firstLine="709"/>
        <w:jc w:val="both"/>
        <w:rPr>
          <w:sz w:val="28"/>
          <w:highlight w:val="yellow"/>
        </w:rPr>
      </w:pPr>
      <w:r w:rsidRPr="00FF1A93">
        <w:rPr>
          <w:sz w:val="28"/>
        </w:rPr>
        <w:t xml:space="preserve">Численность населения </w:t>
      </w:r>
      <w:proofErr w:type="spellStart"/>
      <w:r w:rsidRPr="00FF1A93">
        <w:rPr>
          <w:sz w:val="28"/>
        </w:rPr>
        <w:t>Савдянского</w:t>
      </w:r>
      <w:proofErr w:type="spellEnd"/>
      <w:r w:rsidRPr="00FF1A93">
        <w:rPr>
          <w:sz w:val="28"/>
        </w:rPr>
        <w:t xml:space="preserve"> сельского поселения по состоянию на 01.01.10г. – 1232 человека, что от общей численности населения Заветинского района (18,5тыс. чел.) составляет  6,7%. </w:t>
      </w:r>
    </w:p>
    <w:p w:rsidR="00DB1973" w:rsidRPr="00FF1A93" w:rsidRDefault="00DB1973" w:rsidP="00FF1A93">
      <w:pPr>
        <w:spacing w:line="276" w:lineRule="auto"/>
        <w:ind w:firstLine="709"/>
        <w:jc w:val="both"/>
        <w:rPr>
          <w:sz w:val="28"/>
        </w:rPr>
      </w:pPr>
      <w:r w:rsidRPr="00FF1A93">
        <w:rPr>
          <w:sz w:val="28"/>
        </w:rPr>
        <w:t xml:space="preserve">На протяжении последних лет траектория динамики численности постоянного населения указывает на то, что в целом </w:t>
      </w:r>
      <w:proofErr w:type="spellStart"/>
      <w:r w:rsidRPr="00FF1A93">
        <w:rPr>
          <w:sz w:val="28"/>
        </w:rPr>
        <w:t>Савдянское</w:t>
      </w:r>
      <w:proofErr w:type="spellEnd"/>
      <w:r w:rsidRPr="00FF1A93">
        <w:rPr>
          <w:sz w:val="28"/>
        </w:rPr>
        <w:t xml:space="preserve"> поселение входит в число поселений со снижением численности жителей.</w:t>
      </w:r>
    </w:p>
    <w:p w:rsidR="00DB1973" w:rsidRPr="00FF1A93" w:rsidRDefault="00DB1973" w:rsidP="00FF1A93">
      <w:pPr>
        <w:spacing w:line="276" w:lineRule="auto"/>
        <w:ind w:firstLine="709"/>
        <w:jc w:val="both"/>
        <w:rPr>
          <w:b/>
          <w:sz w:val="28"/>
        </w:rPr>
      </w:pPr>
      <w:r w:rsidRPr="00FF1A93">
        <w:rPr>
          <w:sz w:val="28"/>
        </w:rPr>
        <w:t xml:space="preserve">Динамика численности приведена на рисунке </w:t>
      </w:r>
      <w:r w:rsidR="00FF1A93">
        <w:rPr>
          <w:sz w:val="28"/>
        </w:rPr>
        <w:t>3.3.1.1</w:t>
      </w:r>
      <w:r w:rsidRPr="00FF1A93">
        <w:rPr>
          <w:sz w:val="28"/>
        </w:rPr>
        <w:t>.</w:t>
      </w:r>
    </w:p>
    <w:p w:rsidR="00DB1973" w:rsidRPr="003E7A54" w:rsidRDefault="00DB1973" w:rsidP="00DB1973">
      <w:pPr>
        <w:spacing w:line="276" w:lineRule="auto"/>
        <w:ind w:firstLine="709"/>
        <w:jc w:val="center"/>
        <w:rPr>
          <w:b/>
          <w:highlight w:val="yellow"/>
        </w:rPr>
      </w:pPr>
    </w:p>
    <w:p w:rsidR="00DB1973" w:rsidRPr="003E7A54" w:rsidRDefault="00DB1973" w:rsidP="00DB1973">
      <w:pPr>
        <w:spacing w:line="276" w:lineRule="auto"/>
        <w:jc w:val="center"/>
        <w:rPr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59986" cy="2479929"/>
            <wp:effectExtent l="12192" t="6096" r="4572" b="0"/>
            <wp:docPr id="2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1973" w:rsidRPr="003E7A54" w:rsidRDefault="00DB1973" w:rsidP="00DB1973">
      <w:pPr>
        <w:spacing w:line="276" w:lineRule="auto"/>
        <w:ind w:firstLine="709"/>
        <w:rPr>
          <w:b/>
          <w:highlight w:val="yellow"/>
        </w:rPr>
      </w:pPr>
    </w:p>
    <w:p w:rsidR="00DB1973" w:rsidRPr="007A74DC" w:rsidRDefault="00DB1973" w:rsidP="00DB1973">
      <w:pPr>
        <w:spacing w:line="276" w:lineRule="auto"/>
        <w:ind w:firstLine="709"/>
        <w:rPr>
          <w:sz w:val="28"/>
        </w:rPr>
      </w:pPr>
      <w:r w:rsidRPr="007A74DC">
        <w:rPr>
          <w:sz w:val="28"/>
        </w:rPr>
        <w:t xml:space="preserve">Рис </w:t>
      </w:r>
      <w:r w:rsidR="00FF1A93" w:rsidRPr="007A74DC">
        <w:rPr>
          <w:sz w:val="28"/>
        </w:rPr>
        <w:t xml:space="preserve">. 3.3.1.1. </w:t>
      </w:r>
      <w:r w:rsidRPr="007A74DC">
        <w:rPr>
          <w:sz w:val="28"/>
        </w:rPr>
        <w:t xml:space="preserve"> Динамика численности постоянного населения за период 2000-2010 гг., чел.</w:t>
      </w:r>
    </w:p>
    <w:p w:rsidR="00DB1973" w:rsidRPr="00FF1A93" w:rsidRDefault="00DB1973" w:rsidP="00FF1A93">
      <w:pPr>
        <w:spacing w:line="276" w:lineRule="auto"/>
        <w:ind w:firstLine="709"/>
        <w:jc w:val="both"/>
      </w:pPr>
    </w:p>
    <w:p w:rsidR="00DB1973" w:rsidRPr="00FF1A93" w:rsidRDefault="00DB1973" w:rsidP="00FF1A93">
      <w:pPr>
        <w:spacing w:line="276" w:lineRule="auto"/>
        <w:ind w:firstLine="709"/>
        <w:jc w:val="both"/>
        <w:rPr>
          <w:sz w:val="28"/>
          <w:highlight w:val="yellow"/>
          <w:shd w:val="clear" w:color="auto" w:fill="FFFF00"/>
        </w:rPr>
      </w:pPr>
      <w:r w:rsidRPr="00FF1A93">
        <w:rPr>
          <w:sz w:val="28"/>
        </w:rPr>
        <w:t>Процесс депопуляции обусловлен как естественной убылью, так и миграционным оттоком населения. Среднегодовая убыль численности населения составила 21 чел.</w:t>
      </w:r>
    </w:p>
    <w:p w:rsidR="00DB1973" w:rsidRPr="00FF1A93" w:rsidRDefault="00DB1973" w:rsidP="00FF1A93">
      <w:pPr>
        <w:spacing w:line="276" w:lineRule="auto"/>
        <w:ind w:firstLine="709"/>
        <w:jc w:val="both"/>
        <w:rPr>
          <w:sz w:val="28"/>
        </w:rPr>
      </w:pPr>
      <w:r w:rsidRPr="00FF1A93">
        <w:rPr>
          <w:b/>
          <w:sz w:val="28"/>
        </w:rPr>
        <w:t>Половозрастная структура.</w:t>
      </w:r>
      <w:r w:rsidRPr="00FF1A93">
        <w:rPr>
          <w:sz w:val="28"/>
        </w:rPr>
        <w:t xml:space="preserve"> Доля мужчин в целом по поселению на 01.01.10г. составила 46,1% населения, что свидетельствует о диспропорции в соотношении мужчин и женщин в сторону последних. Сложившееся соотношение соответствует пропорции мужчин и женщин в стране и в области, которая характеризуется преобладанием женского населения.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highlight w:val="yellow"/>
        </w:rPr>
      </w:pPr>
    </w:p>
    <w:p w:rsidR="00DB1973" w:rsidRPr="003E7A54" w:rsidRDefault="00DB1973" w:rsidP="00DB1973">
      <w:pPr>
        <w:spacing w:before="120" w:line="276" w:lineRule="auto"/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3636" cy="2337961"/>
            <wp:effectExtent l="11387" t="5189" r="3202" b="0"/>
            <wp:docPr id="2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1973" w:rsidRPr="003E7A54" w:rsidRDefault="00DB1973" w:rsidP="00DB1973">
      <w:pPr>
        <w:spacing w:before="120" w:line="276" w:lineRule="auto"/>
        <w:jc w:val="center"/>
        <w:rPr>
          <w:highlight w:val="yellow"/>
        </w:rPr>
      </w:pPr>
    </w:p>
    <w:p w:rsidR="00DB1973" w:rsidRPr="007A74DC" w:rsidRDefault="00DB1973" w:rsidP="00DB1973">
      <w:pPr>
        <w:spacing w:before="120" w:line="276" w:lineRule="auto"/>
        <w:ind w:firstLine="709"/>
        <w:rPr>
          <w:sz w:val="26"/>
          <w:szCs w:val="26"/>
          <w:highlight w:val="yellow"/>
        </w:rPr>
      </w:pPr>
      <w:r w:rsidRPr="007A74DC">
        <w:rPr>
          <w:sz w:val="26"/>
          <w:szCs w:val="26"/>
        </w:rPr>
        <w:t xml:space="preserve">Рис. </w:t>
      </w:r>
      <w:r w:rsidR="00FF1A93" w:rsidRPr="007A74DC">
        <w:rPr>
          <w:sz w:val="26"/>
          <w:szCs w:val="26"/>
        </w:rPr>
        <w:t xml:space="preserve">3.3.1.2. </w:t>
      </w:r>
      <w:r w:rsidRPr="007A74DC">
        <w:rPr>
          <w:sz w:val="26"/>
          <w:szCs w:val="26"/>
        </w:rPr>
        <w:t xml:space="preserve"> Соотношение численности мужчин и женщин  в </w:t>
      </w:r>
      <w:proofErr w:type="spellStart"/>
      <w:r w:rsidRPr="007A74DC">
        <w:rPr>
          <w:sz w:val="26"/>
          <w:szCs w:val="26"/>
        </w:rPr>
        <w:t>Савдянском</w:t>
      </w:r>
      <w:proofErr w:type="spellEnd"/>
      <w:r w:rsidR="005124C3">
        <w:rPr>
          <w:sz w:val="26"/>
          <w:szCs w:val="26"/>
        </w:rPr>
        <w:t xml:space="preserve"> </w:t>
      </w:r>
      <w:proofErr w:type="gramStart"/>
      <w:r w:rsidRPr="007A74DC">
        <w:rPr>
          <w:sz w:val="26"/>
          <w:szCs w:val="26"/>
        </w:rPr>
        <w:t>сельском</w:t>
      </w:r>
      <w:proofErr w:type="gramEnd"/>
      <w:r w:rsidRPr="007A74DC">
        <w:rPr>
          <w:sz w:val="26"/>
          <w:szCs w:val="26"/>
        </w:rPr>
        <w:t xml:space="preserve"> поселения за период 2000-2010 гг., чел.</w:t>
      </w:r>
    </w:p>
    <w:p w:rsidR="00DB1973" w:rsidRPr="00FF1A93" w:rsidRDefault="00DB1973" w:rsidP="00FF1A93">
      <w:pPr>
        <w:spacing w:before="120" w:line="276" w:lineRule="auto"/>
        <w:ind w:firstLine="709"/>
        <w:jc w:val="both"/>
        <w:rPr>
          <w:sz w:val="28"/>
        </w:rPr>
      </w:pPr>
      <w:r w:rsidRPr="00FF1A93">
        <w:rPr>
          <w:sz w:val="28"/>
        </w:rPr>
        <w:t xml:space="preserve">В возрастной структуре населения прослеживаются существенные диспропорции, как в исторической ретроспективе, так и в настоящее время. </w:t>
      </w:r>
    </w:p>
    <w:p w:rsidR="00DB1973" w:rsidRPr="003E7A54" w:rsidRDefault="00DB1973" w:rsidP="00DB1973">
      <w:pPr>
        <w:spacing w:before="120" w:line="276" w:lineRule="auto"/>
        <w:ind w:firstLine="709"/>
        <w:rPr>
          <w:highlight w:val="yellow"/>
        </w:rPr>
      </w:pPr>
    </w:p>
    <w:tbl>
      <w:tblPr>
        <w:tblW w:w="0" w:type="auto"/>
        <w:tblLayout w:type="fixed"/>
        <w:tblLook w:val="04A0"/>
      </w:tblPr>
      <w:tblGrid>
        <w:gridCol w:w="4928"/>
        <w:gridCol w:w="4819"/>
      </w:tblGrid>
      <w:tr w:rsidR="00DB1973" w:rsidRPr="003E7A54" w:rsidTr="00DB1973">
        <w:tc>
          <w:tcPr>
            <w:tcW w:w="4928" w:type="dxa"/>
          </w:tcPr>
          <w:p w:rsidR="00DB1973" w:rsidRPr="003E7A54" w:rsidRDefault="00DB1973" w:rsidP="00DB1973">
            <w:pPr>
              <w:spacing w:before="120" w:line="276" w:lineRule="auto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33743" cy="2236206"/>
                  <wp:effectExtent l="4907" t="0" r="4600" b="2169"/>
                  <wp:docPr id="25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B1973" w:rsidRPr="003E7A54" w:rsidRDefault="00DB1973" w:rsidP="00DB1973">
            <w:pPr>
              <w:spacing w:before="120" w:line="276" w:lineRule="auto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9088" cy="2247900"/>
                  <wp:effectExtent l="4743" t="0" r="4644" b="0"/>
                  <wp:docPr id="26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DB1973" w:rsidRPr="003E7A54" w:rsidRDefault="00DB1973" w:rsidP="00DB1973">
      <w:pPr>
        <w:spacing w:before="120" w:line="276" w:lineRule="auto"/>
        <w:rPr>
          <w:highlight w:val="yellow"/>
        </w:rPr>
      </w:pPr>
    </w:p>
    <w:p w:rsidR="00DB1973" w:rsidRPr="007A74DC" w:rsidRDefault="00FF1A93" w:rsidP="00DB1973">
      <w:pPr>
        <w:spacing w:before="120" w:line="276" w:lineRule="auto"/>
        <w:ind w:firstLine="709"/>
        <w:rPr>
          <w:sz w:val="26"/>
          <w:szCs w:val="26"/>
        </w:rPr>
      </w:pPr>
      <w:r w:rsidRPr="007A74DC">
        <w:rPr>
          <w:sz w:val="26"/>
          <w:szCs w:val="26"/>
        </w:rPr>
        <w:t>Рис. 3.3.1.3.</w:t>
      </w:r>
      <w:r w:rsidR="00DB1973" w:rsidRPr="007A74DC">
        <w:rPr>
          <w:sz w:val="26"/>
          <w:szCs w:val="26"/>
        </w:rPr>
        <w:t xml:space="preserve"> Соотношение между возрастными категориями населения в 2000-2010 годах</w:t>
      </w:r>
    </w:p>
    <w:p w:rsidR="00DB1973" w:rsidRPr="00FF1A93" w:rsidRDefault="00DB1973" w:rsidP="007A74DC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FF1A93">
        <w:rPr>
          <w:sz w:val="28"/>
          <w:szCs w:val="28"/>
        </w:rPr>
        <w:t>С 2000 года прослеживается некоторое уменьшение и без того малочисленной доли лиц трудоспособного возраста, стабилизация группы лиц младше трудоспособного возраста с увеличением доли лиц старше трудоспособного возраста. Это свидетельствует о недостатке численности лиц младших возрастов для покрытия численности населения, переходящей из группы трудоспособного возраста в старшие возраста. В связи с этим необходимо принятие срочных мер по увеличению рождаемости и миграционного прироста путем использования различных социальных инструментов для предотвращения оттока лиц трудоспособного возраста из-за отсутствия перспектив трудоустройства в пределах сельского поселения.</w:t>
      </w:r>
    </w:p>
    <w:p w:rsidR="00DB1973" w:rsidRPr="00FF1A93" w:rsidRDefault="00DB1973" w:rsidP="005A4EE3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FF1A93">
        <w:rPr>
          <w:b/>
          <w:sz w:val="28"/>
          <w:szCs w:val="28"/>
        </w:rPr>
        <w:t>Расчет перспективной численности населения</w:t>
      </w:r>
      <w:r w:rsidRPr="00FF1A93">
        <w:rPr>
          <w:sz w:val="28"/>
          <w:szCs w:val="28"/>
        </w:rPr>
        <w:t xml:space="preserve"> на первую очередь генерального плана (2015 год) и на расчетный срок генерального плана (2030г.) произведен по методу статистического учета естественного и механического прироста населения с пролонгацией выявленных тенденций.</w:t>
      </w:r>
    </w:p>
    <w:p w:rsidR="00DB1973" w:rsidRPr="00FF1A93" w:rsidRDefault="00DB1973" w:rsidP="00EB40EC">
      <w:pPr>
        <w:spacing w:line="276" w:lineRule="auto"/>
        <w:ind w:firstLine="709"/>
        <w:jc w:val="both"/>
        <w:rPr>
          <w:sz w:val="28"/>
          <w:szCs w:val="28"/>
        </w:rPr>
      </w:pPr>
      <w:r w:rsidRPr="00FF1A93">
        <w:rPr>
          <w:sz w:val="28"/>
          <w:szCs w:val="28"/>
        </w:rPr>
        <w:t>По состоянию на 01.01.2010 г. численность населения поселения составила 1232 человек.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</w:rPr>
      </w:pPr>
      <w:r w:rsidRPr="00FF1A93">
        <w:rPr>
          <w:sz w:val="28"/>
          <w:szCs w:val="28"/>
        </w:rPr>
        <w:t xml:space="preserve">Расчет перспективной численности населения </w:t>
      </w:r>
      <w:proofErr w:type="spellStart"/>
      <w:r w:rsidRPr="00FF1A93">
        <w:rPr>
          <w:sz w:val="28"/>
          <w:szCs w:val="28"/>
        </w:rPr>
        <w:t>Савдянского</w:t>
      </w:r>
      <w:proofErr w:type="spellEnd"/>
      <w:r w:rsidRPr="00FF1A93">
        <w:rPr>
          <w:sz w:val="28"/>
          <w:szCs w:val="28"/>
        </w:rPr>
        <w:t xml:space="preserve"> сельского  поселения производится по следующей формуле:</w:t>
      </w:r>
    </w:p>
    <w:p w:rsidR="00DB1973" w:rsidRPr="00FF1A93" w:rsidRDefault="00DB1973" w:rsidP="00DB1973">
      <w:pPr>
        <w:spacing w:line="276" w:lineRule="auto"/>
        <w:ind w:firstLine="709"/>
        <w:jc w:val="center"/>
        <w:rPr>
          <w:sz w:val="28"/>
          <w:szCs w:val="28"/>
          <w:lang w:val="en-US"/>
        </w:rPr>
      </w:pPr>
      <w:r w:rsidRPr="00FF1A93">
        <w:rPr>
          <w:b/>
          <w:sz w:val="28"/>
          <w:szCs w:val="28"/>
          <w:lang w:val="en-US"/>
        </w:rPr>
        <w:t>S</w:t>
      </w:r>
      <w:r w:rsidRPr="00FF1A93">
        <w:rPr>
          <w:b/>
          <w:sz w:val="28"/>
          <w:szCs w:val="28"/>
          <w:vertAlign w:val="subscript"/>
        </w:rPr>
        <w:t>пер</w:t>
      </w:r>
      <w:proofErr w:type="gramStart"/>
      <w:r w:rsidRPr="00FF1A93">
        <w:rPr>
          <w:b/>
          <w:sz w:val="28"/>
          <w:szCs w:val="28"/>
          <w:vertAlign w:val="subscript"/>
          <w:lang w:val="en-US"/>
        </w:rPr>
        <w:t>.</w:t>
      </w:r>
      <w:r w:rsidRPr="00FF1A93">
        <w:rPr>
          <w:b/>
          <w:sz w:val="28"/>
          <w:szCs w:val="28"/>
          <w:lang w:val="en-US"/>
        </w:rPr>
        <w:t>=</w:t>
      </w:r>
      <w:proofErr w:type="gramEnd"/>
      <w:r w:rsidRPr="00FF1A93">
        <w:rPr>
          <w:b/>
          <w:sz w:val="28"/>
          <w:szCs w:val="28"/>
          <w:lang w:val="en-US"/>
        </w:rPr>
        <w:t xml:space="preserve"> S</w:t>
      </w:r>
      <w:r w:rsidRPr="00FF1A93">
        <w:rPr>
          <w:b/>
          <w:sz w:val="28"/>
          <w:szCs w:val="28"/>
          <w:vertAlign w:val="subscript"/>
          <w:lang w:val="en-US"/>
        </w:rPr>
        <w:t>t</w:t>
      </w:r>
      <w:r w:rsidRPr="00FF1A93">
        <w:rPr>
          <w:b/>
          <w:sz w:val="28"/>
          <w:szCs w:val="28"/>
          <w:lang w:val="en-US"/>
        </w:rPr>
        <w:t xml:space="preserve"> × (1+K </w:t>
      </w:r>
      <w:r w:rsidRPr="00FF1A93">
        <w:rPr>
          <w:b/>
          <w:sz w:val="28"/>
          <w:szCs w:val="28"/>
          <w:vertAlign w:val="subscript"/>
        </w:rPr>
        <w:t>общ</w:t>
      </w:r>
      <w:r w:rsidRPr="00FF1A93">
        <w:rPr>
          <w:b/>
          <w:sz w:val="28"/>
          <w:szCs w:val="28"/>
          <w:vertAlign w:val="subscript"/>
          <w:lang w:val="en-US"/>
        </w:rPr>
        <w:t>.</w:t>
      </w:r>
      <w:proofErr w:type="spellStart"/>
      <w:r w:rsidRPr="00FF1A93">
        <w:rPr>
          <w:b/>
          <w:sz w:val="28"/>
          <w:szCs w:val="28"/>
          <w:vertAlign w:val="subscript"/>
        </w:rPr>
        <w:t>пр</w:t>
      </w:r>
      <w:proofErr w:type="spellEnd"/>
      <w:r w:rsidRPr="00FF1A93">
        <w:rPr>
          <w:b/>
          <w:sz w:val="28"/>
          <w:szCs w:val="28"/>
          <w:vertAlign w:val="subscript"/>
          <w:lang w:val="en-US"/>
        </w:rPr>
        <w:t>.</w:t>
      </w:r>
      <w:r w:rsidRPr="00FF1A93">
        <w:rPr>
          <w:b/>
          <w:sz w:val="28"/>
          <w:szCs w:val="28"/>
          <w:lang w:val="en-US"/>
        </w:rPr>
        <w:t>/ 100)</w:t>
      </w:r>
      <w:r w:rsidRPr="00FF1A93">
        <w:rPr>
          <w:b/>
          <w:sz w:val="28"/>
          <w:szCs w:val="28"/>
          <w:vertAlign w:val="superscript"/>
          <w:lang w:val="en-US"/>
        </w:rPr>
        <w:t>t</w:t>
      </w:r>
      <w:r w:rsidRPr="00FF1A93">
        <w:rPr>
          <w:sz w:val="28"/>
          <w:szCs w:val="28"/>
          <w:lang w:val="en-US"/>
        </w:rPr>
        <w:t>,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</w:rPr>
      </w:pPr>
      <w:r w:rsidRPr="00FF1A93">
        <w:rPr>
          <w:sz w:val="28"/>
          <w:szCs w:val="28"/>
        </w:rPr>
        <w:t xml:space="preserve">где      </w:t>
      </w:r>
      <w:proofErr w:type="spellStart"/>
      <w:proofErr w:type="gramStart"/>
      <w:r w:rsidRPr="00FF1A93">
        <w:rPr>
          <w:b/>
          <w:sz w:val="28"/>
          <w:szCs w:val="28"/>
        </w:rPr>
        <w:t>S</w:t>
      </w:r>
      <w:proofErr w:type="gramEnd"/>
      <w:r w:rsidRPr="00FF1A93">
        <w:rPr>
          <w:b/>
          <w:sz w:val="28"/>
          <w:szCs w:val="28"/>
          <w:vertAlign w:val="subscript"/>
        </w:rPr>
        <w:t>пер</w:t>
      </w:r>
      <w:proofErr w:type="spellEnd"/>
      <w:r w:rsidRPr="00FF1A93">
        <w:rPr>
          <w:b/>
          <w:sz w:val="28"/>
          <w:szCs w:val="28"/>
          <w:vertAlign w:val="subscript"/>
        </w:rPr>
        <w:t xml:space="preserve">. </w:t>
      </w:r>
      <w:r w:rsidRPr="00FF1A93">
        <w:rPr>
          <w:sz w:val="28"/>
          <w:szCs w:val="28"/>
        </w:rPr>
        <w:t xml:space="preserve"> - расчетная численность населения через t лет, человек;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</w:rPr>
      </w:pPr>
      <w:proofErr w:type="spellStart"/>
      <w:r w:rsidRPr="00FF1A93">
        <w:rPr>
          <w:b/>
          <w:sz w:val="28"/>
          <w:szCs w:val="28"/>
        </w:rPr>
        <w:t>S</w:t>
      </w:r>
      <w:r w:rsidRPr="00FF1A93">
        <w:rPr>
          <w:b/>
          <w:sz w:val="28"/>
          <w:szCs w:val="28"/>
          <w:vertAlign w:val="subscript"/>
        </w:rPr>
        <w:t>t</w:t>
      </w:r>
      <w:proofErr w:type="spellEnd"/>
      <w:r w:rsidRPr="00FF1A93">
        <w:rPr>
          <w:sz w:val="28"/>
          <w:szCs w:val="28"/>
        </w:rPr>
        <w:t xml:space="preserve"> - фактическая численность населения;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</w:rPr>
      </w:pPr>
      <w:r w:rsidRPr="00FF1A93">
        <w:rPr>
          <w:b/>
          <w:sz w:val="28"/>
          <w:szCs w:val="28"/>
        </w:rPr>
        <w:t xml:space="preserve">            К </w:t>
      </w:r>
      <w:r w:rsidRPr="00FF1A93">
        <w:rPr>
          <w:b/>
          <w:sz w:val="28"/>
          <w:szCs w:val="28"/>
          <w:vertAlign w:val="subscript"/>
        </w:rPr>
        <w:t>общ</w:t>
      </w:r>
      <w:proofErr w:type="gramStart"/>
      <w:r w:rsidRPr="00FF1A93">
        <w:rPr>
          <w:b/>
          <w:sz w:val="28"/>
          <w:szCs w:val="28"/>
          <w:vertAlign w:val="subscript"/>
        </w:rPr>
        <w:t>.п</w:t>
      </w:r>
      <w:proofErr w:type="gramEnd"/>
      <w:r w:rsidRPr="00FF1A93">
        <w:rPr>
          <w:b/>
          <w:sz w:val="28"/>
          <w:szCs w:val="28"/>
          <w:vertAlign w:val="subscript"/>
        </w:rPr>
        <w:t>р.</w:t>
      </w:r>
      <w:r w:rsidRPr="00FF1A93">
        <w:rPr>
          <w:sz w:val="28"/>
          <w:szCs w:val="28"/>
        </w:rPr>
        <w:t xml:space="preserve"> – коэффициент общего прироста населения;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</w:rPr>
      </w:pPr>
      <w:r w:rsidRPr="00FF1A93">
        <w:rPr>
          <w:b/>
          <w:sz w:val="28"/>
          <w:szCs w:val="28"/>
        </w:rPr>
        <w:t xml:space="preserve">            t</w:t>
      </w:r>
      <w:r w:rsidRPr="00FF1A93">
        <w:rPr>
          <w:sz w:val="28"/>
          <w:szCs w:val="28"/>
        </w:rPr>
        <w:t xml:space="preserve"> – число лет, на которое прогнозируется расчет.</w:t>
      </w:r>
    </w:p>
    <w:p w:rsidR="00DB1973" w:rsidRPr="00FF1A93" w:rsidRDefault="00DB1973" w:rsidP="005A4EE3">
      <w:pPr>
        <w:pStyle w:val="S31"/>
        <w:spacing w:line="276" w:lineRule="auto"/>
        <w:ind w:firstLine="567"/>
        <w:jc w:val="left"/>
        <w:rPr>
          <w:rFonts w:cs="Times New Roman"/>
          <w:highlight w:val="yellow"/>
          <w:lang w:val="ru-RU"/>
        </w:rPr>
      </w:pPr>
      <w:r w:rsidRPr="00FF1A93">
        <w:rPr>
          <w:rFonts w:cs="Times New Roman"/>
          <w:lang w:val="ru-RU"/>
        </w:rPr>
        <w:t xml:space="preserve">Общая численность населения на первую очередь составит:                    </w:t>
      </w:r>
    </w:p>
    <w:p w:rsidR="00DB1973" w:rsidRPr="00FF1A93" w:rsidRDefault="00DB1973" w:rsidP="00DB1973">
      <w:pPr>
        <w:spacing w:line="276" w:lineRule="auto"/>
        <w:jc w:val="center"/>
        <w:rPr>
          <w:color w:val="000000"/>
          <w:sz w:val="28"/>
          <w:szCs w:val="28"/>
          <w:highlight w:val="yellow"/>
          <w:lang w:eastAsia="ru-RU"/>
        </w:rPr>
      </w:pPr>
      <w:proofErr w:type="spellStart"/>
      <w:proofErr w:type="gramStart"/>
      <w:r w:rsidRPr="00FF1A93">
        <w:rPr>
          <w:rFonts w:cs="Times New Roman"/>
          <w:sz w:val="28"/>
          <w:szCs w:val="28"/>
        </w:rPr>
        <w:lastRenderedPageBreak/>
        <w:t>S</w:t>
      </w:r>
      <w:proofErr w:type="gramEnd"/>
      <w:r w:rsidRPr="00FF1A93">
        <w:rPr>
          <w:rFonts w:cs="Times New Roman"/>
          <w:sz w:val="28"/>
          <w:szCs w:val="28"/>
          <w:vertAlign w:val="subscript"/>
        </w:rPr>
        <w:t>пер</w:t>
      </w:r>
      <w:proofErr w:type="spellEnd"/>
      <w:r w:rsidRPr="00FF1A93">
        <w:rPr>
          <w:rFonts w:cs="Times New Roman"/>
          <w:sz w:val="28"/>
          <w:szCs w:val="28"/>
          <w:vertAlign w:val="subscript"/>
        </w:rPr>
        <w:t xml:space="preserve">.(2015)  </w:t>
      </w:r>
      <w:r w:rsidRPr="00FF1A93">
        <w:rPr>
          <w:rFonts w:cs="Times New Roman"/>
          <w:sz w:val="28"/>
          <w:szCs w:val="28"/>
        </w:rPr>
        <w:t>= 1232×(1+(</w:t>
      </w:r>
      <w:r w:rsidRPr="00FF1A93">
        <w:rPr>
          <w:rFonts w:cs="Times New Roman"/>
          <w:color w:val="000000"/>
          <w:sz w:val="28"/>
          <w:szCs w:val="28"/>
          <w:lang w:eastAsia="ru-RU"/>
        </w:rPr>
        <w:t>-0,490281812</w:t>
      </w:r>
      <w:r w:rsidRPr="00FF1A93">
        <w:rPr>
          <w:rFonts w:cs="Times New Roman"/>
          <w:sz w:val="28"/>
          <w:szCs w:val="28"/>
        </w:rPr>
        <w:t>)/100)</w:t>
      </w:r>
      <w:r w:rsidRPr="00FF1A93">
        <w:rPr>
          <w:rFonts w:cs="Times New Roman"/>
          <w:sz w:val="28"/>
          <w:szCs w:val="28"/>
          <w:vertAlign w:val="superscript"/>
        </w:rPr>
        <w:t>5</w:t>
      </w:r>
      <w:r w:rsidRPr="00FF1A93">
        <w:rPr>
          <w:rFonts w:cs="Times New Roman"/>
          <w:sz w:val="28"/>
          <w:szCs w:val="28"/>
        </w:rPr>
        <w:t>=1202</w:t>
      </w:r>
    </w:p>
    <w:p w:rsidR="00DB1973" w:rsidRPr="00FF1A93" w:rsidRDefault="00DB1973" w:rsidP="00DB1973">
      <w:pPr>
        <w:spacing w:line="276" w:lineRule="auto"/>
        <w:ind w:firstLine="567"/>
        <w:rPr>
          <w:sz w:val="28"/>
          <w:szCs w:val="28"/>
        </w:rPr>
      </w:pPr>
      <w:r w:rsidRPr="00FF1A93">
        <w:rPr>
          <w:sz w:val="28"/>
          <w:szCs w:val="28"/>
        </w:rPr>
        <w:t>Общая численность населения на расчетный срок составит:</w:t>
      </w:r>
    </w:p>
    <w:p w:rsidR="00DB1973" w:rsidRPr="00FF1A93" w:rsidRDefault="00DB1973" w:rsidP="00DB1973">
      <w:pPr>
        <w:spacing w:line="276" w:lineRule="auto"/>
        <w:jc w:val="center"/>
        <w:rPr>
          <w:color w:val="000000"/>
          <w:sz w:val="28"/>
          <w:szCs w:val="28"/>
          <w:highlight w:val="yellow"/>
          <w:lang w:eastAsia="ru-RU"/>
        </w:rPr>
      </w:pPr>
      <w:proofErr w:type="spellStart"/>
      <w:proofErr w:type="gramStart"/>
      <w:r w:rsidRPr="00FF1A93">
        <w:rPr>
          <w:rFonts w:cs="Times New Roman"/>
          <w:sz w:val="28"/>
          <w:szCs w:val="28"/>
        </w:rPr>
        <w:t>S</w:t>
      </w:r>
      <w:proofErr w:type="gramEnd"/>
      <w:r w:rsidRPr="00FF1A93">
        <w:rPr>
          <w:rFonts w:cs="Times New Roman"/>
          <w:sz w:val="28"/>
          <w:szCs w:val="28"/>
          <w:vertAlign w:val="subscript"/>
        </w:rPr>
        <w:t>пер</w:t>
      </w:r>
      <w:proofErr w:type="spellEnd"/>
      <w:r w:rsidRPr="00FF1A93">
        <w:rPr>
          <w:rFonts w:cs="Times New Roman"/>
          <w:sz w:val="28"/>
          <w:szCs w:val="28"/>
          <w:vertAlign w:val="subscript"/>
        </w:rPr>
        <w:t xml:space="preserve">.(2030)  </w:t>
      </w:r>
      <w:r w:rsidRPr="00FF1A93">
        <w:rPr>
          <w:rFonts w:cs="Times New Roman"/>
          <w:sz w:val="28"/>
          <w:szCs w:val="28"/>
        </w:rPr>
        <w:t>= 1232×(1+(</w:t>
      </w:r>
      <w:r w:rsidRPr="00FF1A93">
        <w:rPr>
          <w:rFonts w:cs="Times New Roman"/>
          <w:color w:val="000000"/>
          <w:sz w:val="28"/>
          <w:szCs w:val="28"/>
          <w:lang w:eastAsia="ru-RU"/>
        </w:rPr>
        <w:t>-0,490281812</w:t>
      </w:r>
      <w:r w:rsidRPr="00FF1A93">
        <w:rPr>
          <w:rFonts w:cs="Times New Roman"/>
          <w:sz w:val="28"/>
          <w:szCs w:val="28"/>
        </w:rPr>
        <w:t>)/100)</w:t>
      </w:r>
      <w:r w:rsidRPr="00FF1A93">
        <w:rPr>
          <w:rFonts w:cs="Times New Roman"/>
          <w:sz w:val="28"/>
          <w:szCs w:val="28"/>
          <w:vertAlign w:val="superscript"/>
        </w:rPr>
        <w:t>20</w:t>
      </w:r>
      <w:r w:rsidRPr="00FF1A93">
        <w:rPr>
          <w:rFonts w:cs="Times New Roman"/>
          <w:sz w:val="28"/>
          <w:szCs w:val="28"/>
        </w:rPr>
        <w:t>=1117</w:t>
      </w:r>
    </w:p>
    <w:p w:rsidR="00DB1973" w:rsidRPr="00FF1A93" w:rsidRDefault="00DB1973" w:rsidP="00DB1973">
      <w:pPr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FF1A93">
        <w:rPr>
          <w:sz w:val="28"/>
          <w:szCs w:val="28"/>
        </w:rPr>
        <w:t xml:space="preserve">Обобщенные данные о перспективной численности населения </w:t>
      </w:r>
      <w:proofErr w:type="spellStart"/>
      <w:r w:rsidRPr="00FF1A93">
        <w:rPr>
          <w:sz w:val="28"/>
          <w:szCs w:val="28"/>
        </w:rPr>
        <w:t>Савдянского</w:t>
      </w:r>
      <w:proofErr w:type="spellEnd"/>
      <w:r w:rsidRPr="00FF1A93">
        <w:rPr>
          <w:sz w:val="28"/>
          <w:szCs w:val="28"/>
        </w:rPr>
        <w:t xml:space="preserve"> сельского поселения представлены в </w:t>
      </w:r>
      <w:r w:rsidRPr="00FF1A93">
        <w:rPr>
          <w:sz w:val="28"/>
          <w:szCs w:val="28"/>
          <w:shd w:val="clear" w:color="auto" w:fill="FFFFFF"/>
        </w:rPr>
        <w:t xml:space="preserve">таблице </w:t>
      </w:r>
      <w:r w:rsidR="00FF1A93">
        <w:rPr>
          <w:sz w:val="28"/>
          <w:szCs w:val="28"/>
          <w:shd w:val="clear" w:color="auto" w:fill="FFFFFF"/>
        </w:rPr>
        <w:t>3</w:t>
      </w:r>
      <w:r w:rsidRPr="00FF1A93">
        <w:rPr>
          <w:sz w:val="28"/>
          <w:szCs w:val="28"/>
          <w:shd w:val="clear" w:color="auto" w:fill="FFFFFF"/>
        </w:rPr>
        <w:t>.</w:t>
      </w:r>
      <w:r w:rsidR="00FF1A93">
        <w:rPr>
          <w:sz w:val="28"/>
          <w:szCs w:val="28"/>
          <w:shd w:val="clear" w:color="auto" w:fill="FFFFFF"/>
        </w:rPr>
        <w:t>3.1.1.</w:t>
      </w:r>
    </w:p>
    <w:p w:rsidR="00DB1973" w:rsidRPr="003E7A54" w:rsidRDefault="00EB40EC" w:rsidP="00DB1973">
      <w:pPr>
        <w:spacing w:line="276" w:lineRule="auto"/>
        <w:ind w:firstLine="709"/>
        <w:jc w:val="right"/>
        <w:rPr>
          <w:highlight w:val="yellow"/>
          <w:shd w:val="clear" w:color="auto" w:fill="FFFFFF"/>
        </w:rPr>
      </w:pPr>
      <w:r w:rsidRPr="007A74DC">
        <w:rPr>
          <w:sz w:val="26"/>
          <w:szCs w:val="26"/>
          <w:shd w:val="clear" w:color="auto" w:fill="FFFFFF"/>
        </w:rPr>
        <w:t>Таблица 3.</w:t>
      </w:r>
      <w:r w:rsidR="00FF1A93" w:rsidRPr="007A74DC">
        <w:rPr>
          <w:sz w:val="26"/>
          <w:szCs w:val="26"/>
          <w:shd w:val="clear" w:color="auto" w:fill="FFFFFF"/>
        </w:rPr>
        <w:t>3</w:t>
      </w:r>
      <w:r w:rsidRPr="007A74DC">
        <w:rPr>
          <w:sz w:val="26"/>
          <w:szCs w:val="26"/>
          <w:shd w:val="clear" w:color="auto" w:fill="FFFFFF"/>
        </w:rPr>
        <w:t>.1.1.</w:t>
      </w:r>
    </w:p>
    <w:tbl>
      <w:tblPr>
        <w:tblW w:w="9225" w:type="dxa"/>
        <w:tblInd w:w="534" w:type="dxa"/>
        <w:tblLayout w:type="fixed"/>
        <w:tblLook w:val="0000"/>
      </w:tblPr>
      <w:tblGrid>
        <w:gridCol w:w="2315"/>
        <w:gridCol w:w="2080"/>
        <w:gridCol w:w="2410"/>
        <w:gridCol w:w="2420"/>
      </w:tblGrid>
      <w:tr w:rsidR="00DB1973" w:rsidRPr="003E7A54" w:rsidTr="00DB1973">
        <w:trPr>
          <w:cantSplit/>
          <w:trHeight w:hRule="exact" w:val="521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10"/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</w:pPr>
            <w:r w:rsidRPr="00DF357B">
              <w:t>По состоянию на 01.01.2010 г.</w:t>
            </w:r>
          </w:p>
        </w:tc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</w:pPr>
            <w:r w:rsidRPr="00DF357B">
              <w:t>Проектные показатели</w:t>
            </w:r>
          </w:p>
        </w:tc>
      </w:tr>
      <w:tr w:rsidR="00DB1973" w:rsidRPr="002F00C4" w:rsidTr="00DB1973">
        <w:trPr>
          <w:cantSplit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pacing w:line="276" w:lineRule="auto"/>
              <w:ind w:firstLine="10"/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</w:pPr>
            <w:r w:rsidRPr="00DF357B">
              <w:t xml:space="preserve"> На 1 очередь </w:t>
            </w:r>
          </w:p>
          <w:p w:rsidR="00DB1973" w:rsidRPr="00DF357B" w:rsidRDefault="00DB1973" w:rsidP="00DB1973">
            <w:pPr>
              <w:snapToGrid w:val="0"/>
              <w:spacing w:line="276" w:lineRule="auto"/>
              <w:ind w:firstLine="44"/>
            </w:pPr>
            <w:r w:rsidRPr="00DF357B">
              <w:t>до 2015 г.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</w:pPr>
            <w:r w:rsidRPr="00DF357B">
              <w:t>На прогнозный срок генерального плана до 2030 г.</w:t>
            </w:r>
          </w:p>
        </w:tc>
      </w:tr>
      <w:tr w:rsidR="00DB1973" w:rsidRPr="003E7A54" w:rsidTr="00DB1973">
        <w:trPr>
          <w:trHeight w:val="7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973" w:rsidRPr="00DF357B" w:rsidRDefault="00DB1973" w:rsidP="00DB1973">
            <w:pPr>
              <w:snapToGrid w:val="0"/>
              <w:spacing w:line="276" w:lineRule="auto"/>
              <w:ind w:firstLine="10"/>
            </w:pPr>
            <w:r w:rsidRPr="00DF357B">
              <w:t>Численность населения, чел.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jc w:val="center"/>
            </w:pPr>
            <w:r w:rsidRPr="00DF357B">
              <w:t>1232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  <w:jc w:val="center"/>
            </w:pPr>
            <w:r w:rsidRPr="00DF357B">
              <w:t>1202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  <w:jc w:val="center"/>
            </w:pPr>
            <w:r w:rsidRPr="00DF357B">
              <w:t>1117</w:t>
            </w:r>
          </w:p>
        </w:tc>
      </w:tr>
      <w:tr w:rsidR="00DB1973" w:rsidRPr="003E7A54" w:rsidTr="00DB1973">
        <w:trPr>
          <w:trHeight w:val="38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973" w:rsidRPr="00DF357B" w:rsidRDefault="00DB1973" w:rsidP="00DB1973">
            <w:pPr>
              <w:snapToGrid w:val="0"/>
              <w:spacing w:line="276" w:lineRule="auto"/>
              <w:ind w:firstLine="10"/>
            </w:pPr>
            <w:r w:rsidRPr="00DF357B">
              <w:t xml:space="preserve">Прирост, убыль, чел.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jc w:val="center"/>
            </w:pPr>
            <w:r w:rsidRPr="00DF357B"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  <w:jc w:val="center"/>
            </w:pPr>
            <w:r w:rsidRPr="00DF357B">
              <w:t>- 30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973" w:rsidRPr="00DF357B" w:rsidRDefault="00DB1973" w:rsidP="00DB1973">
            <w:pPr>
              <w:snapToGrid w:val="0"/>
              <w:spacing w:line="276" w:lineRule="auto"/>
              <w:ind w:firstLine="44"/>
              <w:jc w:val="center"/>
            </w:pPr>
            <w:r w:rsidRPr="00DF357B">
              <w:t>-115</w:t>
            </w:r>
          </w:p>
        </w:tc>
      </w:tr>
    </w:tbl>
    <w:p w:rsidR="00DB1973" w:rsidRPr="003E7A54" w:rsidRDefault="00DB1973" w:rsidP="00DB1973">
      <w:pPr>
        <w:spacing w:line="276" w:lineRule="auto"/>
        <w:ind w:firstLine="709"/>
        <w:rPr>
          <w:highlight w:val="yellow"/>
        </w:rPr>
      </w:pPr>
    </w:p>
    <w:p w:rsidR="00DB1973" w:rsidRPr="00EB40EC" w:rsidRDefault="00DB1973" w:rsidP="00EB40EC">
      <w:pPr>
        <w:spacing w:line="276" w:lineRule="auto"/>
        <w:ind w:firstLine="709"/>
        <w:jc w:val="both"/>
        <w:rPr>
          <w:sz w:val="28"/>
        </w:rPr>
      </w:pPr>
      <w:r w:rsidRPr="00EB40EC">
        <w:rPr>
          <w:sz w:val="28"/>
        </w:rPr>
        <w:t>Расчетная численность населения не учитывает возможные форс-мажорные изменения в социальной, политической, экономической или иной базовой сфере жизнедеятельности, способные повлиять на динамику.</w:t>
      </w:r>
    </w:p>
    <w:p w:rsidR="00DB1973" w:rsidRPr="00EB40EC" w:rsidRDefault="00DB1973" w:rsidP="00EB40EC">
      <w:pPr>
        <w:spacing w:line="276" w:lineRule="auto"/>
        <w:ind w:firstLine="567"/>
        <w:jc w:val="both"/>
        <w:rPr>
          <w:sz w:val="28"/>
        </w:rPr>
      </w:pPr>
      <w:r w:rsidRPr="00EB40EC">
        <w:rPr>
          <w:sz w:val="28"/>
        </w:rPr>
        <w:t xml:space="preserve">Окончательные результаты прогнозирования динамики численности населения </w:t>
      </w:r>
      <w:proofErr w:type="spellStart"/>
      <w:r w:rsidRPr="00EB40EC">
        <w:rPr>
          <w:sz w:val="28"/>
        </w:rPr>
        <w:t>Савдянского</w:t>
      </w:r>
      <w:proofErr w:type="spellEnd"/>
      <w:r w:rsidR="005124C3">
        <w:rPr>
          <w:sz w:val="28"/>
        </w:rPr>
        <w:t xml:space="preserve"> </w:t>
      </w:r>
      <w:r w:rsidRPr="00EB40EC">
        <w:rPr>
          <w:sz w:val="28"/>
        </w:rPr>
        <w:t>с</w:t>
      </w:r>
      <w:r w:rsidR="005124C3">
        <w:rPr>
          <w:sz w:val="28"/>
        </w:rPr>
        <w:t xml:space="preserve">ельского </w:t>
      </w:r>
      <w:r w:rsidRPr="00EB40EC">
        <w:rPr>
          <w:sz w:val="28"/>
        </w:rPr>
        <w:t>п</w:t>
      </w:r>
      <w:r w:rsidR="005124C3">
        <w:rPr>
          <w:sz w:val="28"/>
        </w:rPr>
        <w:t>оселения</w:t>
      </w:r>
      <w:r w:rsidRPr="00EB40EC">
        <w:rPr>
          <w:sz w:val="28"/>
        </w:rPr>
        <w:t xml:space="preserve"> приведены в сводной </w:t>
      </w:r>
      <w:r w:rsidRPr="00EB40EC">
        <w:rPr>
          <w:sz w:val="28"/>
          <w:shd w:val="clear" w:color="auto" w:fill="FFFFFF"/>
        </w:rPr>
        <w:t xml:space="preserve">таблице </w:t>
      </w:r>
      <w:r w:rsidR="00EB40EC">
        <w:rPr>
          <w:sz w:val="28"/>
          <w:shd w:val="clear" w:color="auto" w:fill="FFFFFF"/>
        </w:rPr>
        <w:t>3</w:t>
      </w:r>
      <w:r w:rsidRPr="00EB40EC">
        <w:rPr>
          <w:sz w:val="28"/>
          <w:shd w:val="clear" w:color="auto" w:fill="FFFFFF"/>
        </w:rPr>
        <w:t>.</w:t>
      </w:r>
      <w:r w:rsidR="00EB40EC">
        <w:rPr>
          <w:sz w:val="28"/>
          <w:shd w:val="clear" w:color="auto" w:fill="FFFFFF"/>
        </w:rPr>
        <w:t>3</w:t>
      </w:r>
      <w:r w:rsidR="00EB40EC">
        <w:rPr>
          <w:sz w:val="28"/>
        </w:rPr>
        <w:t>.1.1.</w:t>
      </w:r>
    </w:p>
    <w:p w:rsidR="00DB1973" w:rsidRPr="007A74DC" w:rsidRDefault="00DB1973" w:rsidP="00DB1973">
      <w:pPr>
        <w:spacing w:line="276" w:lineRule="auto"/>
        <w:ind w:firstLine="567"/>
        <w:jc w:val="right"/>
        <w:rPr>
          <w:sz w:val="26"/>
          <w:szCs w:val="26"/>
        </w:rPr>
      </w:pPr>
      <w:r w:rsidRPr="007A74DC">
        <w:rPr>
          <w:sz w:val="26"/>
          <w:szCs w:val="26"/>
        </w:rPr>
        <w:t>Таблица</w:t>
      </w:r>
      <w:r w:rsidR="00EB40EC" w:rsidRPr="007A74DC">
        <w:rPr>
          <w:sz w:val="26"/>
          <w:szCs w:val="26"/>
        </w:rPr>
        <w:t xml:space="preserve"> 3.3.1.2.</w:t>
      </w:r>
    </w:p>
    <w:p w:rsidR="00DB1973" w:rsidRPr="00EB40EC" w:rsidRDefault="00DB1973" w:rsidP="007A74DC">
      <w:pPr>
        <w:spacing w:after="240" w:line="240" w:lineRule="auto"/>
        <w:ind w:firstLine="567"/>
        <w:jc w:val="center"/>
        <w:rPr>
          <w:sz w:val="28"/>
        </w:rPr>
      </w:pPr>
      <w:r w:rsidRPr="00EB40EC">
        <w:rPr>
          <w:b/>
          <w:sz w:val="28"/>
        </w:rPr>
        <w:t>Сводная таблица перспективной численности населения в разрезе населенных пунктов</w:t>
      </w:r>
    </w:p>
    <w:tbl>
      <w:tblPr>
        <w:tblW w:w="8901" w:type="dxa"/>
        <w:tblInd w:w="675" w:type="dxa"/>
        <w:tblLayout w:type="fixed"/>
        <w:tblLook w:val="0000"/>
      </w:tblPr>
      <w:tblGrid>
        <w:gridCol w:w="2694"/>
        <w:gridCol w:w="2409"/>
        <w:gridCol w:w="1843"/>
        <w:gridCol w:w="1955"/>
      </w:tblGrid>
      <w:tr w:rsidR="00DB1973" w:rsidRPr="003E7A54" w:rsidTr="00DB1973">
        <w:trPr>
          <w:trHeight w:val="29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Настоящее время</w:t>
            </w:r>
          </w:p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(01.01.2010 г.)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Прогнозная численность населения (чел.)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Расчетные сроки генерального плана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ind w:firstLin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A4EE3">
              <w:rPr>
                <w:b/>
                <w:sz w:val="24"/>
                <w:szCs w:val="24"/>
              </w:rPr>
              <w:t>2030г.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1973" w:rsidRPr="005A4EE3" w:rsidRDefault="00DB1973" w:rsidP="00DB197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 w:rsidRPr="005A4EE3">
              <w:rPr>
                <w:rFonts w:cs="Times New Roman"/>
                <w:sz w:val="24"/>
                <w:szCs w:val="24"/>
              </w:rPr>
              <w:t>Савдя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1076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996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1973" w:rsidRPr="005A4EE3" w:rsidRDefault="00DB1973" w:rsidP="00DB197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х. Колесов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1973" w:rsidRPr="005A4EE3" w:rsidRDefault="00DB1973" w:rsidP="00DB197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 xml:space="preserve">х. </w:t>
            </w:r>
            <w:proofErr w:type="spellStart"/>
            <w:r w:rsidRPr="005A4EE3"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1973" w:rsidRPr="005A4EE3" w:rsidRDefault="00DB1973" w:rsidP="00DB1973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х. Терновая Балка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B1973" w:rsidRPr="003E7A54" w:rsidTr="00DB1973">
        <w:trPr>
          <w:trHeight w:val="2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B1973" w:rsidRPr="005A4EE3" w:rsidRDefault="00DB1973" w:rsidP="00DB1973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5A4EE3">
              <w:rPr>
                <w:rFonts w:cs="Times New Roman"/>
                <w:b/>
                <w:sz w:val="24"/>
                <w:szCs w:val="24"/>
              </w:rPr>
              <w:t xml:space="preserve">Всего по </w:t>
            </w:r>
            <w:proofErr w:type="spellStart"/>
            <w:r w:rsidRPr="005A4EE3">
              <w:rPr>
                <w:rFonts w:cs="Times New Roman"/>
                <w:b/>
                <w:sz w:val="24"/>
                <w:szCs w:val="24"/>
              </w:rPr>
              <w:t>Савдянскому</w:t>
            </w:r>
            <w:proofErr w:type="spellEnd"/>
            <w:r w:rsidRPr="005A4EE3">
              <w:rPr>
                <w:rFonts w:cs="Times New Roman"/>
                <w:b/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bCs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5A4EE3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A4EE3">
              <w:rPr>
                <w:rFonts w:cs="Times New Roman"/>
                <w:color w:val="000000"/>
                <w:sz w:val="24"/>
                <w:szCs w:val="24"/>
              </w:rPr>
              <w:t>1117</w:t>
            </w:r>
          </w:p>
        </w:tc>
      </w:tr>
    </w:tbl>
    <w:p w:rsidR="00DB1973" w:rsidRPr="003E7A54" w:rsidRDefault="00DB1973" w:rsidP="00DB1973">
      <w:pPr>
        <w:pStyle w:val="S31"/>
        <w:spacing w:line="276" w:lineRule="auto"/>
        <w:ind w:firstLine="0"/>
        <w:rPr>
          <w:b/>
          <w:highlight w:val="yellow"/>
          <w:lang w:val="ru-RU"/>
        </w:rPr>
      </w:pPr>
    </w:p>
    <w:p w:rsidR="00DB1973" w:rsidRPr="00EB40EC" w:rsidRDefault="00DB1973" w:rsidP="00EB40EC">
      <w:pPr>
        <w:pStyle w:val="S31"/>
        <w:spacing w:line="276" w:lineRule="auto"/>
        <w:rPr>
          <w:szCs w:val="24"/>
          <w:lang w:val="ru-RU"/>
        </w:rPr>
      </w:pPr>
      <w:r w:rsidRPr="00EB40EC">
        <w:rPr>
          <w:szCs w:val="24"/>
          <w:lang w:val="ru-RU"/>
        </w:rPr>
        <w:t>Стабилизации численности населения будут способствовать расширение положительных тенденций, связанных с активной демографической политикой государства, с развитием фермерского движения и АПК в целом.</w:t>
      </w:r>
    </w:p>
    <w:p w:rsidR="00F20A13" w:rsidRPr="005A4EE3" w:rsidRDefault="00F20A13" w:rsidP="00995B31">
      <w:pPr>
        <w:keepNext/>
        <w:tabs>
          <w:tab w:val="left" w:pos="0"/>
        </w:tabs>
        <w:suppressAutoHyphens/>
        <w:spacing w:before="240" w:after="240"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28"/>
          <w:lang w:eastAsia="en-US" w:bidi="en-US"/>
        </w:rPr>
      </w:pPr>
      <w:r w:rsidRPr="005A4EE3">
        <w:rPr>
          <w:rFonts w:cs="Times New Roman"/>
          <w:b/>
          <w:bCs/>
          <w:kern w:val="1"/>
          <w:sz w:val="28"/>
          <w:szCs w:val="28"/>
          <w:lang w:eastAsia="en-US" w:bidi="en-US"/>
        </w:rPr>
        <w:lastRenderedPageBreak/>
        <w:t>3.3.2. Трудовые ресурсы</w:t>
      </w:r>
    </w:p>
    <w:p w:rsidR="00DB1973" w:rsidRPr="00EB40EC" w:rsidRDefault="00DB1973" w:rsidP="00EB40EC">
      <w:pPr>
        <w:tabs>
          <w:tab w:val="left" w:pos="7320"/>
        </w:tabs>
        <w:spacing w:line="276" w:lineRule="auto"/>
        <w:ind w:firstLine="709"/>
        <w:jc w:val="both"/>
        <w:rPr>
          <w:color w:val="000000"/>
          <w:sz w:val="28"/>
          <w:highlight w:val="yellow"/>
        </w:rPr>
      </w:pPr>
      <w:r w:rsidRPr="00EB40EC">
        <w:rPr>
          <w:color w:val="000000"/>
          <w:sz w:val="28"/>
        </w:rPr>
        <w:t xml:space="preserve">Численность населения в трудоспособном возрасте </w:t>
      </w:r>
      <w:proofErr w:type="spellStart"/>
      <w:r w:rsidRPr="00EB40EC">
        <w:rPr>
          <w:color w:val="000000"/>
          <w:sz w:val="28"/>
        </w:rPr>
        <w:t>Савдянского</w:t>
      </w:r>
      <w:proofErr w:type="spellEnd"/>
      <w:r w:rsidRPr="00EB40EC">
        <w:rPr>
          <w:color w:val="000000"/>
          <w:sz w:val="28"/>
        </w:rPr>
        <w:t xml:space="preserve"> сельского поселения на 01.01.2010г. составила 452чел., или 36,7% от общей численности населения. Численность занятого населения сельского поселения в отраслях экономики данного поселения за исключением личных подсобных хозяйств на 01.01.10г. составила 368чел. – 29,9% от общей численности населения и 81,4% от населения в трудоспособном возрасте, что является высоким показателем, в отличие от основной массы сельских поселении области. Значительная часть занятого населения,  около 10%, работает за пределами сельского поселения. Это связано с отсутствием достаточного количества приемлемых мест приложения труда внутри поселения.</w:t>
      </w:r>
    </w:p>
    <w:p w:rsidR="00DB1973" w:rsidRPr="00EB40EC" w:rsidRDefault="00DB1973" w:rsidP="00EB40EC">
      <w:pPr>
        <w:tabs>
          <w:tab w:val="left" w:pos="7320"/>
        </w:tabs>
        <w:spacing w:line="276" w:lineRule="auto"/>
        <w:ind w:firstLine="709"/>
        <w:jc w:val="both"/>
        <w:rPr>
          <w:sz w:val="28"/>
          <w:shd w:val="clear" w:color="auto" w:fill="FFFF00"/>
        </w:rPr>
      </w:pPr>
      <w:r w:rsidRPr="00EB40EC">
        <w:rPr>
          <w:sz w:val="28"/>
        </w:rPr>
        <w:t xml:space="preserve">Широкомасштабное перераспределение трудовых ресурсов внутри поселения между видами экономической деятельности не происходит. </w:t>
      </w:r>
      <w:r w:rsidRPr="00EB40EC">
        <w:rPr>
          <w:color w:val="000000"/>
          <w:sz w:val="28"/>
        </w:rPr>
        <w:t xml:space="preserve">Наибольшая доля занятого в отраслях экономики на территории </w:t>
      </w:r>
      <w:proofErr w:type="spellStart"/>
      <w:r w:rsidRPr="00EB40EC">
        <w:rPr>
          <w:color w:val="000000"/>
          <w:sz w:val="28"/>
        </w:rPr>
        <w:t>Савдянского</w:t>
      </w:r>
      <w:proofErr w:type="spellEnd"/>
      <w:r w:rsidRPr="00EB40EC">
        <w:rPr>
          <w:color w:val="000000"/>
          <w:sz w:val="28"/>
        </w:rPr>
        <w:t xml:space="preserve"> сельского поселения населения приходится на сельское хозяйство – 88,5% работающего населения (Рис</w:t>
      </w:r>
      <w:r w:rsidR="00EB40EC">
        <w:rPr>
          <w:color w:val="000000"/>
          <w:sz w:val="28"/>
        </w:rPr>
        <w:t>. 3.3.2.1</w:t>
      </w:r>
      <w:r w:rsidRPr="00EB40EC">
        <w:rPr>
          <w:color w:val="000000"/>
          <w:sz w:val="28"/>
        </w:rPr>
        <w:t xml:space="preserve">) </w:t>
      </w:r>
    </w:p>
    <w:p w:rsidR="00DB1973" w:rsidRPr="003E7A54" w:rsidRDefault="00DB1973" w:rsidP="00DB1973">
      <w:pPr>
        <w:spacing w:line="276" w:lineRule="auto"/>
        <w:rPr>
          <w:highlight w:val="yellow"/>
        </w:rPr>
      </w:pPr>
    </w:p>
    <w:p w:rsidR="00DB1973" w:rsidRPr="003E7A54" w:rsidRDefault="00DB1973" w:rsidP="00DB1973">
      <w:pPr>
        <w:spacing w:line="276" w:lineRule="auto"/>
        <w:ind w:firstLine="1134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3510959" cy="3370521"/>
            <wp:effectExtent l="19050" t="0" r="13291" b="1329"/>
            <wp:docPr id="27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1973" w:rsidRPr="003E7A54" w:rsidRDefault="00DB1973" w:rsidP="00DB1973">
      <w:pPr>
        <w:spacing w:line="276" w:lineRule="auto"/>
        <w:ind w:firstLine="709"/>
        <w:rPr>
          <w:b/>
          <w:color w:val="000000"/>
          <w:highlight w:val="yellow"/>
        </w:rPr>
      </w:pPr>
    </w:p>
    <w:p w:rsidR="00DB1973" w:rsidRPr="005A4EE3" w:rsidRDefault="00DB1973" w:rsidP="005A4EE3">
      <w:pPr>
        <w:spacing w:after="240" w:line="276" w:lineRule="auto"/>
        <w:ind w:firstLine="709"/>
        <w:rPr>
          <w:color w:val="000000"/>
          <w:sz w:val="26"/>
          <w:szCs w:val="26"/>
          <w:highlight w:val="yellow"/>
        </w:rPr>
      </w:pPr>
      <w:r w:rsidRPr="005A4EE3">
        <w:rPr>
          <w:color w:val="000000"/>
          <w:sz w:val="26"/>
          <w:szCs w:val="26"/>
        </w:rPr>
        <w:t>Рис</w:t>
      </w:r>
      <w:r w:rsidR="00EB40EC" w:rsidRPr="005A4EE3">
        <w:rPr>
          <w:color w:val="000000"/>
          <w:sz w:val="26"/>
          <w:szCs w:val="26"/>
        </w:rPr>
        <w:t>. 3.3.2</w:t>
      </w:r>
      <w:r w:rsidRPr="005A4EE3">
        <w:rPr>
          <w:color w:val="000000"/>
          <w:sz w:val="26"/>
          <w:szCs w:val="26"/>
        </w:rPr>
        <w:t>.</w:t>
      </w:r>
      <w:r w:rsidR="00EB40EC" w:rsidRPr="005A4EE3">
        <w:rPr>
          <w:color w:val="000000"/>
          <w:sz w:val="26"/>
          <w:szCs w:val="26"/>
        </w:rPr>
        <w:t xml:space="preserve">1. </w:t>
      </w:r>
      <w:r w:rsidRPr="005A4EE3">
        <w:rPr>
          <w:color w:val="000000"/>
          <w:sz w:val="26"/>
          <w:szCs w:val="26"/>
        </w:rPr>
        <w:t xml:space="preserve"> Структура занятости населения, работающего в пределах  </w:t>
      </w:r>
      <w:proofErr w:type="spellStart"/>
      <w:r w:rsidRPr="005A4EE3">
        <w:rPr>
          <w:color w:val="000000"/>
          <w:sz w:val="26"/>
          <w:szCs w:val="26"/>
        </w:rPr>
        <w:t>Савдянского</w:t>
      </w:r>
      <w:proofErr w:type="spellEnd"/>
      <w:r w:rsidRPr="005A4EE3">
        <w:rPr>
          <w:color w:val="000000"/>
          <w:sz w:val="26"/>
          <w:szCs w:val="26"/>
        </w:rPr>
        <w:t xml:space="preserve"> сельского поселения на 01.01.2010 г.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sz w:val="28"/>
        </w:rPr>
      </w:pPr>
      <w:r w:rsidRPr="00EB40EC">
        <w:rPr>
          <w:sz w:val="28"/>
        </w:rPr>
        <w:t xml:space="preserve">Сложившиеся тенденции свидетельствуют о некотором дефиците обеспеченности в настоящее время населения рабочими местами с приемлемым уровнем заработной платы. Выход из сложившейся ситуации возможен за счет развития экономической деятельности в поселении, а также </w:t>
      </w:r>
      <w:r w:rsidRPr="00EB40EC">
        <w:rPr>
          <w:sz w:val="28"/>
        </w:rPr>
        <w:lastRenderedPageBreak/>
        <w:t>создания новых предприятий и объектов сервиса. Улучшение ситуации на рынке труда также возможно за счет налаживания связей с соседними поселениями и создания общей экономической системы с распределением отраслей специализации и восстановлением потребкооперации.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sz w:val="28"/>
        </w:rPr>
      </w:pPr>
      <w:r w:rsidRPr="00EB40EC">
        <w:rPr>
          <w:sz w:val="28"/>
        </w:rPr>
        <w:t xml:space="preserve">Перспективы расширения рынка труда связаны с активизацией инвестиционных процессов. Дальнейшее развитие получат сфера услуг, строительство и транспорт. В сельском хозяйстве  реализация ФНП «Развитие АПК» так же потребует привлечения рабочих в АПК,  в частности, в крестьянско-фермерские хозяйства поселения. </w:t>
      </w:r>
    </w:p>
    <w:p w:rsidR="00F20A13" w:rsidRPr="005A4EE3" w:rsidRDefault="00F20A13" w:rsidP="00EB40EC">
      <w:pPr>
        <w:keepNext/>
        <w:tabs>
          <w:tab w:val="left" w:pos="0"/>
        </w:tabs>
        <w:suppressAutoHyphens/>
        <w:spacing w:before="240" w:after="240" w:line="240" w:lineRule="auto"/>
        <w:ind w:firstLine="567"/>
        <w:jc w:val="center"/>
        <w:outlineLvl w:val="0"/>
        <w:rPr>
          <w:rFonts w:cs="Times New Roman"/>
          <w:b/>
          <w:bCs/>
          <w:kern w:val="1"/>
          <w:sz w:val="28"/>
          <w:szCs w:val="28"/>
          <w:lang w:eastAsia="en-US" w:bidi="en-US"/>
        </w:rPr>
      </w:pPr>
      <w:r w:rsidRPr="005A4EE3">
        <w:rPr>
          <w:rFonts w:cs="Times New Roman"/>
          <w:b/>
          <w:bCs/>
          <w:kern w:val="1"/>
          <w:sz w:val="28"/>
          <w:szCs w:val="28"/>
          <w:lang w:eastAsia="en-US" w:bidi="en-US"/>
        </w:rPr>
        <w:t>3.3.3. Сфера экономики</w:t>
      </w:r>
    </w:p>
    <w:p w:rsidR="00DB1973" w:rsidRPr="00EB40EC" w:rsidRDefault="00DB1973" w:rsidP="00EB40EC">
      <w:pPr>
        <w:suppressAutoHyphens/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 xml:space="preserve">Народное хозяйство </w:t>
      </w:r>
      <w:proofErr w:type="spellStart"/>
      <w:r w:rsidRPr="00EB40EC">
        <w:rPr>
          <w:rFonts w:cs="Times New Roman"/>
          <w:sz w:val="28"/>
          <w:szCs w:val="28"/>
        </w:rPr>
        <w:t>Савдянского</w:t>
      </w:r>
      <w:proofErr w:type="spellEnd"/>
      <w:r w:rsidRPr="00EB40EC">
        <w:rPr>
          <w:rFonts w:cs="Times New Roman"/>
          <w:sz w:val="28"/>
          <w:szCs w:val="28"/>
        </w:rPr>
        <w:t xml:space="preserve"> сельского поселения имеет аграрный профиль, что обусловлено географическим положением и природными условиями его территории, которые являются одними из </w:t>
      </w:r>
      <w:proofErr w:type="gramStart"/>
      <w:r w:rsidRPr="00EB40EC">
        <w:rPr>
          <w:rFonts w:cs="Times New Roman"/>
          <w:sz w:val="28"/>
          <w:szCs w:val="28"/>
        </w:rPr>
        <w:t>самых</w:t>
      </w:r>
      <w:proofErr w:type="gramEnd"/>
      <w:r w:rsidRPr="00EB40EC">
        <w:rPr>
          <w:rFonts w:cs="Times New Roman"/>
          <w:sz w:val="28"/>
          <w:szCs w:val="28"/>
        </w:rPr>
        <w:t xml:space="preserve"> тяжелых для развития сельского хозяйства в Ростовской области.</w:t>
      </w:r>
    </w:p>
    <w:p w:rsidR="00DB1973" w:rsidRPr="00EB40EC" w:rsidRDefault="00DB1973" w:rsidP="00EB40EC">
      <w:pPr>
        <w:suppressAutoHyphens/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EB40EC">
        <w:rPr>
          <w:rFonts w:cs="Times New Roman"/>
          <w:sz w:val="28"/>
          <w:szCs w:val="28"/>
        </w:rPr>
        <w:t>Савдянское</w:t>
      </w:r>
      <w:proofErr w:type="spellEnd"/>
      <w:r w:rsidRPr="00EB40EC">
        <w:rPr>
          <w:rFonts w:cs="Times New Roman"/>
          <w:sz w:val="28"/>
          <w:szCs w:val="28"/>
        </w:rPr>
        <w:t xml:space="preserve"> поселение </w:t>
      </w:r>
      <w:proofErr w:type="spellStart"/>
      <w:r w:rsidRPr="00EB40EC">
        <w:rPr>
          <w:rFonts w:cs="Times New Roman"/>
          <w:sz w:val="28"/>
          <w:szCs w:val="28"/>
        </w:rPr>
        <w:t>Заветинского</w:t>
      </w:r>
      <w:proofErr w:type="spellEnd"/>
      <w:r w:rsidRPr="00EB40EC">
        <w:rPr>
          <w:rFonts w:cs="Times New Roman"/>
          <w:sz w:val="28"/>
          <w:szCs w:val="28"/>
        </w:rPr>
        <w:t xml:space="preserve"> района входит в восточную природно-экономическую зону специализации сельского хозяйства области, характеризующуюся овцеводческо-зерновой специализацией. Основными направлениями сельского хозяйства поселения традиционно являются животноводство (преимущественно племенное скотоводство и тонкорунное овцеводство) и полеводство. Развито выращивание засухоустойчивых зерновых культур (пшеницы, ячменя, проса, ржи на корм скоту).</w:t>
      </w:r>
    </w:p>
    <w:p w:rsidR="00DB1973" w:rsidRPr="00EB40EC" w:rsidRDefault="00DB1973" w:rsidP="00EB40EC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Условия для земледелия неблагоприятны:</w:t>
      </w:r>
    </w:p>
    <w:p w:rsidR="00DB1973" w:rsidRPr="00EB40EC" w:rsidRDefault="00DB1973" w:rsidP="00BF5617">
      <w:pPr>
        <w:pStyle w:val="affa"/>
        <w:numPr>
          <w:ilvl w:val="0"/>
          <w:numId w:val="9"/>
        </w:numPr>
        <w:spacing w:line="276" w:lineRule="auto"/>
        <w:ind w:left="0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Полусухие агроклиматические условия. Минимальная в области годовая сумма осадков - 341мм, коэффициент увлажнения – 0,33 (т.е. треть требуемого).</w:t>
      </w:r>
    </w:p>
    <w:p w:rsidR="00DB1973" w:rsidRPr="00EB40EC" w:rsidRDefault="00DB1973" w:rsidP="00BF5617">
      <w:pPr>
        <w:pStyle w:val="affa"/>
        <w:numPr>
          <w:ilvl w:val="0"/>
          <w:numId w:val="9"/>
        </w:numPr>
        <w:spacing w:line="276" w:lineRule="auto"/>
        <w:ind w:left="0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Маломощные и малопродуктивные каштановые почвы, нуждающиеся в орошении и внесении удобрений.</w:t>
      </w:r>
    </w:p>
    <w:p w:rsidR="00DB1973" w:rsidRPr="00EB40EC" w:rsidRDefault="00DB1973" w:rsidP="00BF5617">
      <w:pPr>
        <w:pStyle w:val="affa"/>
        <w:numPr>
          <w:ilvl w:val="0"/>
          <w:numId w:val="9"/>
        </w:numPr>
        <w:spacing w:line="276" w:lineRule="auto"/>
        <w:ind w:left="0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Активная ветровая эрозия.</w:t>
      </w:r>
    </w:p>
    <w:p w:rsidR="00DB1973" w:rsidRPr="00EB40EC" w:rsidRDefault="00DB1973" w:rsidP="00BF5617">
      <w:pPr>
        <w:pStyle w:val="affa"/>
        <w:numPr>
          <w:ilvl w:val="0"/>
          <w:numId w:val="9"/>
        </w:numPr>
        <w:spacing w:line="276" w:lineRule="auto"/>
        <w:ind w:left="0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Неудовлетворительная обеспеченность водными ресурсами.</w:t>
      </w:r>
    </w:p>
    <w:p w:rsidR="00DB1973" w:rsidRPr="00EB40EC" w:rsidRDefault="00DB1973" w:rsidP="00EB40EC">
      <w:pPr>
        <w:pStyle w:val="1d"/>
        <w:spacing w:line="276" w:lineRule="auto"/>
        <w:rPr>
          <w:rFonts w:cs="Times New Roman"/>
          <w:szCs w:val="28"/>
        </w:rPr>
      </w:pPr>
      <w:r w:rsidRPr="00EB40EC">
        <w:rPr>
          <w:rFonts w:cs="Times New Roman"/>
          <w:szCs w:val="28"/>
        </w:rPr>
        <w:t xml:space="preserve">Общая площадь земель сельскохозяйственного назначения в 2009 году составила 38600га, в том числе пашни – 10222га, кормовых угодий – 27372га (рис. </w:t>
      </w:r>
      <w:r w:rsidR="00EB40EC">
        <w:rPr>
          <w:rFonts w:cs="Times New Roman"/>
          <w:szCs w:val="28"/>
        </w:rPr>
        <w:t>3.3.3.1</w:t>
      </w:r>
      <w:r w:rsidRPr="00EB40EC">
        <w:rPr>
          <w:rFonts w:cs="Times New Roman"/>
          <w:szCs w:val="28"/>
        </w:rPr>
        <w:t>). Доминирование кормовых угодий (72,8%) в структуре земель сельскохозяйственного назначения свидетельствует о неблагоприятных условиях для земледелия, обусловивших ориентацию сельскохозяйственного производства на животноводство.</w:t>
      </w:r>
    </w:p>
    <w:p w:rsidR="00DB1973" w:rsidRPr="0009499D" w:rsidRDefault="00DB1973" w:rsidP="00DB1973">
      <w:pPr>
        <w:pStyle w:val="1d"/>
        <w:spacing w:line="276" w:lineRule="auto"/>
        <w:rPr>
          <w:rFonts w:cs="Times New Roman"/>
          <w:sz w:val="24"/>
          <w:szCs w:val="24"/>
        </w:rPr>
      </w:pPr>
    </w:p>
    <w:p w:rsidR="00DB1973" w:rsidRPr="0009499D" w:rsidRDefault="00DB1973" w:rsidP="00DB1973">
      <w:pPr>
        <w:pStyle w:val="1d"/>
        <w:spacing w:line="276" w:lineRule="auto"/>
        <w:ind w:firstLine="0"/>
        <w:jc w:val="center"/>
        <w:rPr>
          <w:rFonts w:cs="Times New Roman"/>
          <w:sz w:val="24"/>
          <w:szCs w:val="24"/>
        </w:rPr>
      </w:pPr>
      <w:r w:rsidRPr="0009499D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5601" cy="2106989"/>
            <wp:effectExtent l="19050" t="0" r="15949" b="7561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1973" w:rsidRPr="005A4EE3" w:rsidRDefault="00DB1973" w:rsidP="00E92871">
      <w:pPr>
        <w:suppressAutoHyphens/>
        <w:spacing w:after="240" w:line="276" w:lineRule="auto"/>
        <w:rPr>
          <w:rFonts w:cs="Times New Roman"/>
          <w:sz w:val="26"/>
          <w:szCs w:val="26"/>
        </w:rPr>
      </w:pPr>
      <w:r w:rsidRPr="005A4EE3">
        <w:rPr>
          <w:rFonts w:cs="Times New Roman"/>
          <w:sz w:val="26"/>
          <w:szCs w:val="26"/>
        </w:rPr>
        <w:t xml:space="preserve">Рис. </w:t>
      </w:r>
      <w:r w:rsidR="00EB40EC" w:rsidRPr="005A4EE3">
        <w:rPr>
          <w:rFonts w:cs="Times New Roman"/>
          <w:sz w:val="26"/>
          <w:szCs w:val="26"/>
        </w:rPr>
        <w:t>3.3.3.1.</w:t>
      </w:r>
      <w:r w:rsidRPr="005A4EE3">
        <w:rPr>
          <w:rFonts w:cs="Times New Roman"/>
          <w:sz w:val="26"/>
          <w:szCs w:val="26"/>
        </w:rPr>
        <w:t xml:space="preserve"> Структура посевных площадей</w:t>
      </w:r>
    </w:p>
    <w:p w:rsidR="00DB1973" w:rsidRPr="00EB40EC" w:rsidRDefault="00DB1973" w:rsidP="00EB40EC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Средняя урожайность сельскохозяйственных культур низкая, поэтому кадастровая стоимость земель сельскохозяйственного назначения здесь заметно ниже </w:t>
      </w:r>
      <w:proofErr w:type="spellStart"/>
      <w:r w:rsidRPr="00EB40EC">
        <w:rPr>
          <w:rFonts w:ascii="Times New Roman" w:hAnsi="Times New Roman" w:cs="Times New Roman"/>
          <w:sz w:val="28"/>
          <w:szCs w:val="28"/>
          <w:lang w:val="ru-RU"/>
        </w:rPr>
        <w:t>среднеобластного</w:t>
      </w:r>
      <w:proofErr w:type="spellEnd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уровня (</w:t>
      </w:r>
      <w:r w:rsidRPr="00EB40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0,0858 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руб. против </w:t>
      </w:r>
      <w:r w:rsidRPr="00EB40E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5,1876 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>руб. на 1м</w:t>
      </w:r>
      <w:r w:rsidRPr="00EB40EC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). Столь внушительное отличие объясняется тем, что большую часть сельхозугодий в Ростовской области занимают земли с плодородным черноземным слоем почвы, наиболее благоприятной для возделывания </w:t>
      </w:r>
      <w:proofErr w:type="spellStart"/>
      <w:r w:rsidRPr="00EB40EC">
        <w:rPr>
          <w:rFonts w:ascii="Times New Roman" w:hAnsi="Times New Roman" w:cs="Times New Roman"/>
          <w:sz w:val="28"/>
          <w:szCs w:val="28"/>
          <w:lang w:val="ru-RU"/>
        </w:rPr>
        <w:t>сельхозкультур</w:t>
      </w:r>
      <w:proofErr w:type="spellEnd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EB40EC">
        <w:rPr>
          <w:rFonts w:ascii="Times New Roman" w:hAnsi="Times New Roman" w:cs="Times New Roman"/>
          <w:sz w:val="28"/>
          <w:szCs w:val="28"/>
          <w:lang w:val="ru-RU"/>
        </w:rPr>
        <w:t>Савдянском</w:t>
      </w:r>
      <w:proofErr w:type="spellEnd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поселении преобладают каштановые почвы с одним из наиболее низких уровня продуктивности в пределах области.</w:t>
      </w:r>
      <w:proofErr w:type="gramEnd"/>
    </w:p>
    <w:p w:rsidR="00DB1973" w:rsidRPr="00EB40EC" w:rsidRDefault="00DB197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>В целом в сельском хозяйстве с 2000г. наблюдается положительная тенденция, опираясь на которую можно прогнозировать дальнейший рост объемов сельскохозяйственного производства.</w:t>
      </w:r>
    </w:p>
    <w:p w:rsidR="00DB1973" w:rsidRPr="00EB40EC" w:rsidRDefault="00DB197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 xml:space="preserve">Количественная оценка субъектов сельского хозяйства данного поселения по состоянию на 01.01.2011г. в разрезе его населенных пунктов приведена в таблице </w:t>
      </w:r>
      <w:r w:rsidR="00EB40EC">
        <w:rPr>
          <w:rFonts w:cs="Times New Roman"/>
          <w:sz w:val="28"/>
          <w:szCs w:val="28"/>
        </w:rPr>
        <w:t>3</w:t>
      </w:r>
      <w:r w:rsidRPr="00EB40EC">
        <w:rPr>
          <w:rFonts w:cs="Times New Roman"/>
          <w:sz w:val="28"/>
          <w:szCs w:val="28"/>
        </w:rPr>
        <w:t>.</w:t>
      </w:r>
      <w:r w:rsidR="00EB40EC">
        <w:rPr>
          <w:rFonts w:cs="Times New Roman"/>
          <w:sz w:val="28"/>
          <w:szCs w:val="28"/>
        </w:rPr>
        <w:t>3.3.1</w:t>
      </w:r>
    </w:p>
    <w:p w:rsidR="00DB1973" w:rsidRPr="005A4EE3" w:rsidRDefault="00DB1973" w:rsidP="00DB1973">
      <w:pPr>
        <w:suppressAutoHyphens/>
        <w:spacing w:line="276" w:lineRule="auto"/>
        <w:jc w:val="right"/>
        <w:rPr>
          <w:rFonts w:cs="Times New Roman"/>
          <w:sz w:val="26"/>
          <w:szCs w:val="26"/>
        </w:rPr>
      </w:pPr>
      <w:r w:rsidRPr="005A4EE3">
        <w:rPr>
          <w:rFonts w:cs="Times New Roman"/>
          <w:sz w:val="26"/>
          <w:szCs w:val="26"/>
        </w:rPr>
        <w:t xml:space="preserve">Таблица </w:t>
      </w:r>
      <w:r w:rsidR="00EB40EC" w:rsidRPr="005A4EE3">
        <w:rPr>
          <w:rFonts w:cs="Times New Roman"/>
          <w:sz w:val="26"/>
          <w:szCs w:val="26"/>
        </w:rPr>
        <w:t>3.3.3.1.</w:t>
      </w:r>
    </w:p>
    <w:p w:rsidR="00DB1973" w:rsidRPr="00EB40EC" w:rsidRDefault="00DB1973" w:rsidP="00DB1973">
      <w:pPr>
        <w:suppressAutoHyphens/>
        <w:spacing w:line="276" w:lineRule="auto"/>
        <w:jc w:val="center"/>
        <w:rPr>
          <w:rFonts w:cs="Times New Roman"/>
          <w:b/>
          <w:sz w:val="28"/>
        </w:rPr>
      </w:pPr>
      <w:r w:rsidRPr="00EB40EC">
        <w:rPr>
          <w:rFonts w:cs="Times New Roman"/>
          <w:b/>
          <w:sz w:val="28"/>
        </w:rPr>
        <w:t>Субъекты сельского хозяйства в поселении на 01.01.2011г.</w:t>
      </w:r>
    </w:p>
    <w:p w:rsidR="00DB1973" w:rsidRPr="002F00C4" w:rsidRDefault="00DB1973" w:rsidP="00DB1973">
      <w:pPr>
        <w:suppressAutoHyphens/>
        <w:spacing w:line="276" w:lineRule="auto"/>
        <w:jc w:val="center"/>
        <w:rPr>
          <w:rFonts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134"/>
        <w:gridCol w:w="1276"/>
        <w:gridCol w:w="1559"/>
        <w:gridCol w:w="1417"/>
        <w:gridCol w:w="993"/>
      </w:tblGrid>
      <w:tr w:rsidR="00DB1973" w:rsidRPr="005A4EE3" w:rsidTr="005A4EE3">
        <w:trPr>
          <w:cantSplit/>
          <w:trHeight w:val="440"/>
        </w:trPr>
        <w:tc>
          <w:tcPr>
            <w:tcW w:w="2977" w:type="dxa"/>
            <w:vMerge w:val="restart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993" w:type="dxa"/>
            <w:vMerge w:val="restart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left="-43"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DB1973" w:rsidRPr="005A4EE3" w:rsidTr="005A4EE3">
        <w:trPr>
          <w:cantSplit/>
          <w:trHeight w:val="431"/>
        </w:trPr>
        <w:tc>
          <w:tcPr>
            <w:tcW w:w="2977" w:type="dxa"/>
            <w:vMerge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firstLine="2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right="3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4EE3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авдя</w:t>
            </w:r>
            <w:proofErr w:type="spellEnd"/>
          </w:p>
        </w:tc>
        <w:tc>
          <w:tcPr>
            <w:tcW w:w="1276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right="33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олесов</w:t>
            </w:r>
          </w:p>
        </w:tc>
        <w:tc>
          <w:tcPr>
            <w:tcW w:w="1559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left="-43" w:firstLine="4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A4EE3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амонкин</w:t>
            </w:r>
            <w:proofErr w:type="spellEnd"/>
          </w:p>
        </w:tc>
        <w:tc>
          <w:tcPr>
            <w:tcW w:w="1417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ерновая балка</w:t>
            </w:r>
          </w:p>
        </w:tc>
        <w:tc>
          <w:tcPr>
            <w:tcW w:w="993" w:type="dxa"/>
            <w:vMerge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1973" w:rsidRPr="005A4EE3" w:rsidTr="005A4EE3">
        <w:trPr>
          <w:cantSplit/>
        </w:trPr>
        <w:tc>
          <w:tcPr>
            <w:tcW w:w="2977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134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289</w:t>
            </w:r>
          </w:p>
        </w:tc>
        <w:tc>
          <w:tcPr>
            <w:tcW w:w="1276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324</w:t>
            </w:r>
          </w:p>
        </w:tc>
      </w:tr>
      <w:tr w:rsidR="00DB1973" w:rsidRPr="005A4EE3" w:rsidTr="005A4EE3">
        <w:trPr>
          <w:cantSplit/>
        </w:trPr>
        <w:tc>
          <w:tcPr>
            <w:tcW w:w="2977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Количество личных подсобных хозяй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ств / пл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ощадь земель под ЛПХ</w:t>
            </w:r>
          </w:p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 xml:space="preserve">(в т. ч. пашни), 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286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40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16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6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10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9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321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52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DB1973" w:rsidRPr="005A4EE3" w:rsidTr="005A4EE3">
        <w:trPr>
          <w:cantSplit/>
        </w:trPr>
        <w:tc>
          <w:tcPr>
            <w:tcW w:w="2977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Количество крестьянско-фермерских хозяй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ств / пл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ощадь земель под КФХ</w:t>
            </w:r>
          </w:p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 xml:space="preserve">(в т. ч. пашни), 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9267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3660</w:t>
            </w:r>
          </w:p>
        </w:tc>
        <w:tc>
          <w:tcPr>
            <w:tcW w:w="1276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386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4420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1120</w:t>
            </w:r>
          </w:p>
        </w:tc>
        <w:tc>
          <w:tcPr>
            <w:tcW w:w="1417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425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10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14498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4980</w:t>
            </w:r>
          </w:p>
        </w:tc>
      </w:tr>
      <w:tr w:rsidR="00DB1973" w:rsidRPr="005A4EE3" w:rsidTr="005A4EE3">
        <w:trPr>
          <w:cantSplit/>
          <w:trHeight w:val="852"/>
        </w:trPr>
        <w:tc>
          <w:tcPr>
            <w:tcW w:w="2977" w:type="dxa"/>
            <w:vAlign w:val="center"/>
          </w:tcPr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lastRenderedPageBreak/>
              <w:t>Количество коллективных хозяй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ств / пл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ощадь земель под КХ</w:t>
            </w:r>
          </w:p>
          <w:p w:rsidR="00DB1973" w:rsidRPr="005A4EE3" w:rsidRDefault="00DB1973" w:rsidP="005A4EE3">
            <w:pPr>
              <w:suppressAutoHyphens/>
              <w:spacing w:line="276" w:lineRule="auto"/>
              <w:ind w:firstLine="23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 xml:space="preserve">(в т. ч. пашни), </w:t>
            </w:r>
            <w:proofErr w:type="gramStart"/>
            <w:r w:rsidRPr="005A4EE3">
              <w:rPr>
                <w:rFonts w:cs="Times New Roman"/>
                <w:sz w:val="24"/>
                <w:szCs w:val="24"/>
              </w:rPr>
              <w:t>га</w:t>
            </w:r>
            <w:proofErr w:type="gramEnd"/>
            <w:r w:rsidRPr="005A4EE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18181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4784</w:t>
            </w:r>
          </w:p>
        </w:tc>
        <w:tc>
          <w:tcPr>
            <w:tcW w:w="1276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18181</w:t>
            </w:r>
          </w:p>
          <w:p w:rsidR="00DB1973" w:rsidRPr="005A4EE3" w:rsidRDefault="00DB1973" w:rsidP="00EB40EC">
            <w:pPr>
              <w:suppressAutoHyphens/>
              <w:spacing w:line="276" w:lineRule="auto"/>
              <w:ind w:hanging="357"/>
              <w:jc w:val="center"/>
              <w:rPr>
                <w:rFonts w:cs="Times New Roman"/>
                <w:sz w:val="24"/>
                <w:szCs w:val="24"/>
              </w:rPr>
            </w:pPr>
            <w:r w:rsidRPr="005A4EE3">
              <w:rPr>
                <w:rFonts w:cs="Times New Roman"/>
                <w:sz w:val="24"/>
                <w:szCs w:val="24"/>
              </w:rPr>
              <w:t>4784</w:t>
            </w:r>
          </w:p>
        </w:tc>
      </w:tr>
    </w:tbl>
    <w:p w:rsidR="00DB1973" w:rsidRPr="005A4EE3" w:rsidRDefault="00DB1973" w:rsidP="00DB1973">
      <w:pPr>
        <w:suppressAutoHyphens/>
        <w:spacing w:line="276" w:lineRule="auto"/>
        <w:ind w:firstLine="708"/>
        <w:rPr>
          <w:rFonts w:cs="Times New Roman"/>
          <w:sz w:val="24"/>
          <w:szCs w:val="24"/>
        </w:rPr>
      </w:pPr>
    </w:p>
    <w:p w:rsidR="00DB1973" w:rsidRPr="00EB40EC" w:rsidRDefault="00DB197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Единственным коллективным хозяйством, функционирующим на землях </w:t>
      </w:r>
      <w:proofErr w:type="spellStart"/>
      <w:r w:rsidRPr="00EB40EC">
        <w:rPr>
          <w:rFonts w:cs="Times New Roman"/>
          <w:sz w:val="28"/>
        </w:rPr>
        <w:t>Савдянского</w:t>
      </w:r>
      <w:proofErr w:type="spellEnd"/>
      <w:r w:rsidRPr="00EB40EC">
        <w:rPr>
          <w:rFonts w:cs="Times New Roman"/>
          <w:sz w:val="28"/>
        </w:rPr>
        <w:t xml:space="preserve"> поселения, является ООО «</w:t>
      </w:r>
      <w:proofErr w:type="spellStart"/>
      <w:r w:rsidRPr="00EB40EC">
        <w:rPr>
          <w:rFonts w:cs="Times New Roman"/>
          <w:sz w:val="28"/>
        </w:rPr>
        <w:t>РостовАгроПрофит</w:t>
      </w:r>
      <w:proofErr w:type="spellEnd"/>
      <w:r w:rsidRPr="00EB40EC">
        <w:rPr>
          <w:rFonts w:cs="Times New Roman"/>
          <w:sz w:val="28"/>
        </w:rPr>
        <w:t>». Предприятие обрабатывает 18181га земли. Занято всего 15 человек. Высокая производительность достигается благодаря своевременному обновлению сельскохозяйственной техники.</w:t>
      </w:r>
    </w:p>
    <w:p w:rsidR="00DB1973" w:rsidRDefault="00DB197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На территории поселения также функционирует 10 субъектов КФХ, большая часть из которых зарегистрирована в </w:t>
      </w:r>
      <w:proofErr w:type="spellStart"/>
      <w:r w:rsidRPr="00EB40EC">
        <w:rPr>
          <w:rFonts w:cs="Times New Roman"/>
          <w:sz w:val="28"/>
        </w:rPr>
        <w:t>х</w:t>
      </w:r>
      <w:proofErr w:type="gramStart"/>
      <w:r w:rsidRPr="00EB40EC">
        <w:rPr>
          <w:rFonts w:cs="Times New Roman"/>
          <w:sz w:val="28"/>
        </w:rPr>
        <w:t>.С</w:t>
      </w:r>
      <w:proofErr w:type="gramEnd"/>
      <w:r w:rsidRPr="00EB40EC">
        <w:rPr>
          <w:rFonts w:cs="Times New Roman"/>
          <w:sz w:val="28"/>
        </w:rPr>
        <w:t>авдя</w:t>
      </w:r>
      <w:proofErr w:type="spellEnd"/>
      <w:r w:rsidRPr="00EB40EC">
        <w:rPr>
          <w:rFonts w:cs="Times New Roman"/>
          <w:sz w:val="28"/>
        </w:rPr>
        <w:t xml:space="preserve"> и </w:t>
      </w:r>
      <w:proofErr w:type="spellStart"/>
      <w:r w:rsidRPr="00EB40EC">
        <w:rPr>
          <w:rFonts w:cs="Times New Roman"/>
          <w:sz w:val="28"/>
        </w:rPr>
        <w:t>х.Мамонкин</w:t>
      </w:r>
      <w:proofErr w:type="spellEnd"/>
      <w:r w:rsidRPr="00EB40EC">
        <w:rPr>
          <w:rFonts w:cs="Times New Roman"/>
          <w:sz w:val="28"/>
        </w:rPr>
        <w:t>. Все это – малые предприятия с численностью работающего персонала менее 15 человек в каждом.</w:t>
      </w:r>
    </w:p>
    <w:p w:rsidR="00DB1973" w:rsidRPr="005A4EE3" w:rsidRDefault="00EB40EC" w:rsidP="00DB1973">
      <w:pPr>
        <w:tabs>
          <w:tab w:val="left" w:pos="3840"/>
        </w:tabs>
        <w:suppressAutoHyphens/>
        <w:spacing w:line="276" w:lineRule="auto"/>
        <w:jc w:val="right"/>
        <w:rPr>
          <w:rFonts w:cs="Times New Roman"/>
          <w:sz w:val="26"/>
          <w:szCs w:val="26"/>
        </w:rPr>
      </w:pPr>
      <w:r w:rsidRPr="005A4EE3">
        <w:rPr>
          <w:rFonts w:cs="Times New Roman"/>
          <w:sz w:val="26"/>
          <w:szCs w:val="26"/>
        </w:rPr>
        <w:t>Таблица 3.3.3.2</w:t>
      </w:r>
    </w:p>
    <w:p w:rsidR="00DB1973" w:rsidRPr="002F00C4" w:rsidRDefault="00DB1973" w:rsidP="00DB1973">
      <w:pPr>
        <w:tabs>
          <w:tab w:val="left" w:pos="3840"/>
        </w:tabs>
        <w:suppressAutoHyphens/>
        <w:spacing w:line="276" w:lineRule="auto"/>
        <w:jc w:val="center"/>
        <w:rPr>
          <w:rFonts w:cs="Times New Roman"/>
          <w:b/>
        </w:rPr>
      </w:pPr>
      <w:r w:rsidRPr="00EB40EC">
        <w:rPr>
          <w:rFonts w:cs="Times New Roman"/>
          <w:b/>
          <w:sz w:val="28"/>
        </w:rPr>
        <w:t xml:space="preserve">Крестьянско-фермерские хозяйства в </w:t>
      </w:r>
      <w:proofErr w:type="spellStart"/>
      <w:r w:rsidRPr="00EB40EC">
        <w:rPr>
          <w:rFonts w:cs="Times New Roman"/>
          <w:b/>
          <w:sz w:val="28"/>
        </w:rPr>
        <w:t>Савдянскомс.п</w:t>
      </w:r>
      <w:proofErr w:type="spellEnd"/>
      <w:r w:rsidRPr="00EB40EC">
        <w:rPr>
          <w:rFonts w:cs="Times New Roman"/>
          <w:b/>
          <w:sz w:val="28"/>
        </w:rPr>
        <w:t>. на 01.01.2011г</w:t>
      </w:r>
      <w:r w:rsidRPr="002F00C4">
        <w:rPr>
          <w:rFonts w:cs="Times New Roman"/>
          <w:b/>
        </w:rPr>
        <w:t>.</w:t>
      </w:r>
    </w:p>
    <w:p w:rsidR="00DB1973" w:rsidRPr="0009499D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ffff"/>
        <w:tblW w:w="9330" w:type="dxa"/>
        <w:jc w:val="center"/>
        <w:tblLayout w:type="fixed"/>
        <w:tblLook w:val="0000"/>
      </w:tblPr>
      <w:tblGrid>
        <w:gridCol w:w="576"/>
        <w:gridCol w:w="3567"/>
        <w:gridCol w:w="1729"/>
        <w:gridCol w:w="1729"/>
        <w:gridCol w:w="1729"/>
      </w:tblGrid>
      <w:tr w:rsidR="00DB1973" w:rsidRPr="0009499D" w:rsidTr="00EB40EC">
        <w:trPr>
          <w:trHeight w:val="463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</w:rPr>
            </w:pPr>
            <w:r w:rsidRPr="0009499D">
              <w:rPr>
                <w:rFonts w:cs="Times New Roman"/>
                <w:b/>
              </w:rPr>
              <w:t xml:space="preserve">№ </w:t>
            </w:r>
            <w:proofErr w:type="gramStart"/>
            <w:r w:rsidRPr="0009499D">
              <w:rPr>
                <w:rFonts w:cs="Times New Roman"/>
                <w:b/>
              </w:rPr>
              <w:t>п</w:t>
            </w:r>
            <w:proofErr w:type="gramEnd"/>
            <w:r w:rsidRPr="0009499D">
              <w:rPr>
                <w:rFonts w:cs="Times New Roman"/>
                <w:b/>
              </w:rPr>
              <w:t>/п</w:t>
            </w:r>
          </w:p>
        </w:tc>
        <w:tc>
          <w:tcPr>
            <w:tcW w:w="3567" w:type="dxa"/>
          </w:tcPr>
          <w:p w:rsidR="00DB1973" w:rsidRPr="0009499D" w:rsidRDefault="00DB1973" w:rsidP="00DB1973">
            <w:pPr>
              <w:suppressAutoHyphens/>
              <w:rPr>
                <w:rFonts w:cs="Times New Roman"/>
                <w:b/>
              </w:rPr>
            </w:pPr>
          </w:p>
          <w:p w:rsidR="00DB1973" w:rsidRPr="0009499D" w:rsidRDefault="00DB1973" w:rsidP="00DB1973">
            <w:pPr>
              <w:suppressAutoHyphens/>
              <w:rPr>
                <w:rFonts w:cs="Times New Roman"/>
                <w:b/>
              </w:rPr>
            </w:pPr>
            <w:r w:rsidRPr="0009499D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</w:rPr>
            </w:pPr>
            <w:r w:rsidRPr="0009499D">
              <w:rPr>
                <w:rFonts w:cs="Times New Roman"/>
                <w:b/>
              </w:rPr>
              <w:t>Площадь с\х угодий</w:t>
            </w:r>
          </w:p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</w:rPr>
            </w:pP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</w:rPr>
            </w:pPr>
            <w:r w:rsidRPr="0009499D">
              <w:rPr>
                <w:rFonts w:cs="Times New Roman"/>
                <w:b/>
              </w:rPr>
              <w:t>Количество занятых, чел.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</w:rPr>
            </w:pPr>
            <w:r w:rsidRPr="0009499D">
              <w:rPr>
                <w:rFonts w:cs="Times New Roman"/>
                <w:b/>
              </w:rPr>
              <w:t>Основной вид деятельности</w:t>
            </w:r>
          </w:p>
        </w:tc>
      </w:tr>
      <w:tr w:rsidR="00DB1973" w:rsidRPr="002F00C4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>КФХ ИП Гусейнов А.Н.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6199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нет данных</w:t>
            </w:r>
          </w:p>
        </w:tc>
        <w:tc>
          <w:tcPr>
            <w:tcW w:w="1729" w:type="dxa"/>
            <w:vMerge w:val="restart"/>
          </w:tcPr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>производство,</w:t>
            </w: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хранение, </w:t>
            </w: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>реализация</w:t>
            </w: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>с/х продукции</w:t>
            </w:r>
          </w:p>
          <w:p w:rsidR="00DB1973" w:rsidRPr="002F00C4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>КФХ ИП Зверев А.Г.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677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4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КФХ ИП </w:t>
            </w:r>
            <w:proofErr w:type="spellStart"/>
            <w:r w:rsidRPr="002F00C4">
              <w:rPr>
                <w:rFonts w:cs="Times New Roman"/>
              </w:rPr>
              <w:t>Скачедуб</w:t>
            </w:r>
            <w:proofErr w:type="spellEnd"/>
            <w:r w:rsidRPr="002F00C4">
              <w:rPr>
                <w:rFonts w:cs="Times New Roman"/>
              </w:rPr>
              <w:t xml:space="preserve"> П.А.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658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5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4.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ind w:right="-108"/>
              <w:rPr>
                <w:rFonts w:cs="Times New Roman"/>
              </w:rPr>
            </w:pPr>
            <w:r w:rsidRPr="002F00C4">
              <w:rPr>
                <w:rFonts w:cs="Times New Roman"/>
              </w:rPr>
              <w:t>КФХ ИП Корчагин А.Д.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634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5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76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5.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КФХ ИП </w:t>
            </w:r>
            <w:proofErr w:type="spellStart"/>
            <w:r w:rsidRPr="002F00C4">
              <w:rPr>
                <w:rFonts w:cs="Times New Roman"/>
              </w:rPr>
              <w:t>Трегубов</w:t>
            </w:r>
            <w:proofErr w:type="spellEnd"/>
            <w:r w:rsidRPr="002F00C4">
              <w:rPr>
                <w:rFonts w:cs="Times New Roman"/>
              </w:rPr>
              <w:t xml:space="preserve"> Е.И.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784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14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6.</w:t>
            </w:r>
          </w:p>
        </w:tc>
        <w:tc>
          <w:tcPr>
            <w:tcW w:w="3567" w:type="dxa"/>
          </w:tcPr>
          <w:p w:rsidR="00DB1973" w:rsidRPr="0009499D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09499D">
              <w:rPr>
                <w:rFonts w:cs="Times New Roman"/>
              </w:rPr>
              <w:t xml:space="preserve">КФХ ИП </w:t>
            </w:r>
            <w:proofErr w:type="spellStart"/>
            <w:r w:rsidRPr="0009499D">
              <w:rPr>
                <w:rFonts w:cs="Times New Roman"/>
              </w:rPr>
              <w:t>Ибиев</w:t>
            </w:r>
            <w:proofErr w:type="spellEnd"/>
            <w:r w:rsidRPr="0009499D">
              <w:rPr>
                <w:rFonts w:cs="Times New Roman"/>
              </w:rPr>
              <w:t xml:space="preserve"> Б.Х.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425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7.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КФХ ИП </w:t>
            </w:r>
            <w:proofErr w:type="spellStart"/>
            <w:r w:rsidRPr="002F00C4">
              <w:rPr>
                <w:rFonts w:cs="Times New Roman"/>
              </w:rPr>
              <w:t>АйтамировЛ-Э.А</w:t>
            </w:r>
            <w:proofErr w:type="spellEnd"/>
            <w:r w:rsidRPr="002F00C4">
              <w:rPr>
                <w:rFonts w:cs="Times New Roman"/>
              </w:rPr>
              <w:t>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386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8.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>КФХ ИП Бакаев М.М.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347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9.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КФХ ИП </w:t>
            </w:r>
            <w:proofErr w:type="spellStart"/>
            <w:r w:rsidRPr="002F00C4">
              <w:rPr>
                <w:rFonts w:cs="Times New Roman"/>
              </w:rPr>
              <w:t>Бисултанов</w:t>
            </w:r>
            <w:proofErr w:type="spellEnd"/>
            <w:r w:rsidRPr="002F00C4">
              <w:rPr>
                <w:rFonts w:cs="Times New Roman"/>
              </w:rPr>
              <w:t xml:space="preserve"> Л.Х.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3210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B1973" w:rsidRPr="0009499D" w:rsidTr="00EB40EC">
        <w:trPr>
          <w:trHeight w:val="297"/>
          <w:jc w:val="center"/>
        </w:trPr>
        <w:tc>
          <w:tcPr>
            <w:tcW w:w="576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10.</w:t>
            </w:r>
          </w:p>
        </w:tc>
        <w:tc>
          <w:tcPr>
            <w:tcW w:w="3567" w:type="dxa"/>
          </w:tcPr>
          <w:p w:rsidR="00DB1973" w:rsidRPr="002F00C4" w:rsidRDefault="00DB1973" w:rsidP="00DB1973">
            <w:pPr>
              <w:suppressAutoHyphens/>
              <w:spacing w:line="276" w:lineRule="auto"/>
              <w:rPr>
                <w:rFonts w:cs="Times New Roman"/>
              </w:rPr>
            </w:pPr>
            <w:r w:rsidRPr="002F00C4">
              <w:rPr>
                <w:rFonts w:cs="Times New Roman"/>
              </w:rPr>
              <w:t xml:space="preserve">КФХ ИП </w:t>
            </w:r>
            <w:proofErr w:type="spellStart"/>
            <w:r w:rsidRPr="002F00C4">
              <w:rPr>
                <w:rFonts w:cs="Times New Roman"/>
              </w:rPr>
              <w:t>Говдаханов</w:t>
            </w:r>
            <w:proofErr w:type="spellEnd"/>
            <w:r w:rsidRPr="002F00C4">
              <w:rPr>
                <w:rFonts w:cs="Times New Roman"/>
              </w:rPr>
              <w:t xml:space="preserve"> Л.М.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нет данных</w:t>
            </w:r>
          </w:p>
        </w:tc>
        <w:tc>
          <w:tcPr>
            <w:tcW w:w="1729" w:type="dxa"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</w:t>
            </w:r>
          </w:p>
        </w:tc>
        <w:tc>
          <w:tcPr>
            <w:tcW w:w="1729" w:type="dxa"/>
            <w:vMerge/>
          </w:tcPr>
          <w:p w:rsidR="00DB1973" w:rsidRPr="0009499D" w:rsidRDefault="00DB1973" w:rsidP="00DB1973">
            <w:pPr>
              <w:suppressAutoHyphens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B1973" w:rsidRPr="0009499D" w:rsidRDefault="00DB1973" w:rsidP="00DB1973">
      <w:pPr>
        <w:suppressAutoHyphens/>
        <w:spacing w:line="276" w:lineRule="auto"/>
        <w:ind w:firstLine="709"/>
        <w:rPr>
          <w:rFonts w:cs="Times New Roman"/>
        </w:rPr>
      </w:pPr>
    </w:p>
    <w:p w:rsidR="00DB1973" w:rsidRDefault="00DB197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Одноэтажная частная застройка жилья и тесная связь значительной доли населения с сельским хозяйством предопределили становление сектора личного подсобного хозяйства в </w:t>
      </w:r>
      <w:proofErr w:type="spellStart"/>
      <w:r w:rsidRPr="00EB40EC">
        <w:rPr>
          <w:rFonts w:cs="Times New Roman"/>
          <w:sz w:val="28"/>
        </w:rPr>
        <w:t>Савдянском</w:t>
      </w:r>
      <w:proofErr w:type="spellEnd"/>
      <w:r w:rsidRPr="00EB40EC">
        <w:rPr>
          <w:rFonts w:cs="Times New Roman"/>
          <w:sz w:val="28"/>
        </w:rPr>
        <w:t xml:space="preserve"> поселении. ЛПХ ведет 232 семьи (площадь обрабатываемой земли – 42га, из которых 32га пашни). Основные показатели развития личных подсобных хозяй</w:t>
      </w:r>
      <w:proofErr w:type="gramStart"/>
      <w:r w:rsidRPr="00EB40EC">
        <w:rPr>
          <w:rFonts w:cs="Times New Roman"/>
          <w:sz w:val="28"/>
        </w:rPr>
        <w:t>ств пр</w:t>
      </w:r>
      <w:proofErr w:type="gramEnd"/>
      <w:r w:rsidRPr="00EB40EC">
        <w:rPr>
          <w:rFonts w:cs="Times New Roman"/>
          <w:sz w:val="28"/>
        </w:rPr>
        <w:t xml:space="preserve">едставлены в таблице </w:t>
      </w:r>
      <w:r w:rsidR="00EB40EC" w:rsidRPr="00EB40EC">
        <w:rPr>
          <w:rFonts w:cs="Times New Roman"/>
          <w:sz w:val="28"/>
        </w:rPr>
        <w:t>3.3.3.3</w:t>
      </w:r>
      <w:r w:rsidRPr="00EB40EC">
        <w:rPr>
          <w:rFonts w:cs="Times New Roman"/>
          <w:sz w:val="28"/>
        </w:rPr>
        <w:t>. Динамика за период 2006-2008гг. демонстрирует падение посевной площади сельскохозяйственных культур при стабилизации поголовья скота и птицы в хозяйствах населения сельского поселения. Значительно сократилось поголовье свиней (ввиду угрозы африканской чумы).</w:t>
      </w:r>
    </w:p>
    <w:p w:rsidR="005A4EE3" w:rsidRDefault="005A4EE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</w:rPr>
      </w:pPr>
    </w:p>
    <w:p w:rsidR="005A4EE3" w:rsidRDefault="005A4EE3" w:rsidP="00EB40EC">
      <w:pPr>
        <w:suppressAutoHyphens/>
        <w:spacing w:line="276" w:lineRule="auto"/>
        <w:ind w:firstLine="709"/>
        <w:jc w:val="both"/>
        <w:rPr>
          <w:rFonts w:cs="Times New Roman"/>
          <w:sz w:val="28"/>
        </w:rPr>
      </w:pPr>
    </w:p>
    <w:p w:rsidR="005A4EE3" w:rsidRPr="00EB40EC" w:rsidRDefault="005A4EE3" w:rsidP="00EB40EC">
      <w:pPr>
        <w:suppressAutoHyphens/>
        <w:spacing w:line="276" w:lineRule="auto"/>
        <w:ind w:firstLine="709"/>
        <w:jc w:val="both"/>
        <w:rPr>
          <w:rFonts w:cs="Times New Roman"/>
          <w:b/>
          <w:bCs/>
          <w:sz w:val="28"/>
        </w:rPr>
      </w:pPr>
    </w:p>
    <w:p w:rsidR="00DB1973" w:rsidRPr="005A4EE3" w:rsidRDefault="00DB1973" w:rsidP="00EB40EC">
      <w:pPr>
        <w:suppressAutoHyphens/>
        <w:jc w:val="right"/>
        <w:rPr>
          <w:rFonts w:cs="Times New Roman"/>
          <w:bCs/>
          <w:sz w:val="26"/>
          <w:szCs w:val="26"/>
        </w:rPr>
      </w:pPr>
      <w:r w:rsidRPr="005A4EE3">
        <w:rPr>
          <w:rFonts w:cs="Times New Roman"/>
          <w:bCs/>
          <w:sz w:val="26"/>
          <w:szCs w:val="26"/>
        </w:rPr>
        <w:lastRenderedPageBreak/>
        <w:t xml:space="preserve">Таблица </w:t>
      </w:r>
      <w:r w:rsidR="00EB40EC" w:rsidRPr="005A4EE3">
        <w:rPr>
          <w:rFonts w:cs="Times New Roman"/>
          <w:bCs/>
          <w:sz w:val="26"/>
          <w:szCs w:val="26"/>
        </w:rPr>
        <w:t>3.3.3.3.</w:t>
      </w:r>
    </w:p>
    <w:p w:rsidR="00DB1973" w:rsidRPr="00EB40EC" w:rsidRDefault="00DB1973" w:rsidP="00EB40EC">
      <w:pPr>
        <w:suppressAutoHyphens/>
        <w:jc w:val="center"/>
        <w:rPr>
          <w:rFonts w:cs="Times New Roman"/>
          <w:b/>
          <w:bCs/>
          <w:sz w:val="28"/>
        </w:rPr>
      </w:pPr>
      <w:r w:rsidRPr="00EB40EC">
        <w:rPr>
          <w:rFonts w:cs="Times New Roman"/>
          <w:b/>
          <w:bCs/>
          <w:sz w:val="28"/>
        </w:rPr>
        <w:t xml:space="preserve">Сельское хозяйство в хозяйствах населения </w:t>
      </w:r>
      <w:proofErr w:type="spellStart"/>
      <w:r w:rsidRPr="00EB40EC">
        <w:rPr>
          <w:rFonts w:cs="Times New Roman"/>
          <w:b/>
          <w:bCs/>
          <w:sz w:val="28"/>
        </w:rPr>
        <w:t>Савдянского</w:t>
      </w:r>
      <w:proofErr w:type="spellEnd"/>
      <w:r w:rsidRPr="00EB40EC">
        <w:rPr>
          <w:rFonts w:cs="Times New Roman"/>
          <w:b/>
          <w:bCs/>
          <w:sz w:val="28"/>
        </w:rPr>
        <w:t xml:space="preserve"> сельского поселения</w:t>
      </w:r>
    </w:p>
    <w:p w:rsidR="00DB1973" w:rsidRPr="002F00C4" w:rsidRDefault="00DB1973" w:rsidP="00DB1973">
      <w:pPr>
        <w:suppressAutoHyphens/>
        <w:jc w:val="center"/>
        <w:rPr>
          <w:rFonts w:cs="Times New Roman"/>
          <w:b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  <w:gridCol w:w="1665"/>
        <w:gridCol w:w="1340"/>
        <w:gridCol w:w="1340"/>
        <w:gridCol w:w="1340"/>
        <w:gridCol w:w="1340"/>
      </w:tblGrid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Показатели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Ед. измерения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2006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2007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2008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2008 /</w:t>
            </w:r>
          </w:p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09499D">
              <w:rPr>
                <w:rFonts w:cs="Times New Roman"/>
                <w:b/>
                <w:bCs/>
              </w:rPr>
              <w:t>2006</w:t>
            </w:r>
          </w:p>
        </w:tc>
      </w:tr>
      <w:tr w:rsidR="00DB1973" w:rsidRPr="002F00C4" w:rsidTr="00DB1973">
        <w:tc>
          <w:tcPr>
            <w:tcW w:w="9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2F00C4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>Посевная площадь сельскохозяйственных культур в хозяйствах населения сельского поселения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Всего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гектар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Спад в 2 раза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Картофель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гектар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Спад в 2 раза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2F00C4" w:rsidRDefault="00DB1973" w:rsidP="00DB1973">
            <w:pPr>
              <w:suppressAutoHyphens/>
              <w:rPr>
                <w:rFonts w:cs="Times New Roman"/>
              </w:rPr>
            </w:pPr>
            <w:r w:rsidRPr="002F00C4">
              <w:rPr>
                <w:rFonts w:cs="Times New Roman"/>
              </w:rPr>
              <w:t>Овощи открытого и закрытого грунта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гектар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Спад в 2 раза</w:t>
            </w:r>
          </w:p>
        </w:tc>
      </w:tr>
      <w:tr w:rsidR="00DB1973" w:rsidRPr="002F00C4" w:rsidTr="00DB1973">
        <w:tc>
          <w:tcPr>
            <w:tcW w:w="93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2F00C4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2F00C4">
              <w:rPr>
                <w:rFonts w:cs="Times New Roman"/>
              </w:rPr>
              <w:t>Поголовье скота и птицы в хозяйствах населения сельского поселения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Крупный рогатый скот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2053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2158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2211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107,70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Коровы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960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1006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1032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107,50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Свиньи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352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303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216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61,36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Овцы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3479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3687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3765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108,22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Козы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621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653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681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109,66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Птица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8455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8420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8800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104,08</w:t>
            </w:r>
          </w:p>
        </w:tc>
      </w:tr>
      <w:tr w:rsidR="00DB1973" w:rsidRPr="0009499D" w:rsidTr="00DB19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B1973" w:rsidRPr="0009499D" w:rsidRDefault="00DB1973" w:rsidP="00DB1973">
            <w:pPr>
              <w:suppressAutoHyphens/>
              <w:rPr>
                <w:rFonts w:cs="Times New Roman"/>
              </w:rPr>
            </w:pPr>
            <w:r w:rsidRPr="0009499D">
              <w:rPr>
                <w:rFonts w:cs="Times New Roman"/>
              </w:rPr>
              <w:t>Лошади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suppressAutoHyphens/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голова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</w:rPr>
            </w:pPr>
            <w:r w:rsidRPr="0009499D">
              <w:rPr>
                <w:rFonts w:cs="Times New Roman"/>
              </w:rPr>
              <w:t>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973" w:rsidRPr="0009499D" w:rsidRDefault="00DB1973" w:rsidP="00DB1973">
            <w:pPr>
              <w:jc w:val="center"/>
              <w:rPr>
                <w:rFonts w:cs="Times New Roman"/>
                <w:color w:val="000000"/>
              </w:rPr>
            </w:pPr>
            <w:r w:rsidRPr="0009499D">
              <w:rPr>
                <w:rFonts w:cs="Times New Roman"/>
                <w:color w:val="000000"/>
              </w:rPr>
              <w:t>91,67</w:t>
            </w:r>
          </w:p>
        </w:tc>
      </w:tr>
    </w:tbl>
    <w:p w:rsidR="00DB1973" w:rsidRPr="0009499D" w:rsidRDefault="00DB1973" w:rsidP="00DB1973">
      <w:pPr>
        <w:suppressAutoHyphens/>
        <w:ind w:firstLine="708"/>
        <w:rPr>
          <w:rFonts w:cs="Times New Roman"/>
          <w:color w:val="000000"/>
        </w:rPr>
      </w:pPr>
    </w:p>
    <w:p w:rsidR="00DB1973" w:rsidRPr="00EB40EC" w:rsidRDefault="00DB1973" w:rsidP="00EB40EC">
      <w:pPr>
        <w:tabs>
          <w:tab w:val="left" w:pos="3840"/>
        </w:tabs>
        <w:suppressAutoHyphens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>Несмотря на неоднозначную динамику развития сектора личного подсобного хозяйства его роль в экономике поселения сохранится, поэтому необходимы меры по его поддержке, в т.ч. посредством организации центров по приему давальческого сырья у населения.</w:t>
      </w:r>
    </w:p>
    <w:p w:rsidR="00DB1973" w:rsidRPr="00EB40EC" w:rsidRDefault="00DB1973" w:rsidP="00EB40EC">
      <w:pPr>
        <w:tabs>
          <w:tab w:val="left" w:pos="3840"/>
        </w:tabs>
        <w:suppressAutoHyphens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 xml:space="preserve">Промышленный сектор не развит. Предприятий строительного сектора в </w:t>
      </w:r>
      <w:proofErr w:type="spellStart"/>
      <w:r w:rsidRPr="00EB40EC">
        <w:rPr>
          <w:rFonts w:cs="Times New Roman"/>
          <w:sz w:val="28"/>
          <w:szCs w:val="28"/>
        </w:rPr>
        <w:t>Савдянском</w:t>
      </w:r>
      <w:proofErr w:type="spellEnd"/>
      <w:r w:rsidRPr="00EB40EC">
        <w:rPr>
          <w:rFonts w:cs="Times New Roman"/>
          <w:sz w:val="28"/>
          <w:szCs w:val="28"/>
        </w:rPr>
        <w:t xml:space="preserve"> с</w:t>
      </w:r>
      <w:r w:rsidR="00EB40EC">
        <w:rPr>
          <w:rFonts w:cs="Times New Roman"/>
          <w:sz w:val="28"/>
          <w:szCs w:val="28"/>
        </w:rPr>
        <w:t xml:space="preserve">ельском </w:t>
      </w:r>
      <w:r w:rsidRPr="00EB40EC">
        <w:rPr>
          <w:rFonts w:cs="Times New Roman"/>
          <w:sz w:val="28"/>
          <w:szCs w:val="28"/>
        </w:rPr>
        <w:t>п</w:t>
      </w:r>
      <w:r w:rsidR="00EB40EC">
        <w:rPr>
          <w:rFonts w:cs="Times New Roman"/>
          <w:sz w:val="28"/>
          <w:szCs w:val="28"/>
        </w:rPr>
        <w:t>оселении</w:t>
      </w:r>
      <w:r w:rsidRPr="00EB40EC">
        <w:rPr>
          <w:rFonts w:cs="Times New Roman"/>
          <w:sz w:val="28"/>
          <w:szCs w:val="28"/>
        </w:rPr>
        <w:t xml:space="preserve"> нет.</w:t>
      </w:r>
    </w:p>
    <w:p w:rsidR="00DB1973" w:rsidRPr="00EB40EC" w:rsidRDefault="00DB1973" w:rsidP="00EB40EC">
      <w:pPr>
        <w:tabs>
          <w:tab w:val="left" w:pos="3840"/>
        </w:tabs>
        <w:suppressAutoHyphens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B40EC">
        <w:rPr>
          <w:rFonts w:cs="Times New Roman"/>
          <w:sz w:val="28"/>
          <w:szCs w:val="28"/>
        </w:rPr>
        <w:t>Сфера обслуживания в сельском поселении развита слабо. В основном это предприятия сферы торговли и бытовых услуг (розничные продовольственные и другие потребительские магазины, парикмахерская, ремонт бытовых приборов и др.). Они базируются на индивидуальном предпринимательстве (в 2010 году насчитывало 7 субъектов ИП). Малый бизнес способен обеспечить быстрый и значительный социально-экономический эффект: решение проблем занятости, снижение социальной напряженности, оздоровление агропромышленного комплекса поселения. Это обуславливает объективную необходимость создания благоприятной предпринимательской среды, способствующей как активизации деятельности существующих малых предприятий в поселении, так и созданию новых.</w:t>
      </w:r>
    </w:p>
    <w:p w:rsidR="00DB1973" w:rsidRPr="00EB40EC" w:rsidRDefault="00DB1973" w:rsidP="00EB40EC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Большая часть инвестиций поступает из муниципального бюджета на ремонт </w:t>
      </w:r>
      <w:proofErr w:type="spellStart"/>
      <w:r w:rsidRPr="00EB40EC">
        <w:rPr>
          <w:rFonts w:ascii="Times New Roman" w:hAnsi="Times New Roman" w:cs="Times New Roman"/>
          <w:sz w:val="28"/>
          <w:szCs w:val="28"/>
          <w:lang w:val="ru-RU"/>
        </w:rPr>
        <w:t>внутрипоселковых</w:t>
      </w:r>
      <w:proofErr w:type="spellEnd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дорог и реконструкцию объектов культурно-бытового обслуживания. Динамика инвестиций представлена на рисунке</w:t>
      </w:r>
      <w:r w:rsidR="00EB40EC">
        <w:rPr>
          <w:rFonts w:ascii="Times New Roman" w:hAnsi="Times New Roman" w:cs="Times New Roman"/>
          <w:sz w:val="28"/>
          <w:szCs w:val="28"/>
          <w:lang w:val="ru-RU"/>
        </w:rPr>
        <w:t xml:space="preserve"> 3.3.3.2.</w:t>
      </w:r>
    </w:p>
    <w:p w:rsidR="00DB1973" w:rsidRPr="0009499D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Cs w:val="24"/>
          <w:lang w:val="ru-RU"/>
        </w:rPr>
      </w:pPr>
    </w:p>
    <w:p w:rsidR="00DB1973" w:rsidRPr="0009499D" w:rsidRDefault="00DB1973" w:rsidP="00DB1973">
      <w:pPr>
        <w:pStyle w:val="affa"/>
        <w:spacing w:line="276" w:lineRule="auto"/>
        <w:ind w:left="0"/>
        <w:rPr>
          <w:rFonts w:ascii="Times New Roman" w:hAnsi="Times New Roman" w:cs="Times New Roman"/>
          <w:szCs w:val="24"/>
          <w:lang w:val="ru-RU"/>
        </w:rPr>
      </w:pPr>
      <w:r w:rsidRPr="0009499D">
        <w:rPr>
          <w:rFonts w:ascii="Times New Roman" w:hAnsi="Times New Roman" w:cs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5819775" cy="2419350"/>
            <wp:effectExtent l="19050" t="0" r="952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1973" w:rsidRPr="0009499D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Cs w:val="24"/>
          <w:lang w:val="ru-RU"/>
        </w:rPr>
      </w:pPr>
    </w:p>
    <w:p w:rsidR="00DB1973" w:rsidRPr="005A4EE3" w:rsidRDefault="00DB1973" w:rsidP="00EB40EC">
      <w:pPr>
        <w:jc w:val="both"/>
        <w:rPr>
          <w:rFonts w:cs="Times New Roman"/>
          <w:bCs/>
          <w:sz w:val="28"/>
        </w:rPr>
      </w:pPr>
      <w:r w:rsidRPr="005A4EE3">
        <w:rPr>
          <w:rFonts w:cs="Times New Roman"/>
          <w:bCs/>
          <w:sz w:val="28"/>
        </w:rPr>
        <w:t xml:space="preserve">Рис. </w:t>
      </w:r>
      <w:r w:rsidR="00EB40EC" w:rsidRPr="005A4EE3">
        <w:rPr>
          <w:rFonts w:cs="Times New Roman"/>
          <w:bCs/>
          <w:sz w:val="28"/>
        </w:rPr>
        <w:t>3.3.3.2.</w:t>
      </w:r>
      <w:r w:rsidRPr="005A4EE3">
        <w:rPr>
          <w:rFonts w:cs="Times New Roman"/>
          <w:bCs/>
          <w:sz w:val="28"/>
        </w:rPr>
        <w:t xml:space="preserve"> Инвестиции в основной капитал, тыс. руб.</w:t>
      </w:r>
    </w:p>
    <w:p w:rsidR="00DB1973" w:rsidRPr="00EB40EC" w:rsidRDefault="00DB1973" w:rsidP="00EB40EC">
      <w:pPr>
        <w:jc w:val="both"/>
        <w:rPr>
          <w:rFonts w:cs="Times New Roman"/>
          <w:b/>
          <w:bCs/>
          <w:sz w:val="28"/>
        </w:rPr>
      </w:pPr>
    </w:p>
    <w:p w:rsidR="00DB1973" w:rsidRPr="00EB40EC" w:rsidRDefault="00DB1973" w:rsidP="00EB40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color w:val="000000"/>
          <w:sz w:val="28"/>
        </w:rPr>
      </w:pPr>
      <w:proofErr w:type="spellStart"/>
      <w:r w:rsidRPr="00EB40EC">
        <w:rPr>
          <w:rFonts w:cs="Times New Roman"/>
          <w:color w:val="000000"/>
          <w:sz w:val="28"/>
        </w:rPr>
        <w:t>Савдянское</w:t>
      </w:r>
      <w:proofErr w:type="spellEnd"/>
      <w:r w:rsidR="005124C3">
        <w:rPr>
          <w:rFonts w:cs="Times New Roman"/>
          <w:color w:val="000000"/>
          <w:sz w:val="28"/>
        </w:rPr>
        <w:t xml:space="preserve"> сельское поселение</w:t>
      </w:r>
      <w:r w:rsidRPr="00EB40EC">
        <w:rPr>
          <w:rFonts w:cs="Times New Roman"/>
          <w:color w:val="000000"/>
          <w:sz w:val="28"/>
        </w:rPr>
        <w:t xml:space="preserve"> не обладает весомым инвестиционным потенциалом, для развития его экономики существует ряд угроз, свя</w:t>
      </w:r>
      <w:r w:rsidR="005124C3">
        <w:rPr>
          <w:rFonts w:cs="Times New Roman"/>
          <w:color w:val="000000"/>
          <w:sz w:val="28"/>
        </w:rPr>
        <w:t>занных с невыгодным экономико-ге</w:t>
      </w:r>
      <w:r w:rsidRPr="00EB40EC">
        <w:rPr>
          <w:rFonts w:cs="Times New Roman"/>
          <w:color w:val="000000"/>
          <w:sz w:val="28"/>
        </w:rPr>
        <w:t xml:space="preserve">ографическим положением (удаленность от городов – рынков сбыта, </w:t>
      </w:r>
      <w:r w:rsidRPr="00EB40EC">
        <w:rPr>
          <w:rFonts w:cs="Times New Roman"/>
          <w:bCs/>
          <w:sz w:val="28"/>
        </w:rPr>
        <w:t xml:space="preserve">расположение в зоне рискованного земледелия с неблагоприятными природно-климатическими условиями, низкая степень </w:t>
      </w:r>
      <w:proofErr w:type="spellStart"/>
      <w:r w:rsidRPr="00EB40EC">
        <w:rPr>
          <w:rFonts w:cs="Times New Roman"/>
          <w:bCs/>
          <w:sz w:val="28"/>
        </w:rPr>
        <w:t>транзитности</w:t>
      </w:r>
      <w:proofErr w:type="spellEnd"/>
      <w:r w:rsidRPr="00EB40EC">
        <w:rPr>
          <w:rFonts w:cs="Times New Roman"/>
          <w:bCs/>
          <w:sz w:val="28"/>
        </w:rPr>
        <w:t xml:space="preserve"> территории</w:t>
      </w:r>
      <w:r w:rsidRPr="00EB40EC">
        <w:rPr>
          <w:rFonts w:cs="Times New Roman"/>
          <w:color w:val="000000"/>
          <w:sz w:val="28"/>
        </w:rPr>
        <w:t>) и низким потребительским потенциалом (малая численность населения, низкий уровень их денежных доходов). Поэтому размещение различных видов произво</w:t>
      </w:r>
      <w:proofErr w:type="gramStart"/>
      <w:r w:rsidRPr="00EB40EC">
        <w:rPr>
          <w:rFonts w:cs="Times New Roman"/>
          <w:color w:val="000000"/>
          <w:sz w:val="28"/>
        </w:rPr>
        <w:t>дств зд</w:t>
      </w:r>
      <w:proofErr w:type="gramEnd"/>
      <w:r w:rsidRPr="00EB40EC">
        <w:rPr>
          <w:rFonts w:cs="Times New Roman"/>
          <w:color w:val="000000"/>
          <w:sz w:val="28"/>
        </w:rPr>
        <w:t xml:space="preserve">есь непривлекательно. </w:t>
      </w:r>
    </w:p>
    <w:p w:rsidR="00DB1973" w:rsidRPr="00EB40EC" w:rsidRDefault="00DB1973" w:rsidP="00EB40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color w:val="000000"/>
          <w:sz w:val="28"/>
        </w:rPr>
        <w:t xml:space="preserve">Сложившаяся специализация экономики поселения на сельском хозяйстве соответствует экономико-географическому положению и природно-экономическим условиям поселения и должна обеспечивать максимальный экономический эффект. </w:t>
      </w:r>
      <w:proofErr w:type="gramStart"/>
      <w:r w:rsidRPr="00EB40EC">
        <w:rPr>
          <w:rFonts w:cs="Times New Roman"/>
          <w:color w:val="000000"/>
          <w:sz w:val="28"/>
        </w:rPr>
        <w:t xml:space="preserve">Однако есть резервы для дальнейшего развития: в растениеводстве – за счет мелиорации, улучшения качества существующих сельхозугодий и вовлечения в оборот неиспользуемой земли; в животноводстве – за счет пополнения стада новыми породами скота, внедрения автоматизированных линий откорма и участия в областной целевой программе  </w:t>
      </w:r>
      <w:r w:rsidRPr="00EB40EC">
        <w:rPr>
          <w:rFonts w:cs="Times New Roman"/>
          <w:sz w:val="28"/>
        </w:rPr>
        <w:t>«</w:t>
      </w:r>
      <w:r w:rsidRPr="00EB40EC">
        <w:rPr>
          <w:rFonts w:cs="Times New Roman"/>
          <w:color w:val="000000"/>
          <w:sz w:val="28"/>
        </w:rPr>
        <w:t>Развитие сельского хозяйства и регулирование рынков сельскохозяйственной продукции, сырья и продовольствия в Ростовской области на 2010 – 2013 годы</w:t>
      </w:r>
      <w:r w:rsidRPr="00EB40EC">
        <w:rPr>
          <w:rFonts w:cs="Times New Roman"/>
          <w:sz w:val="28"/>
        </w:rPr>
        <w:t>».</w:t>
      </w:r>
      <w:proofErr w:type="gramEnd"/>
    </w:p>
    <w:p w:rsidR="00DB1973" w:rsidRPr="00EB40EC" w:rsidRDefault="00DB1973" w:rsidP="00EB40EC">
      <w:pPr>
        <w:tabs>
          <w:tab w:val="num" w:pos="1134"/>
        </w:tabs>
        <w:suppressAutoHyphens/>
        <w:spacing w:line="276" w:lineRule="auto"/>
        <w:ind w:firstLine="709"/>
        <w:jc w:val="both"/>
        <w:rPr>
          <w:rFonts w:cs="Times New Roman"/>
          <w:sz w:val="28"/>
        </w:rPr>
      </w:pPr>
      <w:proofErr w:type="gramStart"/>
      <w:r w:rsidRPr="00EB40EC">
        <w:rPr>
          <w:rFonts w:cs="Times New Roman"/>
          <w:sz w:val="28"/>
        </w:rPr>
        <w:t xml:space="preserve">Перспективы экономического роста </w:t>
      </w:r>
      <w:proofErr w:type="spellStart"/>
      <w:r w:rsidRPr="00EB40EC">
        <w:rPr>
          <w:rFonts w:cs="Times New Roman"/>
          <w:sz w:val="28"/>
        </w:rPr>
        <w:t>Савдянского</w:t>
      </w:r>
      <w:proofErr w:type="spellEnd"/>
      <w:r w:rsidRPr="00EB40EC">
        <w:rPr>
          <w:rFonts w:cs="Times New Roman"/>
          <w:sz w:val="28"/>
        </w:rPr>
        <w:t xml:space="preserve"> сельского поселения связаны с укреплением имеющейся сельскохозяйственной базы на основе повышения производительности труда в ООО «</w:t>
      </w:r>
      <w:proofErr w:type="spellStart"/>
      <w:r w:rsidRPr="00EB40EC">
        <w:rPr>
          <w:rFonts w:cs="Times New Roman"/>
          <w:sz w:val="28"/>
        </w:rPr>
        <w:t>РостовАгроПрофит</w:t>
      </w:r>
      <w:proofErr w:type="spellEnd"/>
      <w:r w:rsidRPr="00EB40EC">
        <w:rPr>
          <w:rFonts w:cs="Times New Roman"/>
          <w:sz w:val="28"/>
        </w:rPr>
        <w:t>», взаимовыгодной кооперации крестьянско-фермерских хозяйств, с развитием сферы услуг, строительства и связи, укреплением инженерно-транспортной и социальной инфраструктуры.</w:t>
      </w:r>
      <w:proofErr w:type="gramEnd"/>
    </w:p>
    <w:p w:rsidR="00DB1973" w:rsidRPr="00EB40EC" w:rsidRDefault="00DB1973" w:rsidP="00EB40EC">
      <w:pPr>
        <w:tabs>
          <w:tab w:val="num" w:pos="1134"/>
        </w:tabs>
        <w:suppressAutoHyphens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lastRenderedPageBreak/>
        <w:t>Развитие юго-восточных районов области в целом требует особого подхода. Следует разработать адаптивные целевые муниципальные программы развития перерабатывающих произво</w:t>
      </w:r>
      <w:proofErr w:type="gramStart"/>
      <w:r w:rsidRPr="00EB40EC">
        <w:rPr>
          <w:rFonts w:cs="Times New Roman"/>
          <w:sz w:val="28"/>
        </w:rPr>
        <w:t>дств с пр</w:t>
      </w:r>
      <w:proofErr w:type="gramEnd"/>
      <w:r w:rsidRPr="00EB40EC">
        <w:rPr>
          <w:rFonts w:cs="Times New Roman"/>
          <w:sz w:val="28"/>
        </w:rPr>
        <w:t xml:space="preserve">едусмотренными механизмами господдержки в целях развития мясного пояса страны для </w:t>
      </w:r>
      <w:proofErr w:type="spellStart"/>
      <w:r w:rsidRPr="00EB40EC">
        <w:rPr>
          <w:rFonts w:cs="Times New Roman"/>
          <w:sz w:val="28"/>
        </w:rPr>
        <w:t>самообеспечения</w:t>
      </w:r>
      <w:proofErr w:type="spellEnd"/>
      <w:r w:rsidRPr="00EB40EC">
        <w:rPr>
          <w:rFonts w:cs="Times New Roman"/>
          <w:sz w:val="28"/>
        </w:rPr>
        <w:t xml:space="preserve"> её мясного рынка.</w:t>
      </w:r>
    </w:p>
    <w:p w:rsidR="00A91E8E" w:rsidRPr="006234DC" w:rsidRDefault="008E5328" w:rsidP="00D67542">
      <w:pPr>
        <w:keepNext/>
        <w:tabs>
          <w:tab w:val="left" w:pos="0"/>
        </w:tabs>
        <w:suppressAutoHyphens/>
        <w:spacing w:before="240" w:after="240" w:line="240" w:lineRule="auto"/>
        <w:jc w:val="center"/>
        <w:outlineLvl w:val="0"/>
        <w:rPr>
          <w:rFonts w:cs="Times New Roman"/>
          <w:b/>
          <w:bCs/>
          <w:kern w:val="1"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3</w:t>
      </w:r>
      <w:r w:rsidR="00A91E8E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.</w:t>
      </w:r>
      <w:r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3.</w:t>
      </w:r>
      <w:r w:rsidR="00F20A13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4</w:t>
      </w:r>
      <w:r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.</w:t>
      </w:r>
      <w:r w:rsidR="00A91E8E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 xml:space="preserve"> Жилищный фонд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  <w:lang w:eastAsia="ru-RU"/>
        </w:rPr>
      </w:pPr>
      <w:r w:rsidRPr="00EB40EC">
        <w:rPr>
          <w:rFonts w:cs="Times New Roman"/>
          <w:sz w:val="28"/>
          <w:szCs w:val="28"/>
        </w:rPr>
        <w:t xml:space="preserve">Общая площадь жилищного фонда </w:t>
      </w:r>
      <w:proofErr w:type="spellStart"/>
      <w:r w:rsidRPr="00EB40EC">
        <w:rPr>
          <w:rFonts w:cs="Times New Roman"/>
          <w:sz w:val="28"/>
          <w:szCs w:val="28"/>
        </w:rPr>
        <w:t>Савдянского</w:t>
      </w:r>
      <w:proofErr w:type="spellEnd"/>
      <w:r w:rsidRPr="00EB40EC">
        <w:rPr>
          <w:rFonts w:cs="Times New Roman"/>
          <w:sz w:val="28"/>
          <w:szCs w:val="28"/>
        </w:rPr>
        <w:t xml:space="preserve"> сельского поселения  -  </w:t>
      </w:r>
      <w:r w:rsidRPr="00EB40EC">
        <w:rPr>
          <w:rFonts w:cs="Times New Roman"/>
          <w:b/>
          <w:sz w:val="28"/>
          <w:szCs w:val="28"/>
        </w:rPr>
        <w:t xml:space="preserve">16,7 </w:t>
      </w:r>
      <w:r w:rsidRPr="00EB40EC">
        <w:rPr>
          <w:rFonts w:cs="Times New Roman"/>
          <w:sz w:val="28"/>
          <w:szCs w:val="28"/>
        </w:rPr>
        <w:t>тыс. кв. м</w:t>
      </w:r>
      <w:r w:rsidRPr="00EB40EC">
        <w:rPr>
          <w:rFonts w:cs="Times New Roman"/>
          <w:sz w:val="28"/>
          <w:szCs w:val="28"/>
          <w:lang w:eastAsia="ru-RU"/>
        </w:rPr>
        <w:t>,</w:t>
      </w:r>
      <w:r w:rsidRPr="00EB40EC">
        <w:rPr>
          <w:rFonts w:cs="Times New Roman"/>
          <w:b/>
          <w:i/>
          <w:sz w:val="28"/>
          <w:szCs w:val="28"/>
          <w:lang w:eastAsia="ru-RU"/>
        </w:rPr>
        <w:t xml:space="preserve"> в том числе: 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  <w:lang w:eastAsia="ru-RU"/>
        </w:rPr>
      </w:pPr>
      <w:r w:rsidRPr="00EB40EC">
        <w:rPr>
          <w:rFonts w:cs="Times New Roman"/>
          <w:b/>
          <w:i/>
          <w:sz w:val="28"/>
          <w:szCs w:val="28"/>
          <w:lang w:eastAsia="ru-RU"/>
        </w:rPr>
        <w:t xml:space="preserve">- </w:t>
      </w:r>
      <w:r w:rsidRPr="00EB40EC">
        <w:rPr>
          <w:rFonts w:cs="Times New Roman"/>
          <w:sz w:val="28"/>
          <w:szCs w:val="28"/>
          <w:lang w:eastAsia="ru-RU"/>
        </w:rPr>
        <w:t>в государственной собственности</w:t>
      </w:r>
      <w:r w:rsidRPr="00EB40EC">
        <w:rPr>
          <w:rFonts w:cs="Times New Roman"/>
          <w:b/>
          <w:i/>
          <w:sz w:val="28"/>
          <w:szCs w:val="28"/>
          <w:lang w:eastAsia="ru-RU"/>
        </w:rPr>
        <w:t xml:space="preserve"> – </w:t>
      </w:r>
      <w:r w:rsidRPr="00EB40EC">
        <w:rPr>
          <w:rFonts w:cs="Times New Roman"/>
          <w:b/>
          <w:sz w:val="28"/>
          <w:szCs w:val="28"/>
          <w:lang w:eastAsia="ru-RU"/>
        </w:rPr>
        <w:t>0,33 тыс. кв</w:t>
      </w:r>
      <w:proofErr w:type="gramStart"/>
      <w:r w:rsidRPr="00EB40EC">
        <w:rPr>
          <w:rFonts w:cs="Times New Roman"/>
          <w:b/>
          <w:sz w:val="28"/>
          <w:szCs w:val="28"/>
          <w:lang w:eastAsia="ru-RU"/>
        </w:rPr>
        <w:t>.м</w:t>
      </w:r>
      <w:proofErr w:type="gramEnd"/>
      <w:r w:rsidRPr="00EB40EC">
        <w:rPr>
          <w:rFonts w:cs="Times New Roman"/>
          <w:sz w:val="28"/>
          <w:szCs w:val="28"/>
          <w:lang w:eastAsia="ru-RU"/>
        </w:rPr>
        <w:t>(2,0%);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  <w:lang w:eastAsia="ru-RU"/>
        </w:rPr>
      </w:pPr>
      <w:r w:rsidRPr="00EB40EC">
        <w:rPr>
          <w:rFonts w:cs="Times New Roman"/>
          <w:sz w:val="28"/>
          <w:szCs w:val="28"/>
          <w:lang w:eastAsia="ru-RU"/>
        </w:rPr>
        <w:t>- в частной собственности граждан</w:t>
      </w:r>
      <w:r w:rsidRPr="00EB40EC">
        <w:rPr>
          <w:rFonts w:cs="Times New Roman"/>
          <w:b/>
          <w:i/>
          <w:sz w:val="28"/>
          <w:szCs w:val="28"/>
          <w:lang w:eastAsia="ru-RU"/>
        </w:rPr>
        <w:t xml:space="preserve"> – </w:t>
      </w:r>
      <w:r w:rsidRPr="00EB40EC">
        <w:rPr>
          <w:rFonts w:cs="Times New Roman"/>
          <w:b/>
          <w:sz w:val="28"/>
          <w:szCs w:val="28"/>
          <w:lang w:eastAsia="ru-RU"/>
        </w:rPr>
        <w:t>16,37 тыс. кв</w:t>
      </w:r>
      <w:proofErr w:type="gramStart"/>
      <w:r w:rsidRPr="00EB40EC">
        <w:rPr>
          <w:rFonts w:cs="Times New Roman"/>
          <w:b/>
          <w:sz w:val="28"/>
          <w:szCs w:val="28"/>
          <w:lang w:eastAsia="ru-RU"/>
        </w:rPr>
        <w:t>.м</w:t>
      </w:r>
      <w:proofErr w:type="gramEnd"/>
      <w:r w:rsidRPr="00EB40EC">
        <w:rPr>
          <w:rFonts w:cs="Times New Roman"/>
          <w:sz w:val="28"/>
          <w:szCs w:val="28"/>
          <w:lang w:eastAsia="ru-RU"/>
        </w:rPr>
        <w:t>(98,0%).</w:t>
      </w:r>
    </w:p>
    <w:p w:rsidR="00DB1973" w:rsidRPr="00EB40EC" w:rsidRDefault="00DB1973" w:rsidP="00EB40EC">
      <w:pPr>
        <w:widowControl w:val="0"/>
        <w:suppressAutoHyphens/>
        <w:spacing w:line="276" w:lineRule="auto"/>
        <w:ind w:firstLine="709"/>
        <w:jc w:val="both"/>
        <w:rPr>
          <w:rFonts w:cs="Times New Roman"/>
          <w:b/>
          <w:i/>
          <w:sz w:val="28"/>
          <w:szCs w:val="28"/>
          <w:lang w:eastAsia="ru-RU"/>
        </w:rPr>
      </w:pPr>
      <w:r w:rsidRPr="00EB40EC">
        <w:rPr>
          <w:rFonts w:cs="Times New Roman"/>
          <w:sz w:val="28"/>
          <w:szCs w:val="28"/>
        </w:rPr>
        <w:t xml:space="preserve">Жилищный фонд поселения представлен малоэтажной жилой застройкой. В ее структуре многоквартирные жилые дома составляют 53%, индивидуальные жилые дома с приусадебными земельными участками - 47%. </w:t>
      </w:r>
      <w:r w:rsidRPr="00EB40EC">
        <w:rPr>
          <w:rFonts w:eastAsia="Lucida Sans Unicode" w:cs="Times New Roman"/>
          <w:kern w:val="1"/>
          <w:sz w:val="28"/>
          <w:szCs w:val="28"/>
          <w:lang w:eastAsia="ru-RU"/>
        </w:rPr>
        <w:t xml:space="preserve">Темпы роста общей площади жилищного фонда в поселении очень низкие.За последние 3 года в поселении не было введено в строй ни одного жилого дома. </w:t>
      </w:r>
      <w:r w:rsidRPr="00EB40EC">
        <w:rPr>
          <w:rFonts w:cs="Times New Roman"/>
          <w:color w:val="000000"/>
          <w:sz w:val="28"/>
          <w:szCs w:val="28"/>
        </w:rPr>
        <w:t>Износ жилищного фонда незначителен.Ветхое и аварийное жилье на территории поселения отсутствует.</w:t>
      </w:r>
    </w:p>
    <w:p w:rsidR="00DB1973" w:rsidRPr="00EB40EC" w:rsidRDefault="00DB1973" w:rsidP="00EB40EC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>Обеспеченность населения жильем находится на очень низком уровне</w:t>
      </w:r>
      <w:r w:rsidRPr="00EB40E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В поселении на одного жителя приходится </w:t>
      </w:r>
      <w:smartTag w:uri="urn:schemas-microsoft-com:office:smarttags" w:element="metricconverter">
        <w:smartTagPr>
          <w:attr w:name="ProductID" w:val="13,6 кв. м"/>
        </w:smartTagPr>
        <w:r w:rsidRPr="00EB40EC">
          <w:rPr>
            <w:rFonts w:ascii="Times New Roman" w:hAnsi="Times New Roman" w:cs="Times New Roman"/>
            <w:b/>
            <w:sz w:val="28"/>
            <w:szCs w:val="28"/>
            <w:lang w:val="ru-RU"/>
          </w:rPr>
          <w:t>13,6</w:t>
        </w:r>
        <w:r w:rsidRPr="00EB40EC">
          <w:rPr>
            <w:rFonts w:ascii="Times New Roman" w:hAnsi="Times New Roman" w:cs="Times New Roman"/>
            <w:sz w:val="28"/>
            <w:szCs w:val="28"/>
            <w:lang w:val="ru-RU"/>
          </w:rPr>
          <w:t xml:space="preserve"> кв. м</w:t>
        </w:r>
      </w:smartTag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жилья при среднем показателе по области </w:t>
      </w:r>
      <w:smartTag w:uri="urn:schemas-microsoft-com:office:smarttags" w:element="metricconverter">
        <w:smartTagPr>
          <w:attr w:name="ProductID" w:val="21,3 кв. м"/>
        </w:smartTagPr>
        <w:r w:rsidRPr="00EB40EC">
          <w:rPr>
            <w:rFonts w:ascii="Times New Roman" w:hAnsi="Times New Roman" w:cs="Times New Roman"/>
            <w:b/>
            <w:sz w:val="28"/>
            <w:szCs w:val="28"/>
            <w:lang w:val="ru-RU"/>
          </w:rPr>
          <w:t>21,3</w:t>
        </w:r>
        <w:r w:rsidRPr="00EB40EC">
          <w:rPr>
            <w:rFonts w:ascii="Times New Roman" w:hAnsi="Times New Roman" w:cs="Times New Roman"/>
            <w:sz w:val="28"/>
            <w:szCs w:val="28"/>
            <w:lang w:val="ru-RU"/>
          </w:rPr>
          <w:t xml:space="preserve"> кв. м</w:t>
        </w:r>
      </w:smartTag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в данный момент на учете в качестве нуждающихся в жилых помещениях находятся </w:t>
      </w:r>
      <w:r w:rsidRPr="00EB40E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семьи</w:t>
      </w:r>
      <w:proofErr w:type="gramStart"/>
      <w:r w:rsidRPr="00EB40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B40EC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И</w:t>
      </w:r>
      <w:proofErr w:type="gramEnd"/>
      <w:r w:rsidRPr="00EB40EC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сходя из коэффициента семейности </w:t>
      </w:r>
      <w:r w:rsidRPr="00EB40EC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 xml:space="preserve">3 </w:t>
      </w:r>
      <w:r w:rsidRPr="00EB40EC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человека и из того, что социальное жилье, как правило, предоставляется исходя из расчета 18 кв.м на человека, была определена потребность в строительстве социального жилья в поселении. Для обеспечения жильем семьи льготников необходимо построить </w:t>
      </w:r>
      <w:r w:rsidRPr="00EB40EC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 xml:space="preserve">0,16 </w:t>
      </w:r>
      <w:proofErr w:type="spellStart"/>
      <w:r w:rsidRPr="00EB40EC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>тыс.кв</w:t>
      </w:r>
      <w:proofErr w:type="gramStart"/>
      <w:r w:rsidRPr="00EB40EC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ru-RU" w:bidi="ar-SA"/>
        </w:rPr>
        <w:t>.м</w:t>
      </w:r>
      <w:proofErr w:type="gramEnd"/>
      <w:r w:rsidRPr="00EB40EC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>социального</w:t>
      </w:r>
      <w:proofErr w:type="spellEnd"/>
      <w:r w:rsidRPr="00EB40EC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  <w:t xml:space="preserve"> жилья.</w:t>
      </w:r>
    </w:p>
    <w:p w:rsidR="00DB1973" w:rsidRPr="00EB40EC" w:rsidRDefault="00DB1973" w:rsidP="00EB40EC">
      <w:pPr>
        <w:pStyle w:val="affa"/>
        <w:spacing w:line="276" w:lineRule="auto"/>
        <w:ind w:left="0" w:firstLine="709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ru-RU" w:bidi="ar-SA"/>
        </w:rPr>
      </w:pPr>
      <w:proofErr w:type="gramStart"/>
      <w:r w:rsidRPr="00EB40EC">
        <w:rPr>
          <w:rFonts w:ascii="Times New Roman" w:hAnsi="Times New Roman" w:cs="Times New Roman"/>
          <w:sz w:val="28"/>
          <w:szCs w:val="28"/>
          <w:lang w:val="ru-RU"/>
        </w:rPr>
        <w:t>Исходя из отрицательных темпов динамики населения и ввода жилых помещений на расчетный срок увеличение частного жилищного фонда не планируется</w:t>
      </w:r>
      <w:proofErr w:type="gramEnd"/>
      <w:r w:rsidRPr="00EB40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1973" w:rsidRDefault="00DB1973" w:rsidP="00EB40EC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В итоге общая площадь жилищного фонда на расчетный срок составит </w:t>
      </w:r>
      <w:r w:rsidRPr="00EB40EC">
        <w:rPr>
          <w:rFonts w:ascii="Times New Roman" w:hAnsi="Times New Roman" w:cs="Times New Roman"/>
          <w:b/>
          <w:sz w:val="28"/>
          <w:szCs w:val="28"/>
          <w:lang w:val="ru-RU"/>
        </w:rPr>
        <w:t>16,86</w:t>
      </w: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 тыс. кв</w:t>
      </w:r>
      <w:proofErr w:type="gramStart"/>
      <w:r w:rsidRPr="00EB40EC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EB40EC">
        <w:rPr>
          <w:rFonts w:ascii="Times New Roman" w:hAnsi="Times New Roman" w:cs="Times New Roman"/>
          <w:sz w:val="28"/>
          <w:szCs w:val="28"/>
          <w:lang w:val="ru-RU"/>
        </w:rPr>
        <w:t>, что обеспечит  увеличение жилого фонда поселения на 0,6% по сравнению  с современным состоянием.</w:t>
      </w:r>
    </w:p>
    <w:p w:rsidR="006234DC" w:rsidRPr="006234DC" w:rsidRDefault="006234DC" w:rsidP="006234DC">
      <w:pPr>
        <w:ind w:firstLine="709"/>
        <w:jc w:val="right"/>
        <w:rPr>
          <w:b/>
          <w:sz w:val="26"/>
          <w:szCs w:val="26"/>
        </w:rPr>
      </w:pPr>
      <w:r w:rsidRPr="006234DC">
        <w:rPr>
          <w:sz w:val="26"/>
          <w:szCs w:val="26"/>
        </w:rPr>
        <w:t>Таблица 3.3.4.1.</w:t>
      </w:r>
    </w:p>
    <w:p w:rsidR="00DB1973" w:rsidRPr="00EB40EC" w:rsidRDefault="00DB1973" w:rsidP="00CB47EA">
      <w:pPr>
        <w:spacing w:before="240"/>
        <w:jc w:val="center"/>
        <w:rPr>
          <w:b/>
          <w:sz w:val="28"/>
        </w:rPr>
      </w:pPr>
      <w:r w:rsidRPr="00EB40EC">
        <w:rPr>
          <w:b/>
          <w:sz w:val="28"/>
        </w:rPr>
        <w:t xml:space="preserve">Современное состояние и проектируемые показатели жилищного фонда  </w:t>
      </w:r>
    </w:p>
    <w:p w:rsidR="00DB1973" w:rsidRPr="00EB40EC" w:rsidRDefault="00DB1973" w:rsidP="006234DC">
      <w:pPr>
        <w:spacing w:after="240"/>
        <w:jc w:val="center"/>
        <w:rPr>
          <w:b/>
          <w:sz w:val="28"/>
        </w:rPr>
      </w:pPr>
      <w:proofErr w:type="spellStart"/>
      <w:r w:rsidRPr="00EB40EC">
        <w:rPr>
          <w:b/>
          <w:sz w:val="28"/>
        </w:rPr>
        <w:t>Савдянского</w:t>
      </w:r>
      <w:proofErr w:type="spellEnd"/>
      <w:r w:rsidRPr="00EB40EC">
        <w:rPr>
          <w:b/>
          <w:sz w:val="28"/>
        </w:rPr>
        <w:t xml:space="preserve"> сельского поселения</w:t>
      </w:r>
    </w:p>
    <w:tbl>
      <w:tblPr>
        <w:tblW w:w="10419" w:type="dxa"/>
        <w:jc w:val="right"/>
        <w:tblInd w:w="-225" w:type="dxa"/>
        <w:tblLook w:val="0000"/>
      </w:tblPr>
      <w:tblGrid>
        <w:gridCol w:w="623"/>
        <w:gridCol w:w="2048"/>
        <w:gridCol w:w="1811"/>
        <w:gridCol w:w="1066"/>
        <w:gridCol w:w="1034"/>
        <w:gridCol w:w="787"/>
        <w:gridCol w:w="603"/>
        <w:gridCol w:w="1018"/>
        <w:gridCol w:w="1429"/>
      </w:tblGrid>
      <w:tr w:rsidR="00DB1973" w:rsidRPr="002F00C4" w:rsidTr="00DB1973">
        <w:trPr>
          <w:trHeight w:val="540"/>
          <w:jc w:val="right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F6A97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Существующий</w:t>
            </w:r>
            <w:r w:rsidRPr="000F6A97">
              <w:rPr>
                <w:rFonts w:cs="Times New Roman"/>
                <w:color w:val="000000"/>
                <w:lang w:eastAsia="ru-RU"/>
              </w:rPr>
              <w:t xml:space="preserve"> сохраняемый жилой фонд, </w:t>
            </w:r>
            <w:r w:rsidRPr="000F6A97">
              <w:rPr>
                <w:rFonts w:cs="Times New Roman"/>
                <w:color w:val="000000"/>
                <w:lang w:eastAsia="ru-RU"/>
              </w:rPr>
              <w:lastRenderedPageBreak/>
              <w:t>тыс.кв</w:t>
            </w:r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lastRenderedPageBreak/>
              <w:t xml:space="preserve">Проектируемый </w:t>
            </w:r>
            <w:r w:rsidRPr="000F6A97">
              <w:rPr>
                <w:rFonts w:cs="Times New Roman"/>
                <w:color w:val="000000"/>
                <w:lang w:eastAsia="ru-RU"/>
              </w:rPr>
              <w:t>жилой фонд, тыс.кв</w:t>
            </w:r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Всего</w:t>
            </w:r>
            <w:r w:rsidRPr="000F6A97">
              <w:rPr>
                <w:rFonts w:cs="Times New Roman"/>
                <w:color w:val="000000"/>
                <w:lang w:eastAsia="ru-RU"/>
              </w:rPr>
              <w:t>, тыс.кв</w:t>
            </w:r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.м</w:t>
            </w:r>
            <w:proofErr w:type="gramEnd"/>
            <w:r w:rsidRPr="000F6A97">
              <w:rPr>
                <w:rFonts w:cs="Times New Roman"/>
                <w:color w:val="000000"/>
                <w:lang w:eastAsia="ru-RU"/>
              </w:rPr>
              <w:t xml:space="preserve"> нового </w:t>
            </w:r>
            <w:proofErr w:type="spellStart"/>
            <w:r w:rsidRPr="000F6A97">
              <w:rPr>
                <w:rFonts w:cs="Times New Roman"/>
                <w:color w:val="000000"/>
                <w:lang w:eastAsia="ru-RU"/>
              </w:rPr>
              <w:lastRenderedPageBreak/>
              <w:t>строите-льства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  <w:r w:rsidRPr="000F6A97">
              <w:rPr>
                <w:rFonts w:cs="Times New Roman"/>
                <w:color w:val="000000"/>
                <w:lang w:eastAsia="ru-RU"/>
              </w:rPr>
              <w:t>, тыс.кв</w:t>
            </w:r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.м</w:t>
            </w:r>
            <w:proofErr w:type="gramEnd"/>
            <w:r w:rsidRPr="000F6A97">
              <w:rPr>
                <w:rFonts w:cs="Times New Roman"/>
                <w:color w:val="000000"/>
                <w:lang w:eastAsia="ru-RU"/>
              </w:rPr>
              <w:t xml:space="preserve"> по населенному </w:t>
            </w:r>
            <w:r w:rsidRPr="000F6A97">
              <w:rPr>
                <w:rFonts w:cs="Times New Roman"/>
                <w:color w:val="000000"/>
                <w:lang w:eastAsia="ru-RU"/>
              </w:rPr>
              <w:lastRenderedPageBreak/>
              <w:t>пункту</w:t>
            </w:r>
          </w:p>
        </w:tc>
      </w:tr>
      <w:tr w:rsidR="00DB1973" w:rsidRPr="000F6A97" w:rsidTr="00DB1973">
        <w:trPr>
          <w:trHeight w:val="270"/>
          <w:jc w:val="right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1-я очередь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РС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DB1973" w:rsidRPr="000F6A97" w:rsidTr="00DB1973">
        <w:trPr>
          <w:trHeight w:val="645"/>
          <w:jc w:val="right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proofErr w:type="spellStart"/>
            <w:proofErr w:type="gramStart"/>
            <w:r w:rsidRPr="000F6A97">
              <w:rPr>
                <w:rFonts w:cs="Times New Roman"/>
                <w:color w:val="000000"/>
                <w:lang w:eastAsia="ru-RU"/>
              </w:rPr>
              <w:t>Муници-пальный</w:t>
            </w:r>
            <w:proofErr w:type="spellEnd"/>
            <w:proofErr w:type="gram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Частный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</w:tr>
      <w:tr w:rsidR="00DB1973" w:rsidRPr="000F6A97" w:rsidTr="00DB1973">
        <w:trPr>
          <w:trHeight w:val="300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9</w:t>
            </w:r>
          </w:p>
        </w:tc>
      </w:tr>
      <w:tr w:rsidR="00DB1973" w:rsidRPr="000F6A97" w:rsidTr="00DB1973">
        <w:trPr>
          <w:trHeight w:val="315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 xml:space="preserve">х. </w:t>
            </w:r>
            <w:proofErr w:type="spellStart"/>
            <w:r w:rsidRPr="000F6A97">
              <w:rPr>
                <w:rFonts w:cs="Times New Roman"/>
                <w:color w:val="000000"/>
                <w:lang w:eastAsia="ru-RU"/>
              </w:rPr>
              <w:t>Савдя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14.59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14.75</w:t>
            </w:r>
          </w:p>
        </w:tc>
      </w:tr>
      <w:tr w:rsidR="00DB1973" w:rsidRPr="000F6A97" w:rsidTr="00DB1973">
        <w:trPr>
          <w:trHeight w:val="300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 w:rsidRPr="000F6A9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х. Колесов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0.91</w:t>
            </w:r>
          </w:p>
        </w:tc>
      </w:tr>
      <w:tr w:rsidR="00DB1973" w:rsidRPr="000F6A97" w:rsidTr="00DB1973">
        <w:trPr>
          <w:trHeight w:val="300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 xml:space="preserve">х. </w:t>
            </w:r>
            <w:proofErr w:type="spellStart"/>
            <w:r w:rsidRPr="000F6A97">
              <w:rPr>
                <w:rFonts w:cs="Times New Roman"/>
                <w:color w:val="000000"/>
                <w:lang w:eastAsia="ru-RU"/>
              </w:rPr>
              <w:t>Мамонкин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0.57</w:t>
            </w:r>
          </w:p>
        </w:tc>
      </w:tr>
      <w:tr w:rsidR="00DB1973" w:rsidRPr="000F6A97" w:rsidTr="00DB1973">
        <w:trPr>
          <w:trHeight w:val="300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х. Терновая Б</w:t>
            </w:r>
            <w:r>
              <w:rPr>
                <w:rFonts w:cs="Times New Roman"/>
                <w:color w:val="000000"/>
                <w:lang w:eastAsia="ru-RU"/>
              </w:rPr>
              <w:t>а</w:t>
            </w:r>
            <w:r w:rsidRPr="000F6A97">
              <w:rPr>
                <w:rFonts w:cs="Times New Roman"/>
                <w:color w:val="000000"/>
                <w:lang w:eastAsia="ru-RU"/>
              </w:rPr>
              <w:t>лка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0.64</w:t>
            </w:r>
          </w:p>
        </w:tc>
      </w:tr>
      <w:tr w:rsidR="00DB1973" w:rsidRPr="000F6A97" w:rsidTr="00DB1973">
        <w:trPr>
          <w:trHeight w:val="1185"/>
          <w:jc w:val="right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973" w:rsidRPr="000F6A97" w:rsidRDefault="00DB1973" w:rsidP="00DB1973">
            <w:pPr>
              <w:rPr>
                <w:rFonts w:cs="Times New Roman"/>
                <w:color w:val="000000"/>
                <w:lang w:eastAsia="ru-RU"/>
              </w:rPr>
            </w:pPr>
            <w:r w:rsidRPr="000F6A97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 xml:space="preserve">Итого по </w:t>
            </w:r>
            <w:proofErr w:type="spellStart"/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Савдянскому</w:t>
            </w:r>
            <w:proofErr w:type="spellEnd"/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 xml:space="preserve"> сельскому поселению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16.70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0.16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0.16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0.16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73" w:rsidRPr="000F6A97" w:rsidRDefault="00DB1973" w:rsidP="00DB1973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0F6A97">
              <w:rPr>
                <w:rFonts w:cs="Times New Roman"/>
                <w:b/>
                <w:bCs/>
                <w:color w:val="000000"/>
                <w:lang w:eastAsia="ru-RU"/>
              </w:rPr>
              <w:t>16.86</w:t>
            </w:r>
          </w:p>
        </w:tc>
      </w:tr>
    </w:tbl>
    <w:p w:rsidR="00DB1973" w:rsidRDefault="00DB1973" w:rsidP="00DB1973">
      <w:pPr>
        <w:ind w:firstLine="709"/>
        <w:jc w:val="right"/>
      </w:pPr>
    </w:p>
    <w:p w:rsidR="00CB47EA" w:rsidRDefault="006234DC" w:rsidP="006234DC">
      <w:pPr>
        <w:spacing w:after="240" w:line="240" w:lineRule="auto"/>
        <w:ind w:firstLine="709"/>
        <w:jc w:val="right"/>
        <w:rPr>
          <w:b/>
          <w:color w:val="000000"/>
          <w:sz w:val="28"/>
        </w:rPr>
      </w:pPr>
      <w:r w:rsidRPr="00CB47EA">
        <w:rPr>
          <w:sz w:val="28"/>
        </w:rPr>
        <w:t>Таблица 3.3.4.2.</w:t>
      </w:r>
    </w:p>
    <w:p w:rsidR="00DB1973" w:rsidRPr="00CB47EA" w:rsidRDefault="00DB1973" w:rsidP="006234DC">
      <w:pPr>
        <w:spacing w:after="240" w:line="240" w:lineRule="auto"/>
        <w:ind w:firstLine="709"/>
        <w:jc w:val="center"/>
        <w:rPr>
          <w:b/>
          <w:sz w:val="28"/>
          <w:szCs w:val="32"/>
        </w:rPr>
      </w:pPr>
      <w:r w:rsidRPr="00CB47EA">
        <w:rPr>
          <w:b/>
          <w:color w:val="000000"/>
          <w:sz w:val="28"/>
        </w:rPr>
        <w:t xml:space="preserve">Показатели жилого фонда </w:t>
      </w:r>
      <w:r w:rsidRPr="00CB47EA">
        <w:rPr>
          <w:b/>
          <w:i/>
          <w:color w:val="000000"/>
          <w:sz w:val="28"/>
        </w:rPr>
        <w:t>по структуре застройки</w:t>
      </w:r>
      <w:r w:rsidR="005124C3">
        <w:rPr>
          <w:b/>
          <w:i/>
          <w:color w:val="000000"/>
          <w:sz w:val="28"/>
        </w:rPr>
        <w:t xml:space="preserve"> </w:t>
      </w:r>
      <w:proofErr w:type="spellStart"/>
      <w:r w:rsidRPr="00CB47EA">
        <w:rPr>
          <w:b/>
          <w:sz w:val="28"/>
          <w:szCs w:val="32"/>
        </w:rPr>
        <w:t>Савдянского</w:t>
      </w:r>
      <w:proofErr w:type="spellEnd"/>
      <w:r w:rsidRPr="00CB47EA">
        <w:rPr>
          <w:b/>
          <w:sz w:val="28"/>
          <w:szCs w:val="32"/>
        </w:rPr>
        <w:t xml:space="preserve"> сельского поселения</w:t>
      </w:r>
    </w:p>
    <w:tbl>
      <w:tblPr>
        <w:tblW w:w="9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7"/>
        <w:gridCol w:w="1277"/>
        <w:gridCol w:w="1275"/>
        <w:gridCol w:w="1284"/>
        <w:gridCol w:w="1278"/>
        <w:gridCol w:w="1419"/>
      </w:tblGrid>
      <w:tr w:rsidR="00DB1973" w:rsidRPr="00F312F8" w:rsidTr="00DB1973">
        <w:trPr>
          <w:trHeight w:val="183"/>
          <w:jc w:val="right"/>
        </w:trPr>
        <w:tc>
          <w:tcPr>
            <w:tcW w:w="3107" w:type="dxa"/>
            <w:vMerge w:val="restart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>Структура жилой застройки</w:t>
            </w:r>
          </w:p>
        </w:tc>
        <w:tc>
          <w:tcPr>
            <w:tcW w:w="6533" w:type="dxa"/>
            <w:gridSpan w:val="5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>Жилищный фонд (тыс</w:t>
            </w:r>
            <w:proofErr w:type="gramStart"/>
            <w:r w:rsidRPr="00F312F8">
              <w:rPr>
                <w:rFonts w:cs="Times New Roman"/>
                <w:lang w:eastAsia="ru-RU"/>
              </w:rPr>
              <w:t>.м</w:t>
            </w:r>
            <w:proofErr w:type="gramEnd"/>
            <w:r w:rsidRPr="00F312F8">
              <w:rPr>
                <w:rFonts w:cs="Times New Roman"/>
                <w:lang w:eastAsia="ru-RU"/>
              </w:rPr>
              <w:t>2)</w:t>
            </w:r>
          </w:p>
        </w:tc>
      </w:tr>
      <w:tr w:rsidR="00DB1973" w:rsidRPr="00F312F8" w:rsidTr="00DB1973">
        <w:trPr>
          <w:trHeight w:val="202"/>
          <w:jc w:val="right"/>
        </w:trPr>
        <w:tc>
          <w:tcPr>
            <w:tcW w:w="3107" w:type="dxa"/>
            <w:vMerge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F312F8">
              <w:rPr>
                <w:rFonts w:cs="Times New Roman"/>
                <w:lang w:eastAsia="ru-RU"/>
              </w:rPr>
              <w:t>Сущест-вующий</w:t>
            </w:r>
            <w:proofErr w:type="spellEnd"/>
            <w:proofErr w:type="gramEnd"/>
          </w:p>
        </w:tc>
        <w:tc>
          <w:tcPr>
            <w:tcW w:w="2559" w:type="dxa"/>
            <w:gridSpan w:val="2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>I очередь</w:t>
            </w:r>
          </w:p>
        </w:tc>
        <w:tc>
          <w:tcPr>
            <w:tcW w:w="2697" w:type="dxa"/>
            <w:gridSpan w:val="2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>Расчетный срок</w:t>
            </w:r>
          </w:p>
        </w:tc>
      </w:tr>
      <w:tr w:rsidR="00DB1973" w:rsidRPr="00F312F8" w:rsidTr="00DB1973">
        <w:trPr>
          <w:trHeight w:val="275"/>
          <w:jc w:val="right"/>
        </w:trPr>
        <w:tc>
          <w:tcPr>
            <w:tcW w:w="3107" w:type="dxa"/>
            <w:vMerge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5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F312F8">
              <w:rPr>
                <w:rFonts w:cs="Times New Roman"/>
                <w:lang w:eastAsia="ru-RU"/>
              </w:rPr>
              <w:t>Сохраня-емый</w:t>
            </w:r>
            <w:proofErr w:type="spellEnd"/>
            <w:proofErr w:type="gramEnd"/>
          </w:p>
        </w:tc>
        <w:tc>
          <w:tcPr>
            <w:tcW w:w="1284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   Новое</w:t>
            </w: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r w:rsidRPr="00F312F8">
              <w:rPr>
                <w:rFonts w:cs="Times New Roman"/>
                <w:lang w:eastAsia="ru-RU"/>
              </w:rPr>
              <w:t>стр-во</w:t>
            </w:r>
            <w:proofErr w:type="spellEnd"/>
          </w:p>
        </w:tc>
        <w:tc>
          <w:tcPr>
            <w:tcW w:w="1278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proofErr w:type="gramStart"/>
            <w:r w:rsidRPr="00F312F8">
              <w:rPr>
                <w:rFonts w:cs="Times New Roman"/>
                <w:lang w:eastAsia="ru-RU"/>
              </w:rPr>
              <w:t>Сохраня-емый</w:t>
            </w:r>
            <w:proofErr w:type="spellEnd"/>
            <w:proofErr w:type="gramEnd"/>
          </w:p>
        </w:tc>
        <w:tc>
          <w:tcPr>
            <w:tcW w:w="1419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  Новое </w:t>
            </w: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r w:rsidRPr="00F312F8">
              <w:rPr>
                <w:rFonts w:cs="Times New Roman"/>
                <w:lang w:eastAsia="ru-RU"/>
              </w:rPr>
              <w:t>стр-во</w:t>
            </w:r>
            <w:proofErr w:type="spellEnd"/>
          </w:p>
        </w:tc>
      </w:tr>
      <w:tr w:rsidR="00DB1973" w:rsidRPr="00F312F8" w:rsidTr="00DB1973">
        <w:trPr>
          <w:trHeight w:val="60"/>
          <w:jc w:val="right"/>
        </w:trPr>
        <w:tc>
          <w:tcPr>
            <w:tcW w:w="3107" w:type="dxa"/>
          </w:tcPr>
          <w:p w:rsidR="00DB1973" w:rsidRPr="00F312F8" w:rsidRDefault="00DB1973" w:rsidP="00DB1973">
            <w:pPr>
              <w:ind w:left="-108"/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   Индивид</w:t>
            </w:r>
            <w:proofErr w:type="gramStart"/>
            <w:r w:rsidRPr="00F312F8">
              <w:rPr>
                <w:rFonts w:cs="Times New Roman"/>
                <w:lang w:eastAsia="ru-RU"/>
              </w:rPr>
              <w:t>.ж</w:t>
            </w:r>
            <w:proofErr w:type="gramEnd"/>
            <w:r w:rsidRPr="00F312F8">
              <w:rPr>
                <w:rFonts w:cs="Times New Roman"/>
                <w:lang w:eastAsia="ru-RU"/>
              </w:rPr>
              <w:t>илые дома</w:t>
            </w:r>
          </w:p>
        </w:tc>
        <w:tc>
          <w:tcPr>
            <w:tcW w:w="1277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7</w:t>
            </w:r>
            <w:r w:rsidRPr="00F312F8">
              <w:rPr>
                <w:rFonts w:cs="Times New Roman"/>
                <w:bCs/>
                <w:color w:val="000000"/>
                <w:lang w:eastAsia="ru-RU"/>
              </w:rPr>
              <w:t>,</w:t>
            </w:r>
            <w:r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7</w:t>
            </w:r>
            <w:r w:rsidRPr="00F312F8">
              <w:rPr>
                <w:rFonts w:cs="Times New Roman"/>
                <w:bCs/>
                <w:color w:val="000000"/>
                <w:lang w:eastAsia="ru-RU"/>
              </w:rPr>
              <w:t>,</w:t>
            </w:r>
            <w:r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84" w:type="dxa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1278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7,8</w:t>
            </w:r>
          </w:p>
        </w:tc>
        <w:tc>
          <w:tcPr>
            <w:tcW w:w="1419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-</w:t>
            </w:r>
          </w:p>
        </w:tc>
      </w:tr>
      <w:tr w:rsidR="00DB1973" w:rsidRPr="00F312F8" w:rsidTr="00DB1973">
        <w:trPr>
          <w:trHeight w:val="219"/>
          <w:jc w:val="right"/>
        </w:trPr>
        <w:tc>
          <w:tcPr>
            <w:tcW w:w="3107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proofErr w:type="spellStart"/>
            <w:r w:rsidRPr="00F312F8">
              <w:rPr>
                <w:rFonts w:cs="Times New Roman"/>
                <w:lang w:eastAsia="ru-RU"/>
              </w:rPr>
              <w:t>Малоэтаж</w:t>
            </w:r>
            <w:proofErr w:type="spellEnd"/>
            <w:r w:rsidRPr="00F312F8">
              <w:rPr>
                <w:rFonts w:cs="Times New Roman"/>
                <w:lang w:eastAsia="ru-RU"/>
              </w:rPr>
              <w:t xml:space="preserve">. </w:t>
            </w:r>
            <w:proofErr w:type="spellStart"/>
            <w:r w:rsidRPr="00F312F8">
              <w:rPr>
                <w:rFonts w:cs="Times New Roman"/>
                <w:lang w:eastAsia="ru-RU"/>
              </w:rPr>
              <w:t>многоквар</w:t>
            </w:r>
            <w:proofErr w:type="spellEnd"/>
            <w:r w:rsidRPr="00F312F8">
              <w:rPr>
                <w:rFonts w:cs="Times New Roman"/>
                <w:lang w:eastAsia="ru-RU"/>
              </w:rPr>
              <w:t>.</w:t>
            </w: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 жилые дома  (1-3 этажа)</w:t>
            </w:r>
          </w:p>
        </w:tc>
        <w:tc>
          <w:tcPr>
            <w:tcW w:w="1277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  <w:r w:rsidRPr="00F312F8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</w:t>
            </w:r>
          </w:p>
        </w:tc>
        <w:tc>
          <w:tcPr>
            <w:tcW w:w="1275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color w:val="000000"/>
              </w:rPr>
              <w:t>8</w:t>
            </w:r>
            <w:r w:rsidRPr="00F312F8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</w:t>
            </w:r>
          </w:p>
        </w:tc>
        <w:tc>
          <w:tcPr>
            <w:tcW w:w="1284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>0,</w:t>
            </w: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1278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  <w:r w:rsidRPr="00F312F8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06</w:t>
            </w:r>
          </w:p>
        </w:tc>
        <w:tc>
          <w:tcPr>
            <w:tcW w:w="1419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 w:rsidRPr="00F312F8">
              <w:rPr>
                <w:rFonts w:cs="Times New Roman"/>
                <w:b/>
                <w:lang w:eastAsia="ru-RU"/>
              </w:rPr>
              <w:t>-</w:t>
            </w:r>
          </w:p>
        </w:tc>
      </w:tr>
      <w:tr w:rsidR="00DB1973" w:rsidRPr="00F312F8" w:rsidTr="00DB1973">
        <w:trPr>
          <w:trHeight w:val="97"/>
          <w:jc w:val="right"/>
        </w:trPr>
        <w:tc>
          <w:tcPr>
            <w:tcW w:w="3107" w:type="dxa"/>
            <w:vMerge w:val="restart"/>
          </w:tcPr>
          <w:p w:rsidR="00DB1973" w:rsidRPr="00F312F8" w:rsidRDefault="00DB1973" w:rsidP="00DB1973">
            <w:pPr>
              <w:rPr>
                <w:rFonts w:cs="Times New Roman"/>
                <w:b/>
                <w:lang w:eastAsia="ru-RU"/>
              </w:rPr>
            </w:pPr>
            <w:r w:rsidRPr="00F312F8">
              <w:rPr>
                <w:rFonts w:cs="Times New Roman"/>
                <w:b/>
                <w:lang w:eastAsia="ru-RU"/>
              </w:rPr>
              <w:t>Итого по сельскому поселению:</w:t>
            </w:r>
          </w:p>
        </w:tc>
        <w:tc>
          <w:tcPr>
            <w:tcW w:w="1277" w:type="dxa"/>
            <w:vMerge w:val="restart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>16</w:t>
            </w:r>
            <w:r w:rsidRPr="00F312F8">
              <w:rPr>
                <w:rFonts w:cs="Times New Roman"/>
                <w:b/>
                <w:color w:val="000000"/>
                <w:lang w:eastAsia="ru-RU"/>
              </w:rPr>
              <w:t>,</w:t>
            </w:r>
            <w:r>
              <w:rPr>
                <w:rFonts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>
              <w:rPr>
                <w:rFonts w:cs="Times New Roman"/>
                <w:b/>
                <w:color w:val="000000"/>
                <w:lang w:eastAsia="ru-RU"/>
              </w:rPr>
              <w:t>16</w:t>
            </w:r>
            <w:r w:rsidRPr="00F312F8">
              <w:rPr>
                <w:rFonts w:cs="Times New Roman"/>
                <w:b/>
                <w:color w:val="000000"/>
                <w:lang w:eastAsia="ru-RU"/>
              </w:rPr>
              <w:t>,</w:t>
            </w:r>
            <w:r>
              <w:rPr>
                <w:rFonts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84" w:type="dxa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 w:rsidRPr="00F312F8">
              <w:rPr>
                <w:rFonts w:cs="Times New Roman"/>
                <w:b/>
                <w:bCs/>
                <w:color w:val="000000"/>
                <w:lang w:eastAsia="ru-RU"/>
              </w:rPr>
              <w:t>0,</w:t>
            </w:r>
            <w:r>
              <w:rPr>
                <w:rFonts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278" w:type="dxa"/>
          </w:tcPr>
          <w:p w:rsidR="00DB1973" w:rsidRPr="00F312F8" w:rsidRDefault="00DB1973" w:rsidP="00DB1973">
            <w:pPr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16</w:t>
            </w:r>
            <w:r w:rsidRPr="00F312F8">
              <w:rPr>
                <w:rFonts w:cs="Times New Roman"/>
                <w:b/>
                <w:lang w:eastAsia="ru-RU"/>
              </w:rPr>
              <w:t>,</w:t>
            </w:r>
            <w:r>
              <w:rPr>
                <w:rFonts w:cs="Times New Roman"/>
                <w:b/>
                <w:lang w:eastAsia="ru-RU"/>
              </w:rPr>
              <w:t>86</w:t>
            </w:r>
          </w:p>
        </w:tc>
        <w:tc>
          <w:tcPr>
            <w:tcW w:w="1419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-</w:t>
            </w:r>
          </w:p>
        </w:tc>
      </w:tr>
      <w:tr w:rsidR="00DB1973" w:rsidRPr="00F312F8" w:rsidTr="00DB1973">
        <w:trPr>
          <w:trHeight w:val="97"/>
          <w:jc w:val="right"/>
        </w:trPr>
        <w:tc>
          <w:tcPr>
            <w:tcW w:w="3107" w:type="dxa"/>
            <w:vMerge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16</w:t>
            </w:r>
            <w:r w:rsidRPr="00F312F8">
              <w:rPr>
                <w:rFonts w:cs="Times New Roman"/>
                <w:b/>
                <w:lang w:eastAsia="ru-RU"/>
              </w:rPr>
              <w:t>,</w:t>
            </w:r>
            <w:r>
              <w:rPr>
                <w:rFonts w:cs="Times New Roman"/>
                <w:b/>
                <w:lang w:eastAsia="ru-RU"/>
              </w:rPr>
              <w:t>86</w:t>
            </w:r>
          </w:p>
        </w:tc>
        <w:tc>
          <w:tcPr>
            <w:tcW w:w="2697" w:type="dxa"/>
            <w:gridSpan w:val="2"/>
          </w:tcPr>
          <w:p w:rsidR="00DB1973" w:rsidRPr="00F312F8" w:rsidRDefault="00DB1973" w:rsidP="00DB1973">
            <w:pPr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16</w:t>
            </w:r>
            <w:r w:rsidRPr="00F312F8">
              <w:rPr>
                <w:rFonts w:cs="Times New Roman"/>
                <w:b/>
                <w:lang w:eastAsia="ru-RU"/>
              </w:rPr>
              <w:t>,</w:t>
            </w:r>
            <w:r>
              <w:rPr>
                <w:rFonts w:cs="Times New Roman"/>
                <w:b/>
                <w:lang w:eastAsia="ru-RU"/>
              </w:rPr>
              <w:t>86</w:t>
            </w:r>
          </w:p>
        </w:tc>
      </w:tr>
      <w:tr w:rsidR="00DB1973" w:rsidRPr="0005580C" w:rsidTr="00DB1973">
        <w:trPr>
          <w:trHeight w:val="97"/>
          <w:jc w:val="right"/>
        </w:trPr>
        <w:tc>
          <w:tcPr>
            <w:tcW w:w="3107" w:type="dxa"/>
          </w:tcPr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Ср. </w:t>
            </w:r>
            <w:proofErr w:type="spellStart"/>
            <w:r w:rsidRPr="00F312F8">
              <w:rPr>
                <w:rFonts w:cs="Times New Roman"/>
                <w:lang w:eastAsia="ru-RU"/>
              </w:rPr>
              <w:t>обеспеч</w:t>
            </w:r>
            <w:proofErr w:type="spellEnd"/>
            <w:r w:rsidRPr="00F312F8">
              <w:rPr>
                <w:rFonts w:cs="Times New Roman"/>
                <w:lang w:eastAsia="ru-RU"/>
              </w:rPr>
              <w:t>. населения</w:t>
            </w:r>
          </w:p>
          <w:p w:rsidR="00DB1973" w:rsidRPr="00F312F8" w:rsidRDefault="00DB1973" w:rsidP="00DB1973">
            <w:pPr>
              <w:rPr>
                <w:rFonts w:cs="Times New Roman"/>
                <w:lang w:eastAsia="ru-RU"/>
              </w:rPr>
            </w:pPr>
            <w:r w:rsidRPr="00F312F8">
              <w:rPr>
                <w:rFonts w:cs="Times New Roman"/>
                <w:lang w:eastAsia="ru-RU"/>
              </w:rPr>
              <w:t xml:space="preserve"> жилой площадью, </w:t>
            </w:r>
            <w:proofErr w:type="gramStart"/>
            <w:r w:rsidRPr="00F312F8">
              <w:rPr>
                <w:rFonts w:cs="Times New Roman"/>
                <w:lang w:eastAsia="ru-RU"/>
              </w:rPr>
              <w:t xml:space="preserve">( </w:t>
            </w:r>
            <w:proofErr w:type="gramEnd"/>
            <w:r w:rsidRPr="00F312F8">
              <w:rPr>
                <w:rFonts w:cs="Times New Roman"/>
                <w:lang w:eastAsia="ru-RU"/>
              </w:rPr>
              <w:t>м2/чел.)</w:t>
            </w:r>
          </w:p>
        </w:tc>
        <w:tc>
          <w:tcPr>
            <w:tcW w:w="1277" w:type="dxa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F312F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</w:p>
        </w:tc>
        <w:tc>
          <w:tcPr>
            <w:tcW w:w="2559" w:type="dxa"/>
            <w:gridSpan w:val="2"/>
            <w:vAlign w:val="center"/>
          </w:tcPr>
          <w:p w:rsidR="00DB1973" w:rsidRPr="00F312F8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F312F8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2697" w:type="dxa"/>
            <w:gridSpan w:val="2"/>
            <w:vAlign w:val="center"/>
          </w:tcPr>
          <w:p w:rsidR="00DB1973" w:rsidRPr="004B063B" w:rsidRDefault="00DB1973" w:rsidP="00DB1973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F312F8">
              <w:rPr>
                <w:rFonts w:cs="Times New Roman"/>
                <w:lang w:eastAsia="ru-RU"/>
              </w:rPr>
              <w:t>,</w:t>
            </w:r>
            <w:r>
              <w:rPr>
                <w:rFonts w:cs="Times New Roman"/>
                <w:lang w:eastAsia="ru-RU"/>
              </w:rPr>
              <w:t>1</w:t>
            </w:r>
          </w:p>
        </w:tc>
      </w:tr>
    </w:tbl>
    <w:p w:rsidR="00DB1973" w:rsidRPr="008751A0" w:rsidRDefault="00DB1973" w:rsidP="00DB1973">
      <w:pPr>
        <w:spacing w:line="276" w:lineRule="auto"/>
        <w:rPr>
          <w:rFonts w:cs="Times New Roman"/>
          <w:highlight w:val="yellow"/>
        </w:rPr>
      </w:pPr>
    </w:p>
    <w:p w:rsidR="00A91E8E" w:rsidRPr="006234DC" w:rsidRDefault="008E5328" w:rsidP="00122BC3">
      <w:pPr>
        <w:keepNext/>
        <w:tabs>
          <w:tab w:val="left" w:pos="0"/>
        </w:tabs>
        <w:suppressAutoHyphens/>
        <w:spacing w:before="240" w:after="240" w:line="240" w:lineRule="auto"/>
        <w:jc w:val="center"/>
        <w:outlineLvl w:val="0"/>
        <w:rPr>
          <w:rFonts w:cs="Times New Roman"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3.4</w:t>
      </w:r>
      <w:r w:rsidR="00A91E8E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 xml:space="preserve">. Система </w:t>
      </w:r>
      <w:r w:rsidR="00DE0F94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 xml:space="preserve">социального и </w:t>
      </w:r>
      <w:r w:rsidR="00A91E8E" w:rsidRPr="006234DC">
        <w:rPr>
          <w:rFonts w:cs="Times New Roman"/>
          <w:b/>
          <w:bCs/>
          <w:kern w:val="1"/>
          <w:sz w:val="28"/>
          <w:szCs w:val="28"/>
          <w:lang w:eastAsia="en-US" w:bidi="en-US"/>
        </w:rPr>
        <w:t>культурно-бытового обслуживания</w:t>
      </w:r>
    </w:p>
    <w:p w:rsidR="00DB1973" w:rsidRPr="00EB40EC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lang w:val="ru-RU"/>
        </w:rPr>
      </w:pPr>
      <w:r w:rsidRPr="00EB40EC">
        <w:rPr>
          <w:rFonts w:ascii="Times New Roman" w:hAnsi="Times New Roman" w:cs="Times New Roman"/>
          <w:sz w:val="28"/>
          <w:lang w:val="ru-RU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</w:p>
    <w:p w:rsidR="00DB1973" w:rsidRPr="00EB40EC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lang w:val="ru-RU"/>
        </w:rPr>
      </w:pPr>
      <w:r w:rsidRPr="00EB40EC">
        <w:rPr>
          <w:rFonts w:ascii="Times New Roman" w:hAnsi="Times New Roman" w:cs="Times New Roman"/>
          <w:spacing w:val="-1"/>
          <w:sz w:val="28"/>
          <w:lang w:val="ru-RU"/>
        </w:rPr>
        <w:t xml:space="preserve">Для расчета ёмкости объектов обслуживания и потребности в территориях, </w:t>
      </w:r>
      <w:r w:rsidRPr="00EB40EC">
        <w:rPr>
          <w:rFonts w:ascii="Times New Roman" w:hAnsi="Times New Roman" w:cs="Times New Roman"/>
          <w:sz w:val="28"/>
          <w:lang w:val="ru-RU"/>
        </w:rPr>
        <w:t>необходимых для их размещения, использованы «Нормативы градостроительного проектирования городских округов и поселений Ростовской области», утвержденные и введенные в действие Приказом министерства территориального развития, архитектуры и градостроительства области от 16.07.2007 г. № 2.</w:t>
      </w:r>
    </w:p>
    <w:p w:rsidR="00DB1973" w:rsidRPr="00EB40EC" w:rsidRDefault="00DB1973" w:rsidP="00DB1973">
      <w:pPr>
        <w:pStyle w:val="212"/>
        <w:autoSpaceDE w:val="0"/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EB40EC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EB40EC">
        <w:rPr>
          <w:rFonts w:ascii="Times New Roman" w:hAnsi="Times New Roman" w:cs="Times New Roman"/>
          <w:sz w:val="28"/>
        </w:rPr>
        <w:t>Савдянского</w:t>
      </w:r>
      <w:proofErr w:type="spellEnd"/>
      <w:r w:rsidRPr="00EB40EC">
        <w:rPr>
          <w:rFonts w:ascii="Times New Roman" w:hAnsi="Times New Roman" w:cs="Times New Roman"/>
          <w:sz w:val="28"/>
        </w:rPr>
        <w:t xml:space="preserve"> сельского поселения рассчитана потребность в учреждениях культурно-бытового обслуживания 1 ступени. Потребность в учреждениях 2 и 3 ступени обслуживания удовлетворяют с. </w:t>
      </w:r>
      <w:proofErr w:type="gramStart"/>
      <w:r w:rsidRPr="00EB40EC">
        <w:rPr>
          <w:rFonts w:ascii="Times New Roman" w:hAnsi="Times New Roman" w:cs="Times New Roman"/>
          <w:sz w:val="28"/>
        </w:rPr>
        <w:t>Заветное</w:t>
      </w:r>
      <w:proofErr w:type="gramEnd"/>
      <w:r w:rsidRPr="00EB40EC">
        <w:rPr>
          <w:rFonts w:ascii="Times New Roman" w:hAnsi="Times New Roman" w:cs="Times New Roman"/>
          <w:sz w:val="28"/>
        </w:rPr>
        <w:t>, п. Зимовники, г. Элиста, г. Волгодонск и областной центр – г. Ростов-на-Дону.</w:t>
      </w:r>
    </w:p>
    <w:p w:rsidR="005124C3" w:rsidRDefault="005124C3" w:rsidP="00122BC3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bCs/>
          <w:sz w:val="28"/>
          <w:szCs w:val="28"/>
          <w:lang w:eastAsia="en-US" w:bidi="en-US"/>
        </w:rPr>
      </w:pPr>
    </w:p>
    <w:p w:rsidR="00A91E8E" w:rsidRPr="006234DC" w:rsidRDefault="008E5328" w:rsidP="00122BC3">
      <w:pPr>
        <w:suppressAutoHyphens/>
        <w:spacing w:before="240" w:after="240" w:line="240" w:lineRule="auto"/>
        <w:ind w:firstLine="567"/>
        <w:jc w:val="center"/>
        <w:rPr>
          <w:rFonts w:cs="Times New Roman"/>
          <w:b/>
          <w:bCs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sz w:val="28"/>
          <w:szCs w:val="28"/>
          <w:lang w:eastAsia="en-US" w:bidi="en-US"/>
        </w:rPr>
        <w:lastRenderedPageBreak/>
        <w:t xml:space="preserve">3.4.1. </w:t>
      </w:r>
      <w:r w:rsidR="00A91E8E" w:rsidRPr="006234DC">
        <w:rPr>
          <w:rFonts w:cs="Times New Roman"/>
          <w:b/>
          <w:bCs/>
          <w:sz w:val="28"/>
          <w:szCs w:val="28"/>
          <w:lang w:eastAsia="en-US" w:bidi="en-US"/>
        </w:rPr>
        <w:t>Здравоохранение и социальное обслуживание</w:t>
      </w:r>
    </w:p>
    <w:p w:rsidR="00DB1973" w:rsidRPr="00EB40EC" w:rsidRDefault="00DB1973" w:rsidP="00DB1973">
      <w:pPr>
        <w:pStyle w:val="affa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Здравоохранение на территории поселения осуществляет амбулатория в х. </w:t>
      </w:r>
      <w:proofErr w:type="spellStart"/>
      <w:r w:rsidRPr="00EB40EC">
        <w:rPr>
          <w:rFonts w:ascii="Times New Roman" w:hAnsi="Times New Roman" w:cs="Times New Roman"/>
          <w:sz w:val="28"/>
          <w:szCs w:val="28"/>
          <w:lang w:val="ru-RU"/>
        </w:rPr>
        <w:t>Савдя</w:t>
      </w:r>
      <w:proofErr w:type="spellEnd"/>
      <w:r w:rsidRPr="00EB40E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1973" w:rsidRPr="00EB40EC" w:rsidRDefault="00DB1973" w:rsidP="00DB1973">
      <w:pPr>
        <w:spacing w:line="276" w:lineRule="auto"/>
        <w:ind w:firstLine="709"/>
        <w:rPr>
          <w:sz w:val="28"/>
          <w:szCs w:val="28"/>
        </w:rPr>
      </w:pPr>
      <w:r w:rsidRPr="00EB40EC">
        <w:rPr>
          <w:sz w:val="28"/>
          <w:szCs w:val="28"/>
        </w:rPr>
        <w:t xml:space="preserve">Потребность </w:t>
      </w:r>
      <w:proofErr w:type="spellStart"/>
      <w:r w:rsidRPr="00EB40EC">
        <w:rPr>
          <w:sz w:val="28"/>
          <w:szCs w:val="28"/>
        </w:rPr>
        <w:t>Савдянского</w:t>
      </w:r>
      <w:proofErr w:type="spellEnd"/>
      <w:r w:rsidRPr="00EB40EC">
        <w:rPr>
          <w:sz w:val="28"/>
          <w:szCs w:val="28"/>
        </w:rPr>
        <w:t xml:space="preserve"> сельского поселения в медицинских учреждениях на перспективу показана в </w:t>
      </w:r>
      <w:r w:rsidR="00EB40EC">
        <w:rPr>
          <w:sz w:val="28"/>
          <w:szCs w:val="28"/>
        </w:rPr>
        <w:t>таблице 3.4.1.1.</w:t>
      </w:r>
    </w:p>
    <w:p w:rsidR="00DB1973" w:rsidRPr="006234DC" w:rsidRDefault="00DB1973" w:rsidP="00DB1973">
      <w:pPr>
        <w:spacing w:line="276" w:lineRule="auto"/>
        <w:jc w:val="right"/>
        <w:rPr>
          <w:rFonts w:cs="Times New Roman"/>
          <w:bCs/>
          <w:sz w:val="26"/>
          <w:szCs w:val="26"/>
        </w:rPr>
      </w:pPr>
      <w:r w:rsidRPr="006234DC">
        <w:rPr>
          <w:rFonts w:cs="Times New Roman"/>
          <w:bCs/>
          <w:sz w:val="26"/>
          <w:szCs w:val="26"/>
        </w:rPr>
        <w:t>Таблица</w:t>
      </w:r>
      <w:r w:rsidR="00EB40EC" w:rsidRPr="006234DC">
        <w:rPr>
          <w:rFonts w:cs="Times New Roman"/>
          <w:bCs/>
          <w:sz w:val="26"/>
          <w:szCs w:val="26"/>
        </w:rPr>
        <w:t xml:space="preserve"> 3.4.1.1.</w:t>
      </w:r>
    </w:p>
    <w:p w:rsidR="00DB1973" w:rsidRPr="00EB40EC" w:rsidRDefault="00DB1973" w:rsidP="00DB1973">
      <w:pPr>
        <w:spacing w:line="276" w:lineRule="auto"/>
        <w:jc w:val="center"/>
        <w:rPr>
          <w:rFonts w:cs="Times New Roman"/>
          <w:b/>
          <w:bCs/>
        </w:rPr>
      </w:pPr>
      <w:r w:rsidRPr="00EB40EC">
        <w:rPr>
          <w:rFonts w:cs="Times New Roman"/>
          <w:b/>
          <w:bCs/>
          <w:sz w:val="28"/>
        </w:rPr>
        <w:t>Потребность в учреждениях здравоохранения на перспективу</w:t>
      </w:r>
    </w:p>
    <w:p w:rsidR="00DB1973" w:rsidRPr="008F498B" w:rsidRDefault="00DB1973" w:rsidP="00DB1973">
      <w:pPr>
        <w:shd w:val="clear" w:color="auto" w:fill="FFFFFF"/>
        <w:spacing w:line="276" w:lineRule="auto"/>
        <w:ind w:firstLine="709"/>
        <w:jc w:val="center"/>
        <w:rPr>
          <w:rFonts w:cs="Times New Roman"/>
          <w:bCs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160"/>
        <w:gridCol w:w="2160"/>
        <w:gridCol w:w="1800"/>
      </w:tblGrid>
      <w:tr w:rsidR="00DB1973" w:rsidRPr="008F498B" w:rsidTr="00DB1973">
        <w:trPr>
          <w:trHeight w:val="451"/>
        </w:trPr>
        <w:tc>
          <w:tcPr>
            <w:tcW w:w="2520" w:type="dxa"/>
            <w:shd w:val="clear" w:color="auto" w:fill="auto"/>
            <w:noWrap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Амбулаторно-поликлинические  учреждения, посещений в смену</w:t>
            </w:r>
          </w:p>
        </w:tc>
        <w:tc>
          <w:tcPr>
            <w:tcW w:w="2160" w:type="dxa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Фельдшерско-акушерские пункты</w:t>
            </w:r>
          </w:p>
        </w:tc>
        <w:tc>
          <w:tcPr>
            <w:tcW w:w="180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Аптеки, м</w:t>
            </w:r>
            <w:proofErr w:type="gramStart"/>
            <w:r w:rsidRPr="008F498B">
              <w:rPr>
                <w:rFonts w:cs="Times New Roman"/>
                <w:color w:val="000000"/>
                <w:vertAlign w:val="superscript"/>
              </w:rPr>
              <w:t>2</w:t>
            </w:r>
            <w:proofErr w:type="gramEnd"/>
            <w:r w:rsidRPr="008F498B">
              <w:rPr>
                <w:rFonts w:cs="Times New Roman"/>
                <w:color w:val="000000"/>
              </w:rPr>
              <w:t xml:space="preserve"> общей площади</w:t>
            </w:r>
          </w:p>
        </w:tc>
      </w:tr>
      <w:tr w:rsidR="00DB1973" w:rsidRPr="008F498B" w:rsidTr="00DB1973">
        <w:trPr>
          <w:trHeight w:val="128"/>
        </w:trPr>
        <w:tc>
          <w:tcPr>
            <w:tcW w:w="2520" w:type="dxa"/>
            <w:shd w:val="clear" w:color="auto" w:fill="auto"/>
            <w:vAlign w:val="center"/>
          </w:tcPr>
          <w:p w:rsidR="00DB1973" w:rsidRPr="008F498B" w:rsidRDefault="00DB1973" w:rsidP="00DB1973">
            <w:pPr>
              <w:spacing w:line="276" w:lineRule="auto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Необходимая вместимость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</w:rPr>
            </w:pPr>
            <w:r w:rsidRPr="008F498B">
              <w:rPr>
                <w:rFonts w:cs="Times New Roman"/>
              </w:rPr>
              <w:t>0</w:t>
            </w:r>
          </w:p>
        </w:tc>
        <w:tc>
          <w:tcPr>
            <w:tcW w:w="180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16</w:t>
            </w:r>
          </w:p>
        </w:tc>
      </w:tr>
      <w:tr w:rsidR="00DB1973" w:rsidRPr="008F498B" w:rsidTr="00DB1973">
        <w:trPr>
          <w:trHeight w:val="260"/>
        </w:trPr>
        <w:tc>
          <w:tcPr>
            <w:tcW w:w="2520" w:type="dxa"/>
            <w:shd w:val="clear" w:color="auto" w:fill="auto"/>
            <w:vAlign w:val="center"/>
          </w:tcPr>
          <w:p w:rsidR="00DB1973" w:rsidRPr="008F498B" w:rsidRDefault="00DB1973" w:rsidP="00DB1973">
            <w:pPr>
              <w:spacing w:line="276" w:lineRule="auto"/>
              <w:rPr>
                <w:rFonts w:cs="Times New Roman"/>
              </w:rPr>
            </w:pPr>
            <w:r w:rsidRPr="008F498B">
              <w:rPr>
                <w:rFonts w:cs="Times New Roman"/>
              </w:rPr>
              <w:t>Современное состояние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</w:rPr>
            </w:pPr>
            <w:r w:rsidRPr="008F498B">
              <w:rPr>
                <w:rFonts w:cs="Times New Roman"/>
              </w:rPr>
              <w:t>42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</w:rPr>
            </w:pPr>
            <w:r w:rsidRPr="008F498B">
              <w:rPr>
                <w:rFonts w:cs="Times New Roman"/>
              </w:rPr>
              <w:t>21</w:t>
            </w:r>
          </w:p>
        </w:tc>
      </w:tr>
      <w:tr w:rsidR="00DB1973" w:rsidRPr="008F498B" w:rsidTr="00DB1973">
        <w:trPr>
          <w:trHeight w:val="189"/>
        </w:trPr>
        <w:tc>
          <w:tcPr>
            <w:tcW w:w="2520" w:type="dxa"/>
            <w:shd w:val="clear" w:color="auto" w:fill="auto"/>
            <w:vAlign w:val="center"/>
          </w:tcPr>
          <w:p w:rsidR="00DB1973" w:rsidRPr="008F498B" w:rsidRDefault="00DB1973" w:rsidP="00DB1973">
            <w:pPr>
              <w:spacing w:line="276" w:lineRule="auto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b/>
                <w:color w:val="000000"/>
              </w:rPr>
              <w:t>1 очередь</w:t>
            </w:r>
            <w:r w:rsidRPr="008F498B">
              <w:rPr>
                <w:rFonts w:cs="Times New Roman"/>
                <w:color w:val="00000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498B">
                <w:rPr>
                  <w:rFonts w:cs="Times New Roman"/>
                  <w:color w:val="000000"/>
                </w:rPr>
                <w:t>2015 г</w:t>
              </w:r>
            </w:smartTag>
            <w:r w:rsidRPr="008F498B">
              <w:rPr>
                <w:rFonts w:cs="Times New Roman"/>
                <w:color w:val="000000"/>
              </w:rPr>
              <w:t>.)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42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21</w:t>
            </w:r>
          </w:p>
        </w:tc>
      </w:tr>
      <w:tr w:rsidR="00DB1973" w:rsidRPr="008F498B" w:rsidTr="00DB1973">
        <w:trPr>
          <w:trHeight w:val="329"/>
        </w:trPr>
        <w:tc>
          <w:tcPr>
            <w:tcW w:w="2520" w:type="dxa"/>
            <w:shd w:val="clear" w:color="auto" w:fill="auto"/>
            <w:vAlign w:val="center"/>
          </w:tcPr>
          <w:p w:rsidR="00DB1973" w:rsidRPr="008F498B" w:rsidRDefault="00DB1973" w:rsidP="00DB1973">
            <w:pPr>
              <w:spacing w:line="276" w:lineRule="auto"/>
              <w:rPr>
                <w:rFonts w:cs="Times New Roman"/>
                <w:color w:val="000000"/>
              </w:rPr>
            </w:pPr>
            <w:proofErr w:type="spellStart"/>
            <w:r w:rsidRPr="008F498B">
              <w:rPr>
                <w:rFonts w:cs="Times New Roman"/>
                <w:b/>
                <w:color w:val="000000"/>
              </w:rPr>
              <w:t>Расч</w:t>
            </w:r>
            <w:proofErr w:type="spellEnd"/>
            <w:r w:rsidRPr="008F498B">
              <w:rPr>
                <w:rFonts w:cs="Times New Roman"/>
                <w:b/>
                <w:color w:val="000000"/>
              </w:rPr>
              <w:t>. срок</w:t>
            </w:r>
            <w:r w:rsidRPr="008F498B">
              <w:rPr>
                <w:rFonts w:cs="Times New Roman"/>
                <w:color w:val="00000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8F498B">
                <w:rPr>
                  <w:rFonts w:cs="Times New Roman"/>
                  <w:color w:val="000000"/>
                </w:rPr>
                <w:t>2030 г</w:t>
              </w:r>
            </w:smartTag>
            <w:r w:rsidRPr="008F498B">
              <w:rPr>
                <w:rFonts w:cs="Times New Roman"/>
                <w:color w:val="000000"/>
              </w:rPr>
              <w:t>.)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42</w:t>
            </w:r>
          </w:p>
        </w:tc>
        <w:tc>
          <w:tcPr>
            <w:tcW w:w="216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0</w:t>
            </w:r>
          </w:p>
        </w:tc>
        <w:tc>
          <w:tcPr>
            <w:tcW w:w="1800" w:type="dxa"/>
            <w:vAlign w:val="center"/>
          </w:tcPr>
          <w:p w:rsidR="00DB1973" w:rsidRPr="008F498B" w:rsidRDefault="00DB1973" w:rsidP="00DB1973">
            <w:pPr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8F498B">
              <w:rPr>
                <w:rFonts w:cs="Times New Roman"/>
                <w:color w:val="000000"/>
              </w:rPr>
              <w:t>21</w:t>
            </w:r>
          </w:p>
        </w:tc>
      </w:tr>
    </w:tbl>
    <w:p w:rsidR="00DB1973" w:rsidRPr="008F498B" w:rsidRDefault="00DB1973" w:rsidP="00DB1973">
      <w:pPr>
        <w:shd w:val="clear" w:color="auto" w:fill="FFFFFF"/>
        <w:spacing w:line="276" w:lineRule="auto"/>
        <w:ind w:firstLine="709"/>
        <w:rPr>
          <w:rFonts w:cs="Times New Roman"/>
        </w:rPr>
      </w:pPr>
    </w:p>
    <w:p w:rsidR="00DB1973" w:rsidRPr="00EB40EC" w:rsidRDefault="00DB1973" w:rsidP="00EB40EC">
      <w:pPr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spacing w:val="-1"/>
          <w:sz w:val="28"/>
        </w:rPr>
      </w:pPr>
      <w:r w:rsidRPr="00EB40EC">
        <w:rPr>
          <w:rFonts w:cs="Times New Roman"/>
          <w:sz w:val="28"/>
        </w:rPr>
        <w:t>Обеспеченность поселения учреждениями здравоохранения является достаточной, поэтому на расчетный срок новых учреждений не планируется.</w:t>
      </w:r>
    </w:p>
    <w:p w:rsidR="00A91E8E" w:rsidRPr="006234DC" w:rsidRDefault="008E5328" w:rsidP="003C1C5D">
      <w:pPr>
        <w:shd w:val="clear" w:color="auto" w:fill="FFFFFF"/>
        <w:suppressAutoHyphens/>
        <w:spacing w:before="240" w:after="240" w:line="240" w:lineRule="auto"/>
        <w:jc w:val="center"/>
        <w:rPr>
          <w:rFonts w:cs="Times New Roman"/>
          <w:b/>
          <w:bCs/>
          <w:spacing w:val="-1"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spacing w:val="-1"/>
          <w:sz w:val="28"/>
          <w:szCs w:val="28"/>
          <w:lang w:eastAsia="en-US" w:bidi="en-US"/>
        </w:rPr>
        <w:t xml:space="preserve">3.4.2. </w:t>
      </w:r>
      <w:r w:rsidR="00A91E8E" w:rsidRPr="006234DC">
        <w:rPr>
          <w:rFonts w:cs="Times New Roman"/>
          <w:b/>
          <w:bCs/>
          <w:spacing w:val="-1"/>
          <w:sz w:val="28"/>
          <w:szCs w:val="28"/>
          <w:lang w:eastAsia="en-US" w:bidi="en-US"/>
        </w:rPr>
        <w:t>Образование</w:t>
      </w:r>
    </w:p>
    <w:p w:rsidR="00DB1973" w:rsidRPr="00EB40EC" w:rsidRDefault="00DB1973" w:rsidP="00EB40EC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Образовательные услуги в поселении предоставляются детским садом и средней общеобразовательной школой в х. </w:t>
      </w:r>
      <w:proofErr w:type="spellStart"/>
      <w:r w:rsidRPr="00EB40EC">
        <w:rPr>
          <w:rFonts w:cs="Times New Roman"/>
          <w:sz w:val="28"/>
        </w:rPr>
        <w:t>Савдя</w:t>
      </w:r>
      <w:proofErr w:type="spellEnd"/>
      <w:r w:rsidRPr="00EB40EC">
        <w:rPr>
          <w:rFonts w:cs="Times New Roman"/>
          <w:sz w:val="28"/>
        </w:rPr>
        <w:t xml:space="preserve">. </w:t>
      </w:r>
    </w:p>
    <w:p w:rsidR="00DB1973" w:rsidRPr="00EB40EC" w:rsidRDefault="00DB1973" w:rsidP="00EB40EC">
      <w:pPr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Расчет ориентировочной потребности в учреждениях образования произведен согласно «Нормативам градостроительного проектирования городских округов и поселений Ростовской области». </w:t>
      </w:r>
      <w:r w:rsidRPr="00EB40EC">
        <w:rPr>
          <w:rFonts w:cs="Times New Roman"/>
          <w:bCs/>
          <w:sz w:val="28"/>
        </w:rPr>
        <w:t>Потребность в учреждениях образования на перспективу представлена в табл</w:t>
      </w:r>
      <w:r w:rsidR="00EB40EC">
        <w:rPr>
          <w:rFonts w:cs="Times New Roman"/>
          <w:bCs/>
          <w:sz w:val="28"/>
        </w:rPr>
        <w:t>ице 3.4.2.1.</w:t>
      </w:r>
    </w:p>
    <w:p w:rsidR="00DB1973" w:rsidRPr="00EB40EC" w:rsidRDefault="00DB1973" w:rsidP="00EB40EC">
      <w:pPr>
        <w:shd w:val="clear" w:color="auto" w:fill="FFFFFF"/>
        <w:spacing w:line="276" w:lineRule="auto"/>
        <w:jc w:val="right"/>
        <w:rPr>
          <w:rFonts w:cs="Times New Roman"/>
          <w:bCs/>
        </w:rPr>
      </w:pPr>
      <w:r w:rsidRPr="00EB40EC">
        <w:rPr>
          <w:rFonts w:cs="Times New Roman"/>
          <w:bCs/>
          <w:sz w:val="28"/>
        </w:rPr>
        <w:t>Таблица</w:t>
      </w:r>
      <w:r w:rsidR="00EB40EC">
        <w:rPr>
          <w:rFonts w:cs="Times New Roman"/>
          <w:bCs/>
          <w:sz w:val="28"/>
        </w:rPr>
        <w:t xml:space="preserve"> 3.4.2.1.</w:t>
      </w:r>
    </w:p>
    <w:p w:rsidR="00DB1973" w:rsidRPr="00EB40EC" w:rsidRDefault="00DB1973" w:rsidP="00DB1973">
      <w:pPr>
        <w:shd w:val="clear" w:color="auto" w:fill="FFFFFF"/>
        <w:spacing w:line="276" w:lineRule="auto"/>
        <w:ind w:firstLine="709"/>
        <w:jc w:val="center"/>
        <w:rPr>
          <w:rFonts w:cs="Times New Roman"/>
          <w:b/>
          <w:bCs/>
          <w:sz w:val="28"/>
        </w:rPr>
      </w:pPr>
      <w:r w:rsidRPr="00EB40EC">
        <w:rPr>
          <w:rFonts w:cs="Times New Roman"/>
          <w:b/>
          <w:bCs/>
          <w:sz w:val="28"/>
        </w:rPr>
        <w:t>Потребность в учреждениях образования на перспективу</w:t>
      </w:r>
    </w:p>
    <w:p w:rsidR="00DB1973" w:rsidRPr="00E90CC6" w:rsidRDefault="00DB1973" w:rsidP="00DB1973">
      <w:pPr>
        <w:shd w:val="clear" w:color="auto" w:fill="FFFFFF"/>
        <w:spacing w:line="276" w:lineRule="auto"/>
        <w:ind w:firstLine="709"/>
        <w:jc w:val="center"/>
        <w:rPr>
          <w:rFonts w:cs="Times New Roman"/>
          <w:bCs/>
        </w:rPr>
      </w:pPr>
    </w:p>
    <w:tbl>
      <w:tblPr>
        <w:tblW w:w="8654" w:type="dxa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2826"/>
        <w:gridCol w:w="1714"/>
        <w:gridCol w:w="2280"/>
        <w:gridCol w:w="1834"/>
      </w:tblGrid>
      <w:tr w:rsidR="00DB1973" w:rsidRPr="00E90CC6" w:rsidTr="00DB1973">
        <w:trPr>
          <w:trHeight w:hRule="exact" w:val="1190"/>
          <w:jc w:val="right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  <w:spacing w:val="-2"/>
              </w:rPr>
              <w:t xml:space="preserve">Детские дошкольные </w:t>
            </w:r>
            <w:r w:rsidRPr="00E90CC6">
              <w:rPr>
                <w:rFonts w:cs="Times New Roman"/>
                <w:spacing w:val="-1"/>
              </w:rPr>
              <w:t>учреждения,   мест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  <w:spacing w:val="-2"/>
              </w:rPr>
              <w:t xml:space="preserve">Общеобразовательные </w:t>
            </w:r>
            <w:r w:rsidRPr="00E90CC6">
              <w:rPr>
                <w:rFonts w:cs="Times New Roman"/>
              </w:rPr>
              <w:t>школы, мест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  <w:spacing w:val="-2"/>
              </w:rPr>
            </w:pPr>
            <w:r w:rsidRPr="00E90CC6">
              <w:rPr>
                <w:rFonts w:cs="Times New Roman"/>
                <w:spacing w:val="-2"/>
              </w:rPr>
              <w:t>Внешкольные учреждения, мест</w:t>
            </w:r>
          </w:p>
        </w:tc>
      </w:tr>
      <w:tr w:rsidR="00DB1973" w:rsidRPr="00E90CC6" w:rsidTr="00DB1973">
        <w:trPr>
          <w:trHeight w:hRule="exact" w:val="311"/>
          <w:jc w:val="right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</w:rPr>
              <w:t>Необходимая вместимость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31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132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12</w:t>
            </w:r>
          </w:p>
        </w:tc>
      </w:tr>
      <w:tr w:rsidR="00DB1973" w:rsidRPr="00E90CC6" w:rsidTr="00DB1973">
        <w:trPr>
          <w:trHeight w:hRule="exact" w:val="334"/>
          <w:jc w:val="right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spacing w:val="-3"/>
              </w:rPr>
              <w:t>Современное состояние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70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560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0</w:t>
            </w:r>
          </w:p>
        </w:tc>
      </w:tr>
      <w:tr w:rsidR="00DB1973" w:rsidRPr="00E90CC6" w:rsidTr="00DB1973">
        <w:trPr>
          <w:trHeight w:hRule="exact" w:val="303"/>
          <w:jc w:val="right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b/>
              </w:rPr>
              <w:t>1 очередь</w:t>
            </w:r>
            <w:r w:rsidRPr="00E90CC6">
              <w:rPr>
                <w:rFonts w:cs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90CC6">
                <w:rPr>
                  <w:rFonts w:cs="Times New Roman"/>
                </w:rPr>
                <w:t>2015 г</w:t>
              </w:r>
            </w:smartTag>
            <w:r w:rsidRPr="00E90CC6">
              <w:rPr>
                <w:rFonts w:cs="Times New Roman"/>
              </w:rPr>
              <w:t>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70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560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0</w:t>
            </w:r>
          </w:p>
        </w:tc>
      </w:tr>
      <w:tr w:rsidR="00DB1973" w:rsidRPr="00E90CC6" w:rsidTr="00DB1973">
        <w:trPr>
          <w:trHeight w:hRule="exact" w:val="337"/>
          <w:jc w:val="right"/>
        </w:trPr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b/>
                <w:spacing w:val="-2"/>
              </w:rPr>
              <w:t>Расчетный срок</w:t>
            </w:r>
            <w:r w:rsidRPr="00E90CC6">
              <w:rPr>
                <w:rFonts w:cs="Times New Roman"/>
                <w:spacing w:val="-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90CC6">
                <w:rPr>
                  <w:rFonts w:cs="Times New Roman"/>
                  <w:spacing w:val="-2"/>
                </w:rPr>
                <w:t>2030 г</w:t>
              </w:r>
            </w:smartTag>
            <w:r w:rsidRPr="00E90CC6">
              <w:rPr>
                <w:rFonts w:cs="Times New Roman"/>
                <w:spacing w:val="-2"/>
              </w:rPr>
              <w:t>.)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70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560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973" w:rsidRPr="00E90CC6" w:rsidRDefault="00DB1973" w:rsidP="00DB1973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0</w:t>
            </w:r>
          </w:p>
        </w:tc>
      </w:tr>
    </w:tbl>
    <w:p w:rsidR="00DB1973" w:rsidRPr="00E90CC6" w:rsidRDefault="00DB1973" w:rsidP="00DB1973">
      <w:pPr>
        <w:shd w:val="clear" w:color="auto" w:fill="FFFFFF"/>
        <w:spacing w:line="276" w:lineRule="auto"/>
        <w:rPr>
          <w:rFonts w:cs="Times New Roman"/>
        </w:rPr>
      </w:pPr>
    </w:p>
    <w:p w:rsidR="00DB1973" w:rsidRPr="00EB40EC" w:rsidRDefault="00DB1973" w:rsidP="00EB40EC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EB40EC">
        <w:rPr>
          <w:rFonts w:cs="Times New Roman"/>
          <w:sz w:val="28"/>
        </w:rPr>
        <w:t xml:space="preserve">Число мест в дошкольных образовательных учреждениях и школах превышает нормативную потребность, поэтому на расчетный срок новых </w:t>
      </w:r>
      <w:r w:rsidRPr="00EB40EC">
        <w:rPr>
          <w:rFonts w:cs="Times New Roman"/>
          <w:sz w:val="28"/>
        </w:rPr>
        <w:lastRenderedPageBreak/>
        <w:t>учреждений не планируется. Потребность в учреждениях дополнительного образования детей планируется удовлетворить за счет ведения кружковой деятельности при школе.</w:t>
      </w:r>
    </w:p>
    <w:p w:rsidR="00A91E8E" w:rsidRPr="006234DC" w:rsidRDefault="008E5328" w:rsidP="00122BC3">
      <w:pPr>
        <w:shd w:val="clear" w:color="auto" w:fill="FFFFFF"/>
        <w:suppressAutoHyphens/>
        <w:spacing w:before="240" w:after="240" w:line="240" w:lineRule="auto"/>
        <w:jc w:val="center"/>
        <w:rPr>
          <w:rFonts w:cs="Times New Roman"/>
          <w:b/>
          <w:bCs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sz w:val="28"/>
          <w:szCs w:val="28"/>
          <w:lang w:eastAsia="en-US" w:bidi="en-US"/>
        </w:rPr>
        <w:t xml:space="preserve">3.4.3. </w:t>
      </w:r>
      <w:r w:rsidR="00A91E8E" w:rsidRPr="006234DC">
        <w:rPr>
          <w:rFonts w:cs="Times New Roman"/>
          <w:b/>
          <w:bCs/>
          <w:sz w:val="28"/>
          <w:szCs w:val="28"/>
          <w:lang w:eastAsia="en-US" w:bidi="en-US"/>
        </w:rPr>
        <w:t>Культура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 xml:space="preserve">На территории поселения учреждения культуры представлены Домом культуры и библиотекой в х. </w:t>
      </w:r>
      <w:proofErr w:type="spellStart"/>
      <w:r w:rsidRPr="004C3727">
        <w:rPr>
          <w:rFonts w:cs="Times New Roman"/>
          <w:sz w:val="28"/>
        </w:rPr>
        <w:t>Савдя</w:t>
      </w:r>
      <w:proofErr w:type="spellEnd"/>
      <w:r w:rsidRPr="004C3727">
        <w:rPr>
          <w:rFonts w:cs="Times New Roman"/>
          <w:sz w:val="28"/>
        </w:rPr>
        <w:t>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>Расчет ориентировочной потребности в учреждениях культуры произведен согласно «Нормативам градостроительного проектирования городских округов и поселений Ростовской области».</w:t>
      </w:r>
    </w:p>
    <w:p w:rsidR="00FE760D" w:rsidRPr="004C3727" w:rsidRDefault="00FE760D" w:rsidP="00FE760D">
      <w:pPr>
        <w:shd w:val="clear" w:color="auto" w:fill="FFFFFF"/>
        <w:spacing w:line="276" w:lineRule="auto"/>
        <w:jc w:val="right"/>
        <w:rPr>
          <w:rFonts w:cs="Times New Roman"/>
          <w:bCs/>
        </w:rPr>
      </w:pPr>
      <w:r w:rsidRPr="004C3727">
        <w:rPr>
          <w:rFonts w:cs="Times New Roman"/>
          <w:bCs/>
          <w:sz w:val="28"/>
        </w:rPr>
        <w:t>Таблица</w:t>
      </w:r>
      <w:r w:rsidR="004C3727">
        <w:rPr>
          <w:rFonts w:cs="Times New Roman"/>
          <w:bCs/>
          <w:sz w:val="28"/>
        </w:rPr>
        <w:t xml:space="preserve"> 3.4.3.</w:t>
      </w:r>
    </w:p>
    <w:p w:rsidR="00FE760D" w:rsidRPr="004C3727" w:rsidRDefault="00FE760D" w:rsidP="00FE760D">
      <w:pPr>
        <w:shd w:val="clear" w:color="auto" w:fill="FFFFFF"/>
        <w:spacing w:line="276" w:lineRule="auto"/>
        <w:jc w:val="center"/>
        <w:rPr>
          <w:rFonts w:cs="Times New Roman"/>
          <w:b/>
          <w:bCs/>
          <w:sz w:val="28"/>
        </w:rPr>
      </w:pPr>
      <w:r w:rsidRPr="004C3727">
        <w:rPr>
          <w:rFonts w:cs="Times New Roman"/>
          <w:b/>
          <w:bCs/>
          <w:sz w:val="28"/>
        </w:rPr>
        <w:t xml:space="preserve">Потребность в учреждениях культуры на перспективу </w:t>
      </w:r>
    </w:p>
    <w:p w:rsidR="00FE760D" w:rsidRPr="00E90CC6" w:rsidRDefault="00FE760D" w:rsidP="00FE760D">
      <w:pPr>
        <w:shd w:val="clear" w:color="auto" w:fill="FFFFFF"/>
        <w:spacing w:line="276" w:lineRule="auto"/>
        <w:ind w:firstLine="709"/>
        <w:jc w:val="center"/>
        <w:rPr>
          <w:rFonts w:cs="Times New Roman"/>
        </w:rPr>
      </w:pPr>
    </w:p>
    <w:tbl>
      <w:tblPr>
        <w:tblW w:w="0" w:type="auto"/>
        <w:jc w:val="center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4"/>
        <w:gridCol w:w="2846"/>
        <w:gridCol w:w="2880"/>
      </w:tblGrid>
      <w:tr w:rsidR="00FE760D" w:rsidRPr="00E90CC6" w:rsidTr="004C3727">
        <w:trPr>
          <w:trHeight w:hRule="exact" w:val="626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 xml:space="preserve">Клубы, </w:t>
            </w:r>
            <w:r w:rsidRPr="00E90CC6">
              <w:rPr>
                <w:rFonts w:cs="Times New Roman"/>
                <w:spacing w:val="-3"/>
              </w:rPr>
              <w:t>посетительские</w:t>
            </w:r>
            <w:r w:rsidRPr="00E90CC6">
              <w:rPr>
                <w:rFonts w:cs="Times New Roman"/>
              </w:rPr>
              <w:t xml:space="preserve"> места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  <w:spacing w:val="-3"/>
              </w:rPr>
              <w:t xml:space="preserve">Библиотеки, </w:t>
            </w:r>
            <w:proofErr w:type="spellStart"/>
            <w:proofErr w:type="gramStart"/>
            <w:r w:rsidRPr="00E90CC6">
              <w:rPr>
                <w:rFonts w:cs="Times New Roman"/>
              </w:rPr>
              <w:t>тыс</w:t>
            </w:r>
            <w:proofErr w:type="spellEnd"/>
            <w:proofErr w:type="gramEnd"/>
            <w:r w:rsidRPr="00E90CC6">
              <w:rPr>
                <w:rFonts w:cs="Times New Roman"/>
              </w:rPr>
              <w:t xml:space="preserve"> экз.</w:t>
            </w:r>
          </w:p>
        </w:tc>
      </w:tr>
      <w:tr w:rsidR="00FE760D" w:rsidRPr="00E90CC6" w:rsidTr="004C3727">
        <w:trPr>
          <w:trHeight w:hRule="exact" w:val="273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spacing w:val="-3"/>
              </w:rPr>
              <w:t xml:space="preserve">Необходимая </w:t>
            </w:r>
            <w:r w:rsidRPr="00E90CC6">
              <w:rPr>
                <w:rFonts w:cs="Times New Roman"/>
                <w:spacing w:val="-2"/>
              </w:rPr>
              <w:t>вместимость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89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10</w:t>
            </w:r>
          </w:p>
        </w:tc>
      </w:tr>
      <w:tr w:rsidR="00FE760D" w:rsidRPr="00E90CC6" w:rsidTr="004C3727">
        <w:trPr>
          <w:trHeight w:hRule="exact" w:val="290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spacing w:val="-4"/>
              </w:rPr>
              <w:t xml:space="preserve">Современное </w:t>
            </w:r>
            <w:r w:rsidRPr="00E90CC6">
              <w:rPr>
                <w:rFonts w:cs="Times New Roman"/>
              </w:rPr>
              <w:t>состояние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300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10</w:t>
            </w:r>
          </w:p>
        </w:tc>
      </w:tr>
      <w:tr w:rsidR="00FE760D" w:rsidRPr="00E90CC6" w:rsidTr="004C3727">
        <w:trPr>
          <w:trHeight w:hRule="exact" w:val="281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b/>
              </w:rPr>
              <w:t>1 очередь</w:t>
            </w:r>
            <w:r w:rsidRPr="00E90CC6">
              <w:rPr>
                <w:rFonts w:cs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90CC6">
                <w:rPr>
                  <w:rFonts w:cs="Times New Roman"/>
                </w:rPr>
                <w:t>2015 г</w:t>
              </w:r>
            </w:smartTag>
            <w:r w:rsidRPr="00E90CC6">
              <w:rPr>
                <w:rFonts w:cs="Times New Roman"/>
              </w:rPr>
              <w:t>.)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300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10</w:t>
            </w:r>
          </w:p>
        </w:tc>
      </w:tr>
      <w:tr w:rsidR="00FE760D" w:rsidRPr="00E90CC6" w:rsidTr="004C3727">
        <w:trPr>
          <w:trHeight w:hRule="exact" w:val="270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E90CC6">
              <w:rPr>
                <w:rFonts w:cs="Times New Roman"/>
                <w:b/>
              </w:rPr>
              <w:t xml:space="preserve">Расчетный </w:t>
            </w:r>
            <w:r w:rsidRPr="00E90CC6">
              <w:rPr>
                <w:rFonts w:cs="Times New Roman"/>
                <w:b/>
                <w:spacing w:val="-2"/>
              </w:rPr>
              <w:t>срок</w:t>
            </w:r>
            <w:r w:rsidRPr="00E90CC6">
              <w:rPr>
                <w:rFonts w:cs="Times New Roman"/>
                <w:spacing w:val="-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90CC6">
                <w:rPr>
                  <w:rFonts w:cs="Times New Roman"/>
                  <w:spacing w:val="-2"/>
                </w:rPr>
                <w:t>2030 г</w:t>
              </w:r>
            </w:smartTag>
            <w:r w:rsidRPr="00E90CC6">
              <w:rPr>
                <w:rFonts w:cs="Times New Roman"/>
                <w:spacing w:val="-2"/>
              </w:rPr>
              <w:t>.)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300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E90CC6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E90CC6">
              <w:rPr>
                <w:rFonts w:cs="Times New Roman"/>
              </w:rPr>
              <w:t>10</w:t>
            </w:r>
          </w:p>
        </w:tc>
      </w:tr>
    </w:tbl>
    <w:p w:rsidR="00FE760D" w:rsidRPr="00E90CC6" w:rsidRDefault="00FE760D" w:rsidP="00FE760D">
      <w:pPr>
        <w:shd w:val="clear" w:color="auto" w:fill="FFFFFF"/>
        <w:spacing w:line="276" w:lineRule="auto"/>
        <w:rPr>
          <w:rFonts w:cs="Times New Roman"/>
        </w:rPr>
      </w:pP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spacing w:val="-1"/>
          <w:sz w:val="28"/>
        </w:rPr>
      </w:pPr>
      <w:r w:rsidRPr="004C3727">
        <w:rPr>
          <w:rFonts w:cs="Times New Roman"/>
          <w:sz w:val="28"/>
        </w:rPr>
        <w:t>Обеспеченность поселения учреждениями культуры является достаточной, поэтому на расчетный срок строительства новых учреждений не потребуется. Местными властями намечается ряд мероприятий по развитию учреждений культуры. Их целью является сохранение и развитие культурного потенциала поселения, улучшение условий доступа различных групп населения к культурным ценностям и информационным ресурсам. Конкретными мероприятиями данной программы должны стать – пополнение фонда школьных библиотек, капитальный ремонт муниципальных учреждений культуры, укрепление их материально-технической базы.</w:t>
      </w:r>
    </w:p>
    <w:p w:rsidR="00A91E8E" w:rsidRPr="006234DC" w:rsidRDefault="008E5328" w:rsidP="004C3727">
      <w:pPr>
        <w:shd w:val="clear" w:color="auto" w:fill="FFFFFF"/>
        <w:suppressAutoHyphens/>
        <w:spacing w:before="240" w:after="240" w:line="240" w:lineRule="auto"/>
        <w:ind w:firstLine="567"/>
        <w:jc w:val="center"/>
        <w:rPr>
          <w:rFonts w:cs="Times New Roman"/>
          <w:b/>
          <w:bCs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sz w:val="28"/>
          <w:szCs w:val="28"/>
          <w:lang w:eastAsia="en-US" w:bidi="en-US"/>
        </w:rPr>
        <w:t xml:space="preserve">3.4.4. </w:t>
      </w:r>
      <w:r w:rsidR="00A91E8E" w:rsidRPr="006234DC">
        <w:rPr>
          <w:rFonts w:cs="Times New Roman"/>
          <w:b/>
          <w:bCs/>
          <w:sz w:val="28"/>
          <w:szCs w:val="28"/>
          <w:lang w:eastAsia="en-US" w:bidi="en-US"/>
        </w:rPr>
        <w:t>Физическая культура и спорт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b/>
          <w:bCs/>
          <w:sz w:val="28"/>
        </w:rPr>
      </w:pPr>
      <w:r w:rsidRPr="004C3727">
        <w:rPr>
          <w:rFonts w:cs="Times New Roman"/>
          <w:sz w:val="28"/>
        </w:rPr>
        <w:t>На территории поселения учреждения физической культуры и спорта представлены стадионом и спортивным залом.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contextualSpacing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>Расчет ориентировочной потребности в учреждениях физической культуры и спорта произведен согласно «Нормативам градостроительного проектирования городских округов и поселений Ростовской области».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contextualSpacing/>
        <w:jc w:val="right"/>
        <w:rPr>
          <w:rFonts w:cs="Times New Roman"/>
          <w:b/>
          <w:bCs/>
          <w:sz w:val="28"/>
        </w:rPr>
      </w:pPr>
      <w:r w:rsidRPr="004C3727">
        <w:rPr>
          <w:rFonts w:cs="Times New Roman"/>
          <w:bCs/>
          <w:sz w:val="28"/>
        </w:rPr>
        <w:t>Таблица</w:t>
      </w:r>
      <w:r w:rsidR="004C3727">
        <w:rPr>
          <w:rFonts w:cs="Times New Roman"/>
          <w:bCs/>
          <w:sz w:val="28"/>
        </w:rPr>
        <w:t xml:space="preserve"> 3.4.4.1.</w:t>
      </w:r>
    </w:p>
    <w:p w:rsidR="00FE760D" w:rsidRPr="003D6F43" w:rsidRDefault="00FE760D" w:rsidP="00FE760D">
      <w:pPr>
        <w:shd w:val="clear" w:color="auto" w:fill="FFFFFF"/>
        <w:spacing w:line="276" w:lineRule="auto"/>
        <w:ind w:firstLine="709"/>
        <w:contextualSpacing/>
        <w:jc w:val="center"/>
        <w:rPr>
          <w:rFonts w:cs="Times New Roman"/>
          <w:bCs/>
          <w:spacing w:val="-4"/>
        </w:rPr>
      </w:pPr>
      <w:r w:rsidRPr="004C3727">
        <w:rPr>
          <w:rFonts w:cs="Times New Roman"/>
          <w:b/>
          <w:bCs/>
          <w:sz w:val="28"/>
        </w:rPr>
        <w:t xml:space="preserve">Потребность в учреждениях физической культуры и спорта на </w:t>
      </w:r>
      <w:r w:rsidRPr="004C3727">
        <w:rPr>
          <w:rFonts w:cs="Times New Roman"/>
          <w:b/>
          <w:bCs/>
          <w:spacing w:val="-4"/>
          <w:sz w:val="28"/>
        </w:rPr>
        <w:t>перспективу</w:t>
      </w:r>
    </w:p>
    <w:tbl>
      <w:tblPr>
        <w:tblW w:w="0" w:type="auto"/>
        <w:jc w:val="center"/>
        <w:tblInd w:w="7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9"/>
        <w:gridCol w:w="3051"/>
        <w:gridCol w:w="2760"/>
      </w:tblGrid>
      <w:tr w:rsidR="00FE760D" w:rsidRPr="003D6F43" w:rsidTr="004C3727">
        <w:trPr>
          <w:trHeight w:hRule="exact" w:val="565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  <w:spacing w:val="-1"/>
              </w:rPr>
              <w:t xml:space="preserve">Спортивные </w:t>
            </w:r>
            <w:r w:rsidRPr="003D6F43">
              <w:rPr>
                <w:rFonts w:cs="Times New Roman"/>
                <w:spacing w:val="-3"/>
              </w:rPr>
              <w:t>залы общегопользования,</w:t>
            </w:r>
            <w:r w:rsidRPr="003D6F43">
              <w:rPr>
                <w:rFonts w:cs="Times New Roman"/>
                <w:spacing w:val="-1"/>
              </w:rPr>
              <w:t>кв. м пола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  <w:spacing w:val="-3"/>
              </w:rPr>
              <w:t>Плоскостные</w:t>
            </w:r>
            <w:r w:rsidRPr="003D6F43">
              <w:rPr>
                <w:rFonts w:cs="Times New Roman"/>
                <w:spacing w:val="-1"/>
              </w:rPr>
              <w:t>спорт</w:t>
            </w:r>
            <w:proofErr w:type="gramStart"/>
            <w:r w:rsidRPr="003D6F43">
              <w:rPr>
                <w:rFonts w:cs="Times New Roman"/>
                <w:spacing w:val="-1"/>
              </w:rPr>
              <w:t>.с</w:t>
            </w:r>
            <w:proofErr w:type="gramEnd"/>
            <w:r w:rsidRPr="003D6F43">
              <w:rPr>
                <w:rFonts w:cs="Times New Roman"/>
                <w:spacing w:val="-1"/>
              </w:rPr>
              <w:t xml:space="preserve">ооружения, </w:t>
            </w:r>
            <w:r w:rsidRPr="003D6F43">
              <w:rPr>
                <w:rFonts w:cs="Times New Roman"/>
              </w:rPr>
              <w:t>кв. м</w:t>
            </w:r>
          </w:p>
        </w:tc>
      </w:tr>
      <w:tr w:rsidR="00FE760D" w:rsidRPr="003D6F43" w:rsidTr="004C3727">
        <w:trPr>
          <w:trHeight w:hRule="exact" w:val="273"/>
          <w:jc w:val="center"/>
        </w:trPr>
        <w:tc>
          <w:tcPr>
            <w:tcW w:w="2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3D6F43">
              <w:rPr>
                <w:rFonts w:cs="Times New Roman"/>
                <w:spacing w:val="-2"/>
              </w:rPr>
              <w:lastRenderedPageBreak/>
              <w:t xml:space="preserve">Необходимая </w:t>
            </w:r>
            <w:r w:rsidRPr="003D6F43">
              <w:rPr>
                <w:rFonts w:cs="Times New Roman"/>
              </w:rPr>
              <w:t>вместимость</w:t>
            </w:r>
          </w:p>
        </w:tc>
        <w:tc>
          <w:tcPr>
            <w:tcW w:w="3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67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782</w:t>
            </w:r>
          </w:p>
        </w:tc>
      </w:tr>
      <w:tr w:rsidR="00FE760D" w:rsidRPr="003D6F43" w:rsidTr="004C3727">
        <w:trPr>
          <w:trHeight w:hRule="exact" w:val="279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3D6F43">
              <w:rPr>
                <w:rFonts w:cs="Times New Roman"/>
                <w:spacing w:val="-3"/>
              </w:rPr>
              <w:t xml:space="preserve">Современное </w:t>
            </w:r>
            <w:r w:rsidRPr="003D6F43">
              <w:rPr>
                <w:rFonts w:cs="Times New Roman"/>
              </w:rPr>
              <w:t>состояние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162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5000</w:t>
            </w:r>
          </w:p>
        </w:tc>
      </w:tr>
      <w:tr w:rsidR="00FE760D" w:rsidRPr="003D6F43" w:rsidTr="004C3727">
        <w:trPr>
          <w:trHeight w:hRule="exact" w:val="284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3D6F43">
              <w:rPr>
                <w:rFonts w:cs="Times New Roman"/>
                <w:b/>
              </w:rPr>
              <w:t>1 очередь</w:t>
            </w:r>
            <w:r w:rsidRPr="003D6F43">
              <w:rPr>
                <w:rFonts w:cs="Times New Roman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D6F43">
                <w:rPr>
                  <w:rFonts w:cs="Times New Roman"/>
                </w:rPr>
                <w:t>2015 г</w:t>
              </w:r>
            </w:smartTag>
            <w:r w:rsidRPr="003D6F43">
              <w:rPr>
                <w:rFonts w:cs="Times New Roman"/>
              </w:rPr>
              <w:t>.)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162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5000</w:t>
            </w:r>
          </w:p>
        </w:tc>
      </w:tr>
      <w:tr w:rsidR="00FE760D" w:rsidRPr="003D6F43" w:rsidTr="004C3727">
        <w:trPr>
          <w:trHeight w:hRule="exact" w:val="290"/>
          <w:jc w:val="center"/>
        </w:trPr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3D6F43">
              <w:rPr>
                <w:rFonts w:cs="Times New Roman"/>
                <w:b/>
              </w:rPr>
              <w:t xml:space="preserve">Расчетный </w:t>
            </w:r>
            <w:r w:rsidRPr="003D6F43">
              <w:rPr>
                <w:rFonts w:cs="Times New Roman"/>
                <w:b/>
                <w:spacing w:val="-2"/>
              </w:rPr>
              <w:t>срок</w:t>
            </w:r>
            <w:r w:rsidRPr="003D6F43">
              <w:rPr>
                <w:rFonts w:cs="Times New Roman"/>
                <w:spacing w:val="-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3D6F43">
                <w:rPr>
                  <w:rFonts w:cs="Times New Roman"/>
                  <w:spacing w:val="-2"/>
                </w:rPr>
                <w:t>2030 г</w:t>
              </w:r>
            </w:smartTag>
            <w:r w:rsidRPr="003D6F43">
              <w:rPr>
                <w:rFonts w:cs="Times New Roman"/>
                <w:spacing w:val="-2"/>
              </w:rPr>
              <w:t>.)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162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60D" w:rsidRPr="003D6F43" w:rsidRDefault="00FE760D" w:rsidP="00FE760D">
            <w:pPr>
              <w:shd w:val="clear" w:color="auto" w:fill="FFFFFF"/>
              <w:spacing w:line="276" w:lineRule="auto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5000</w:t>
            </w:r>
          </w:p>
        </w:tc>
      </w:tr>
    </w:tbl>
    <w:p w:rsidR="00FE760D" w:rsidRPr="003D6F43" w:rsidRDefault="00FE760D" w:rsidP="00FE760D">
      <w:pPr>
        <w:shd w:val="clear" w:color="auto" w:fill="FFFFFF"/>
        <w:spacing w:line="276" w:lineRule="auto"/>
        <w:rPr>
          <w:rFonts w:cs="Times New Roman"/>
        </w:rPr>
      </w:pP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b/>
          <w:bCs/>
          <w:spacing w:val="-1"/>
          <w:sz w:val="28"/>
        </w:rPr>
      </w:pPr>
      <w:r w:rsidRPr="004C3727">
        <w:rPr>
          <w:rFonts w:cs="Times New Roman"/>
          <w:sz w:val="28"/>
        </w:rPr>
        <w:t xml:space="preserve">Обеспеченность поселения учреждениями физической культуры и спорта является достаточной, поэтому на расчетный срок строительства новых учреждений не потребуется. </w:t>
      </w:r>
      <w:r w:rsidRPr="004C3727">
        <w:rPr>
          <w:rFonts w:cs="Times New Roman"/>
          <w:spacing w:val="-3"/>
          <w:sz w:val="28"/>
        </w:rPr>
        <w:t xml:space="preserve">Важным направлением является оптимизация работы сети спортивных учреждений, в </w:t>
      </w:r>
      <w:r w:rsidRPr="004C3727">
        <w:rPr>
          <w:rFonts w:cs="Times New Roman"/>
          <w:sz w:val="28"/>
        </w:rPr>
        <w:t>частности, по следующим направлениям:</w:t>
      </w:r>
    </w:p>
    <w:p w:rsidR="00FE760D" w:rsidRPr="004C3727" w:rsidRDefault="00FE760D" w:rsidP="00BF561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pacing w:val="-12"/>
          <w:sz w:val="28"/>
        </w:rPr>
        <w:t>развитие доступного населению рынка оздоровительных и спортивных услуг;</w:t>
      </w:r>
    </w:p>
    <w:p w:rsidR="00FE760D" w:rsidRPr="004C3727" w:rsidRDefault="00FE760D" w:rsidP="00BF561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pacing w:val="-2"/>
          <w:sz w:val="28"/>
        </w:rPr>
        <w:t xml:space="preserve">обеспечение     непрерывности     и     преемственности     физического     воспитания </w:t>
      </w:r>
      <w:r w:rsidRPr="004C3727">
        <w:rPr>
          <w:rFonts w:cs="Times New Roman"/>
          <w:sz w:val="28"/>
        </w:rPr>
        <w:t>различных возрастных групп населения на всех этапах жизнедеятельности;</w:t>
      </w:r>
    </w:p>
    <w:p w:rsidR="00FE760D" w:rsidRPr="004C3727" w:rsidRDefault="00FE760D" w:rsidP="00BF561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 xml:space="preserve">расширение сети  кружков по различным видам физкультуры и </w:t>
      </w:r>
      <w:proofErr w:type="gramStart"/>
      <w:r w:rsidRPr="004C3727">
        <w:rPr>
          <w:rFonts w:cs="Times New Roman"/>
          <w:sz w:val="28"/>
        </w:rPr>
        <w:t>спорта</w:t>
      </w:r>
      <w:proofErr w:type="gramEnd"/>
      <w:r w:rsidRPr="004C3727">
        <w:rPr>
          <w:rFonts w:cs="Times New Roman"/>
          <w:sz w:val="28"/>
        </w:rPr>
        <w:t xml:space="preserve"> как на платной, так и на бесплатной основе;</w:t>
      </w:r>
    </w:p>
    <w:p w:rsidR="00FE760D" w:rsidRPr="004C3727" w:rsidRDefault="00FE760D" w:rsidP="00BF561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>оснащение   учреждений   современным   оборудованием, применение современных тренажеров.</w:t>
      </w:r>
    </w:p>
    <w:p w:rsidR="00A91E8E" w:rsidRPr="006234DC" w:rsidRDefault="008E5328" w:rsidP="005738BC">
      <w:pPr>
        <w:shd w:val="clear" w:color="auto" w:fill="FFFFFF"/>
        <w:tabs>
          <w:tab w:val="left" w:pos="0"/>
        </w:tabs>
        <w:suppressAutoHyphens/>
        <w:spacing w:before="240" w:after="240" w:line="240" w:lineRule="auto"/>
        <w:jc w:val="center"/>
        <w:rPr>
          <w:rFonts w:cs="Times New Roman"/>
          <w:b/>
          <w:bCs/>
          <w:sz w:val="28"/>
          <w:szCs w:val="28"/>
          <w:lang w:eastAsia="en-US" w:bidi="en-US"/>
        </w:rPr>
      </w:pPr>
      <w:r w:rsidRPr="006234DC">
        <w:rPr>
          <w:rFonts w:cs="Times New Roman"/>
          <w:b/>
          <w:bCs/>
          <w:sz w:val="28"/>
          <w:szCs w:val="28"/>
          <w:lang w:eastAsia="en-US" w:bidi="en-US"/>
        </w:rPr>
        <w:t xml:space="preserve">3.4.5. </w:t>
      </w:r>
      <w:r w:rsidR="00A91E8E" w:rsidRPr="006234DC">
        <w:rPr>
          <w:rFonts w:cs="Times New Roman"/>
          <w:b/>
          <w:bCs/>
          <w:sz w:val="28"/>
          <w:szCs w:val="28"/>
          <w:lang w:eastAsia="en-US" w:bidi="en-US"/>
        </w:rPr>
        <w:t>Бытовое обслуживание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 xml:space="preserve">На территории поселения действует 10 предприятий розничной торговли, общественного </w:t>
      </w:r>
      <w:r w:rsidRPr="004C3727">
        <w:rPr>
          <w:rFonts w:cs="Times New Roman"/>
          <w:spacing w:val="-1"/>
          <w:sz w:val="28"/>
        </w:rPr>
        <w:t>питания и бытового обслуживания. Среди них: 4 магазина, аптека, кафе, парикмахерская и отделение связи.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z w:val="28"/>
        </w:rPr>
        <w:t xml:space="preserve">Расчет ориентировочной потребности в учреждениях бытового обслуживания произведен согласно «Нормативам градостроительного проектирования городских округов и поселений Ростовской области» и представлен в </w:t>
      </w:r>
      <w:r w:rsidR="004C3727">
        <w:rPr>
          <w:rFonts w:cs="Times New Roman"/>
          <w:sz w:val="28"/>
        </w:rPr>
        <w:t>таблице 3.4.5.2.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both"/>
        <w:rPr>
          <w:rFonts w:cs="Times New Roman"/>
          <w:sz w:val="28"/>
        </w:rPr>
      </w:pPr>
      <w:r w:rsidRPr="004C3727">
        <w:rPr>
          <w:rFonts w:cs="Times New Roman"/>
          <w:spacing w:val="-1"/>
          <w:sz w:val="28"/>
        </w:rPr>
        <w:t xml:space="preserve">Проектируемые предприятия бытового обслуживания и размер земельных участков </w:t>
      </w:r>
      <w:r w:rsidRPr="004C3727">
        <w:rPr>
          <w:rFonts w:cs="Times New Roman"/>
          <w:sz w:val="28"/>
        </w:rPr>
        <w:t>представлены в табл</w:t>
      </w:r>
      <w:r w:rsidR="004C3727">
        <w:rPr>
          <w:rFonts w:cs="Times New Roman"/>
          <w:sz w:val="28"/>
        </w:rPr>
        <w:t>ице 3.4.5.1.</w:t>
      </w:r>
    </w:p>
    <w:p w:rsidR="006234DC" w:rsidRDefault="006234DC" w:rsidP="004C3727">
      <w:pPr>
        <w:shd w:val="clear" w:color="auto" w:fill="FFFFFF"/>
        <w:spacing w:line="276" w:lineRule="auto"/>
        <w:ind w:firstLine="709"/>
        <w:jc w:val="right"/>
        <w:rPr>
          <w:rFonts w:cs="Times New Roman"/>
          <w:bCs/>
          <w:sz w:val="28"/>
        </w:rPr>
      </w:pPr>
    </w:p>
    <w:p w:rsidR="006234DC" w:rsidRDefault="006234DC" w:rsidP="004C3727">
      <w:pPr>
        <w:shd w:val="clear" w:color="auto" w:fill="FFFFFF"/>
        <w:spacing w:line="276" w:lineRule="auto"/>
        <w:ind w:firstLine="709"/>
        <w:jc w:val="right"/>
        <w:rPr>
          <w:rFonts w:cs="Times New Roman"/>
          <w:bCs/>
          <w:sz w:val="28"/>
        </w:rPr>
      </w:pP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right"/>
        <w:rPr>
          <w:rFonts w:cs="Times New Roman"/>
          <w:sz w:val="28"/>
        </w:rPr>
      </w:pPr>
      <w:r w:rsidRPr="004C3727">
        <w:rPr>
          <w:rFonts w:cs="Times New Roman"/>
          <w:bCs/>
          <w:sz w:val="28"/>
        </w:rPr>
        <w:t>Таблица</w:t>
      </w:r>
      <w:r w:rsidR="004C3727">
        <w:rPr>
          <w:rFonts w:cs="Times New Roman"/>
          <w:bCs/>
          <w:sz w:val="28"/>
        </w:rPr>
        <w:t xml:space="preserve"> 3.4.5.1.</w:t>
      </w:r>
    </w:p>
    <w:p w:rsidR="00FE760D" w:rsidRPr="004C3727" w:rsidRDefault="00FE760D" w:rsidP="004C3727">
      <w:pPr>
        <w:shd w:val="clear" w:color="auto" w:fill="FFFFFF"/>
        <w:spacing w:line="276" w:lineRule="auto"/>
        <w:ind w:firstLine="709"/>
        <w:jc w:val="center"/>
        <w:rPr>
          <w:rFonts w:cs="Times New Roman"/>
          <w:b/>
          <w:bCs/>
          <w:sz w:val="28"/>
        </w:rPr>
      </w:pPr>
      <w:r w:rsidRPr="004C3727">
        <w:rPr>
          <w:rFonts w:cs="Times New Roman"/>
          <w:b/>
          <w:bCs/>
          <w:sz w:val="28"/>
        </w:rPr>
        <w:t>Проектируемые учреждения бытового обслуживания</w:t>
      </w:r>
    </w:p>
    <w:p w:rsidR="00FE760D" w:rsidRPr="003D6F43" w:rsidRDefault="00FE760D" w:rsidP="00FE760D">
      <w:pPr>
        <w:shd w:val="clear" w:color="auto" w:fill="FFFFFF"/>
        <w:spacing w:line="276" w:lineRule="auto"/>
        <w:ind w:firstLine="709"/>
        <w:jc w:val="center"/>
        <w:rPr>
          <w:rFonts w:cs="Times New Roman"/>
          <w:bCs/>
        </w:rPr>
      </w:pPr>
    </w:p>
    <w:tbl>
      <w:tblPr>
        <w:tblW w:w="8674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47"/>
        <w:gridCol w:w="1972"/>
        <w:gridCol w:w="2655"/>
      </w:tblGrid>
      <w:tr w:rsidR="00FE760D" w:rsidRPr="003D6F43" w:rsidTr="00FE760D">
        <w:trPr>
          <w:trHeight w:hRule="exact" w:val="697"/>
        </w:trPr>
        <w:tc>
          <w:tcPr>
            <w:tcW w:w="4047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  <w:bCs/>
                <w:spacing w:val="-2"/>
              </w:rPr>
              <w:t xml:space="preserve">Учреждения, предприятия, </w:t>
            </w:r>
            <w:r w:rsidRPr="003D6F43">
              <w:rPr>
                <w:rFonts w:cs="Times New Roman"/>
                <w:bCs/>
              </w:rPr>
              <w:t>сооружения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  <w:bCs/>
              </w:rPr>
              <w:t>Размер</w:t>
            </w:r>
            <w:r w:rsidRPr="003D6F43">
              <w:rPr>
                <w:rFonts w:cs="Times New Roman"/>
                <w:bCs/>
                <w:spacing w:val="-4"/>
              </w:rPr>
              <w:t>земельного</w:t>
            </w:r>
            <w:r w:rsidRPr="003D6F43">
              <w:rPr>
                <w:rFonts w:cs="Times New Roman"/>
                <w:bCs/>
                <w:spacing w:val="-1"/>
              </w:rPr>
              <w:t>участка</w:t>
            </w:r>
            <w:proofErr w:type="gramStart"/>
            <w:r w:rsidRPr="003D6F43">
              <w:rPr>
                <w:rFonts w:cs="Times New Roman"/>
                <w:bCs/>
                <w:spacing w:val="-1"/>
              </w:rPr>
              <w:t>,</w:t>
            </w:r>
            <w:r w:rsidRPr="003D6F43">
              <w:rPr>
                <w:rFonts w:cs="Times New Roman"/>
                <w:bCs/>
              </w:rPr>
              <w:t>м</w:t>
            </w:r>
            <w:proofErr w:type="gramEnd"/>
            <w:r w:rsidRPr="003D6F43">
              <w:rPr>
                <w:rFonts w:cs="Times New Roman"/>
                <w:bCs/>
                <w:vertAlign w:val="superscript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  <w:bCs/>
                <w:spacing w:val="-2"/>
              </w:rPr>
              <w:t>Примечание</w:t>
            </w:r>
          </w:p>
        </w:tc>
      </w:tr>
      <w:tr w:rsidR="00FE760D" w:rsidRPr="003D6F43" w:rsidTr="00FE760D">
        <w:trPr>
          <w:trHeight w:hRule="exact" w:val="284"/>
        </w:trPr>
        <w:tc>
          <w:tcPr>
            <w:tcW w:w="4047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rPr>
                <w:rFonts w:cs="Times New Roman"/>
              </w:rPr>
            </w:pPr>
            <w:r w:rsidRPr="003D6F43">
              <w:rPr>
                <w:rFonts w:cs="Times New Roman"/>
              </w:rPr>
              <w:t>Магазин продовольственных товаров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75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rPr>
                <w:rFonts w:cs="Times New Roman"/>
              </w:rPr>
            </w:pPr>
            <w:r w:rsidRPr="003D6F43">
              <w:rPr>
                <w:rFonts w:cs="Times New Roman"/>
              </w:rPr>
              <w:t xml:space="preserve">4 объекта – в х. </w:t>
            </w:r>
            <w:proofErr w:type="spellStart"/>
            <w:r w:rsidRPr="003D6F43">
              <w:rPr>
                <w:rFonts w:cs="Times New Roman"/>
              </w:rPr>
              <w:t>Савдя</w:t>
            </w:r>
            <w:proofErr w:type="spellEnd"/>
          </w:p>
        </w:tc>
      </w:tr>
      <w:tr w:rsidR="00FE760D" w:rsidRPr="003D6F43" w:rsidTr="00FE760D">
        <w:trPr>
          <w:trHeight w:hRule="exact" w:val="284"/>
        </w:trPr>
        <w:tc>
          <w:tcPr>
            <w:tcW w:w="4047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rPr>
                <w:rFonts w:cs="Times New Roman"/>
              </w:rPr>
            </w:pPr>
            <w:r w:rsidRPr="003D6F43">
              <w:rPr>
                <w:rFonts w:cs="Times New Roman"/>
              </w:rPr>
              <w:t>Отделение сбербанка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jc w:val="center"/>
              <w:rPr>
                <w:rFonts w:cs="Times New Roman"/>
              </w:rPr>
            </w:pPr>
            <w:r w:rsidRPr="003D6F43">
              <w:rPr>
                <w:rFonts w:cs="Times New Roman"/>
              </w:rPr>
              <w:t>500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760D" w:rsidRPr="003D6F43" w:rsidRDefault="00FE760D" w:rsidP="00FE760D">
            <w:pPr>
              <w:shd w:val="clear" w:color="auto" w:fill="FFFFFF"/>
              <w:rPr>
                <w:rFonts w:cs="Times New Roman"/>
              </w:rPr>
            </w:pPr>
            <w:r w:rsidRPr="003D6F43">
              <w:rPr>
                <w:rFonts w:cs="Times New Roman"/>
              </w:rPr>
              <w:t xml:space="preserve">х. </w:t>
            </w:r>
            <w:proofErr w:type="spellStart"/>
            <w:r w:rsidRPr="003D6F43">
              <w:rPr>
                <w:rFonts w:cs="Times New Roman"/>
              </w:rPr>
              <w:t>Савдя</w:t>
            </w:r>
            <w:proofErr w:type="spellEnd"/>
          </w:p>
        </w:tc>
      </w:tr>
    </w:tbl>
    <w:p w:rsidR="00FE760D" w:rsidRDefault="00FE760D" w:rsidP="008F58E3">
      <w:pPr>
        <w:shd w:val="clear" w:color="auto" w:fill="FFFFFF"/>
        <w:suppressAutoHyphens/>
        <w:spacing w:line="276" w:lineRule="auto"/>
        <w:jc w:val="right"/>
        <w:rPr>
          <w:rFonts w:cs="Times New Roman"/>
          <w:sz w:val="24"/>
          <w:szCs w:val="24"/>
          <w:lang w:eastAsia="en-US" w:bidi="en-US"/>
        </w:rPr>
      </w:pPr>
    </w:p>
    <w:p w:rsidR="005124C3" w:rsidRDefault="005124C3" w:rsidP="008F58E3">
      <w:pPr>
        <w:shd w:val="clear" w:color="auto" w:fill="FFFFFF"/>
        <w:suppressAutoHyphens/>
        <w:spacing w:line="276" w:lineRule="auto"/>
        <w:jc w:val="right"/>
        <w:rPr>
          <w:rFonts w:cs="Times New Roman"/>
          <w:sz w:val="26"/>
          <w:szCs w:val="26"/>
          <w:lang w:eastAsia="en-US" w:bidi="en-US"/>
        </w:rPr>
      </w:pPr>
    </w:p>
    <w:p w:rsidR="008F58E3" w:rsidRPr="006234DC" w:rsidRDefault="008F58E3" w:rsidP="008F58E3">
      <w:pPr>
        <w:shd w:val="clear" w:color="auto" w:fill="FFFFFF"/>
        <w:suppressAutoHyphens/>
        <w:spacing w:line="276" w:lineRule="auto"/>
        <w:jc w:val="right"/>
        <w:rPr>
          <w:rFonts w:cs="Times New Roman"/>
          <w:sz w:val="26"/>
          <w:szCs w:val="26"/>
          <w:lang w:eastAsia="en-US" w:bidi="en-US"/>
        </w:rPr>
      </w:pPr>
      <w:r w:rsidRPr="006234DC">
        <w:rPr>
          <w:rFonts w:cs="Times New Roman"/>
          <w:sz w:val="26"/>
          <w:szCs w:val="26"/>
          <w:lang w:eastAsia="en-US" w:bidi="en-US"/>
        </w:rPr>
        <w:lastRenderedPageBreak/>
        <w:t>Таблица</w:t>
      </w:r>
      <w:r w:rsidR="00A21778" w:rsidRPr="006234DC">
        <w:rPr>
          <w:rFonts w:cs="Times New Roman"/>
          <w:sz w:val="26"/>
          <w:szCs w:val="26"/>
          <w:lang w:eastAsia="en-US" w:bidi="en-US"/>
        </w:rPr>
        <w:t xml:space="preserve"> 3.4.5.2</w:t>
      </w:r>
    </w:p>
    <w:p w:rsidR="00A91E8E" w:rsidRPr="004C3727" w:rsidRDefault="00A91E8E" w:rsidP="00F9574F">
      <w:pPr>
        <w:shd w:val="clear" w:color="auto" w:fill="FFFFFF"/>
        <w:suppressAutoHyphens/>
        <w:spacing w:line="240" w:lineRule="auto"/>
        <w:jc w:val="center"/>
        <w:rPr>
          <w:rFonts w:cs="Times New Roman"/>
          <w:b/>
          <w:sz w:val="28"/>
          <w:szCs w:val="24"/>
          <w:lang w:eastAsia="en-US" w:bidi="en-US"/>
        </w:rPr>
      </w:pPr>
      <w:r w:rsidRPr="004C3727">
        <w:rPr>
          <w:rFonts w:cs="Times New Roman"/>
          <w:b/>
          <w:sz w:val="28"/>
          <w:szCs w:val="24"/>
          <w:lang w:eastAsia="en-US" w:bidi="en-US"/>
        </w:rPr>
        <w:t>Расчет учреждений культурно-бытового обслуживания</w:t>
      </w:r>
    </w:p>
    <w:p w:rsidR="00FE760D" w:rsidRDefault="00FE760D" w:rsidP="004C3727">
      <w:pPr>
        <w:shd w:val="clear" w:color="auto" w:fill="FFFFFF"/>
        <w:suppressAutoHyphens/>
        <w:spacing w:line="240" w:lineRule="auto"/>
        <w:jc w:val="center"/>
        <w:rPr>
          <w:rFonts w:cs="Times New Roman"/>
          <w:bCs/>
        </w:rPr>
      </w:pPr>
      <w:proofErr w:type="spellStart"/>
      <w:r w:rsidRPr="004C3727">
        <w:rPr>
          <w:rFonts w:cs="Times New Roman"/>
          <w:b/>
          <w:sz w:val="28"/>
          <w:szCs w:val="24"/>
          <w:lang w:eastAsia="en-US" w:bidi="en-US"/>
        </w:rPr>
        <w:t>Савдянс</w:t>
      </w:r>
      <w:r w:rsidR="00A91E8E" w:rsidRPr="004C3727">
        <w:rPr>
          <w:rFonts w:cs="Times New Roman"/>
          <w:b/>
          <w:sz w:val="28"/>
          <w:szCs w:val="24"/>
          <w:lang w:eastAsia="en-US" w:bidi="en-US"/>
        </w:rPr>
        <w:t>кого</w:t>
      </w:r>
      <w:proofErr w:type="spellEnd"/>
      <w:r w:rsidR="00A91E8E" w:rsidRPr="004C3727">
        <w:rPr>
          <w:rFonts w:cs="Times New Roman"/>
          <w:b/>
          <w:sz w:val="28"/>
          <w:szCs w:val="24"/>
          <w:lang w:eastAsia="en-US" w:bidi="en-US"/>
        </w:rPr>
        <w:t xml:space="preserve"> сельского поселения</w:t>
      </w:r>
    </w:p>
    <w:p w:rsidR="00FE760D" w:rsidRPr="004C3727" w:rsidRDefault="00FE760D" w:rsidP="00FE760D">
      <w:pPr>
        <w:shd w:val="clear" w:color="auto" w:fill="FFFFFF"/>
        <w:jc w:val="center"/>
        <w:rPr>
          <w:rFonts w:cs="Times New Roman"/>
          <w:bCs/>
        </w:rPr>
      </w:pPr>
    </w:p>
    <w:tbl>
      <w:tblPr>
        <w:tblW w:w="108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933"/>
        <w:gridCol w:w="1165"/>
        <w:gridCol w:w="1544"/>
        <w:gridCol w:w="900"/>
        <w:gridCol w:w="882"/>
        <w:gridCol w:w="882"/>
        <w:gridCol w:w="882"/>
        <w:gridCol w:w="918"/>
        <w:gridCol w:w="1356"/>
      </w:tblGrid>
      <w:tr w:rsidR="00994B47" w:rsidRPr="003D6F43" w:rsidTr="000C6305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Норма на 1000 человек 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Существующее число мест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Необходимая вместимость 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Новое строительство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 участка, кв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94B47" w:rsidRPr="003D6F43" w:rsidTr="000C6305">
        <w:trPr>
          <w:trHeight w:val="713"/>
        </w:trPr>
        <w:tc>
          <w:tcPr>
            <w:tcW w:w="1418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1оч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(2015г.)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РС</w:t>
            </w: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(2030г.)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 1 оч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(2015г.)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РС</w:t>
            </w: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(2030г.)</w:t>
            </w:r>
          </w:p>
        </w:tc>
        <w:tc>
          <w:tcPr>
            <w:tcW w:w="918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B47" w:rsidRPr="003D6F43" w:rsidTr="000C6305">
        <w:trPr>
          <w:trHeight w:val="142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I.                    Учреждения образования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27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Общеобразовательные школы</w:t>
            </w:r>
          </w:p>
        </w:tc>
      </w:tr>
      <w:tr w:rsidR="00994B47" w:rsidRPr="003D6F43" w:rsidTr="000C6305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Внешкольные учреждения</w:t>
            </w:r>
          </w:p>
        </w:tc>
      </w:tr>
      <w:tr w:rsidR="00994B47" w:rsidRPr="007C75DE" w:rsidTr="000C6305">
        <w:trPr>
          <w:trHeight w:val="76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 счет организации кружковой деятельности при школе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3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7C75DE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II.                  Учреждения здравоохранения и социального обеспечения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C75DE">
              <w:rPr>
                <w:rFonts w:cs="Times New Roman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18.15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посещений в смену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C75DE">
              <w:rPr>
                <w:rFonts w:cs="Times New Roman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х. 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7C75DE" w:rsidRDefault="00994B47" w:rsidP="000C6305">
            <w:pPr>
              <w:rPr>
                <w:rFonts w:cs="Times New Roman"/>
                <w:b/>
                <w:bCs/>
                <w:lang w:eastAsia="ru-RU"/>
              </w:rPr>
            </w:pPr>
            <w:r w:rsidRPr="007C75DE">
              <w:rPr>
                <w:rFonts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7C75DE" w:rsidRDefault="00994B47" w:rsidP="000C6305">
            <w:pPr>
              <w:rPr>
                <w:rFonts w:cs="Times New Roman"/>
                <w:b/>
                <w:bCs/>
                <w:lang w:eastAsia="ru-RU"/>
              </w:rPr>
            </w:pPr>
            <w:r w:rsidRPr="007C75DE">
              <w:rPr>
                <w:rFonts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Фельдшерско-акушерские пункты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Аптеки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7C75DE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Учреждения культуры и искусства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Клубы посетительские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48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тыс.ед. хранения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28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7C75DE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5DE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IV.                Физкультурно-спортивные сооружения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Плоскостные сооружения</w:t>
            </w:r>
          </w:p>
        </w:tc>
      </w:tr>
      <w:tr w:rsidR="00994B47" w:rsidRPr="003D6F43" w:rsidTr="000C6305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Спортивные залы общего пользования</w:t>
            </w:r>
          </w:p>
        </w:tc>
      </w:tr>
      <w:tr w:rsidR="00994B47" w:rsidRPr="003D6F43" w:rsidTr="000C6305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площади пола зала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7C75DE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V.                  Объекты торговли и общественного питания</w:t>
            </w:r>
          </w:p>
        </w:tc>
      </w:tr>
      <w:tr w:rsidR="00994B47" w:rsidRPr="007C75DE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Магазины продовольственных и не</w:t>
            </w: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продовольственных товаров</w:t>
            </w:r>
          </w:p>
        </w:tc>
      </w:tr>
      <w:tr w:rsidR="00994B47" w:rsidRPr="003D6F43" w:rsidTr="000C6305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кв. м торговой площади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4 магазина - по 50 кв.м.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48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Кладбища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color w:val="000000"/>
                <w:lang w:eastAsia="ru-RU"/>
              </w:rPr>
            </w:pPr>
            <w:r w:rsidRPr="003D6F43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0.29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0.27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7C75DE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Административно-деловые и хозяйственные </w:t>
            </w:r>
            <w:proofErr w:type="spellStart"/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учрежедния</w:t>
            </w:r>
            <w:proofErr w:type="spellEnd"/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Административно-управленческие учреждения</w:t>
            </w:r>
          </w:p>
        </w:tc>
      </w:tr>
      <w:tr w:rsidR="00994B47" w:rsidRPr="003D6F43" w:rsidTr="000C6305">
        <w:trPr>
          <w:trHeight w:val="315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Отделения связи</w:t>
            </w:r>
          </w:p>
        </w:tc>
      </w:tr>
      <w:tr w:rsidR="00994B47" w:rsidRPr="003D6F43" w:rsidTr="000C6305">
        <w:trPr>
          <w:trHeight w:val="48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 на 0,5-6 тыс. жителей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сельскому 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0880" w:type="dxa"/>
            <w:gridSpan w:val="10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Отделения сбербанка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Савдя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х. Колесов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Мамонкин</w:t>
            </w:r>
            <w:proofErr w:type="spellEnd"/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30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Терновая Балка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B47" w:rsidRPr="003D6F43" w:rsidTr="000C6305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сельскому </w:t>
            </w: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поселению</w:t>
            </w:r>
          </w:p>
        </w:tc>
        <w:tc>
          <w:tcPr>
            <w:tcW w:w="933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994B47" w:rsidRPr="003D6F43" w:rsidRDefault="00994B47" w:rsidP="000C6305">
            <w:pPr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94B47" w:rsidRPr="003D6F43" w:rsidRDefault="00994B47" w:rsidP="000C630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F4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53BF6" w:rsidRDefault="00A53BF6" w:rsidP="00A53BF6">
      <w:pPr>
        <w:shd w:val="clear" w:color="auto" w:fill="FFFFFF"/>
        <w:jc w:val="center"/>
        <w:rPr>
          <w:rFonts w:cs="Times New Roman"/>
          <w:bCs/>
        </w:rPr>
      </w:pPr>
      <w:bookmarkStart w:id="2" w:name="_GoBack"/>
      <w:bookmarkEnd w:id="2"/>
    </w:p>
    <w:p w:rsidR="00F20A13" w:rsidRPr="00F9574F" w:rsidRDefault="00F20A13" w:rsidP="00F9574F">
      <w:pPr>
        <w:keepNext/>
        <w:tabs>
          <w:tab w:val="left" w:pos="0"/>
        </w:tabs>
        <w:suppressAutoHyphens/>
        <w:spacing w:after="240" w:line="240" w:lineRule="auto"/>
        <w:jc w:val="center"/>
        <w:outlineLvl w:val="0"/>
        <w:rPr>
          <w:rFonts w:cs="Times New Roman"/>
          <w:b/>
          <w:bCs/>
          <w:kern w:val="1"/>
          <w:sz w:val="26"/>
          <w:szCs w:val="26"/>
          <w:lang w:eastAsia="en-US" w:bidi="en-US"/>
        </w:rPr>
      </w:pPr>
      <w:r w:rsidRPr="00F9574F">
        <w:rPr>
          <w:rFonts w:cs="Times New Roman"/>
          <w:b/>
          <w:bCs/>
          <w:kern w:val="1"/>
          <w:sz w:val="26"/>
          <w:szCs w:val="26"/>
          <w:lang w:eastAsia="en-US" w:bidi="en-US"/>
        </w:rPr>
        <w:t>3.5. Комплексная оценка территории</w:t>
      </w:r>
    </w:p>
    <w:p w:rsidR="00A53BF6" w:rsidRPr="00FB203A" w:rsidRDefault="00A53BF6" w:rsidP="00A53BF6">
      <w:pPr>
        <w:pStyle w:val="afff5"/>
        <w:ind w:firstLine="567"/>
        <w:rPr>
          <w:sz w:val="24"/>
        </w:rPr>
      </w:pPr>
      <w:r w:rsidRPr="00FB203A">
        <w:rPr>
          <w:sz w:val="24"/>
        </w:rPr>
        <w:t>Комплексная оценка территории и градостроительный анализ выполняется с целью определения потенциала поселения для дальнейшего развития и выявления проблемных планировочных ситуаций, требующих оптимизационных градостроительных мероприятий. В процессе оценки проанализированы ресурсные, экологические и планировочные факторы.</w:t>
      </w:r>
    </w:p>
    <w:p w:rsidR="00A53BF6" w:rsidRPr="00FB203A" w:rsidRDefault="00A53BF6" w:rsidP="00A53BF6">
      <w:pPr>
        <w:pStyle w:val="afff5"/>
        <w:ind w:firstLine="567"/>
        <w:rPr>
          <w:sz w:val="24"/>
        </w:rPr>
      </w:pPr>
      <w:r w:rsidRPr="00FB203A">
        <w:rPr>
          <w:sz w:val="24"/>
        </w:rPr>
        <w:t xml:space="preserve">Комплексная оценка территории </w:t>
      </w:r>
      <w:proofErr w:type="spellStart"/>
      <w:r w:rsidR="00FE760D">
        <w:rPr>
          <w:sz w:val="24"/>
        </w:rPr>
        <w:t>Савдянс</w:t>
      </w:r>
      <w:r w:rsidRPr="00FB203A">
        <w:rPr>
          <w:sz w:val="24"/>
        </w:rPr>
        <w:t>кого</w:t>
      </w:r>
      <w:proofErr w:type="spellEnd"/>
      <w:r w:rsidRPr="00FB203A">
        <w:rPr>
          <w:sz w:val="24"/>
        </w:rPr>
        <w:t xml:space="preserve"> сельского поселения </w:t>
      </w:r>
      <w:r w:rsidRPr="00FB203A">
        <w:rPr>
          <w:sz w:val="24"/>
        </w:rPr>
        <w:noBreakHyphen/>
        <w:t xml:space="preserve"> результат сопоставления многих условий и факторов: установления планировочных и эколого-средовых ограничений и их систематизации по приоритетам с определением пригодности территорий для того или иного вида градостроительного освоения и ограничения использования территории:</w:t>
      </w:r>
    </w:p>
    <w:p w:rsidR="00A53BF6" w:rsidRPr="00FB203A" w:rsidRDefault="00A53BF6" w:rsidP="00BF5617">
      <w:pPr>
        <w:pStyle w:val="afff5"/>
        <w:numPr>
          <w:ilvl w:val="0"/>
          <w:numId w:val="4"/>
        </w:numPr>
        <w:suppressAutoHyphens w:val="0"/>
        <w:ind w:left="1134"/>
        <w:rPr>
          <w:sz w:val="24"/>
        </w:rPr>
      </w:pPr>
      <w:r w:rsidRPr="00FB203A">
        <w:rPr>
          <w:sz w:val="24"/>
        </w:rPr>
        <w:t>территории, благоприятные для градостроительного развития;</w:t>
      </w:r>
    </w:p>
    <w:p w:rsidR="00A53BF6" w:rsidRPr="00FB203A" w:rsidRDefault="00A53BF6" w:rsidP="00BF5617">
      <w:pPr>
        <w:pStyle w:val="afff5"/>
        <w:numPr>
          <w:ilvl w:val="0"/>
          <w:numId w:val="4"/>
        </w:numPr>
        <w:suppressAutoHyphens w:val="0"/>
        <w:ind w:left="1134"/>
        <w:rPr>
          <w:sz w:val="24"/>
        </w:rPr>
      </w:pPr>
      <w:r w:rsidRPr="00FB203A">
        <w:rPr>
          <w:sz w:val="24"/>
        </w:rPr>
        <w:t>территории ограничения строительства по условиям рельефа;</w:t>
      </w:r>
    </w:p>
    <w:p w:rsidR="00A53BF6" w:rsidRPr="00FB203A" w:rsidRDefault="00A53BF6" w:rsidP="00BF5617">
      <w:pPr>
        <w:pStyle w:val="afff5"/>
        <w:numPr>
          <w:ilvl w:val="0"/>
          <w:numId w:val="4"/>
        </w:numPr>
        <w:suppressAutoHyphens w:val="0"/>
        <w:ind w:left="1134"/>
        <w:rPr>
          <w:sz w:val="24"/>
        </w:rPr>
      </w:pPr>
      <w:r w:rsidRPr="00FB203A">
        <w:rPr>
          <w:sz w:val="24"/>
        </w:rPr>
        <w:t>территории зон с особыми условиями использования;</w:t>
      </w:r>
    </w:p>
    <w:p w:rsidR="00A53BF6" w:rsidRPr="00FB203A" w:rsidRDefault="00A53BF6" w:rsidP="00BF5617">
      <w:pPr>
        <w:pStyle w:val="afff5"/>
        <w:numPr>
          <w:ilvl w:val="0"/>
          <w:numId w:val="4"/>
        </w:numPr>
        <w:suppressAutoHyphens w:val="0"/>
        <w:spacing w:after="240" w:line="240" w:lineRule="auto"/>
        <w:ind w:left="1134"/>
        <w:rPr>
          <w:sz w:val="24"/>
        </w:rPr>
      </w:pPr>
      <w:r w:rsidRPr="00FB203A">
        <w:rPr>
          <w:sz w:val="24"/>
        </w:rPr>
        <w:t xml:space="preserve">территории ограниченного градостроительного развития. </w:t>
      </w:r>
    </w:p>
    <w:p w:rsidR="00A53BF6" w:rsidRDefault="00A53BF6" w:rsidP="00461738">
      <w:pPr>
        <w:pStyle w:val="afff5"/>
        <w:spacing w:after="240"/>
        <w:ind w:firstLine="567"/>
        <w:rPr>
          <w:sz w:val="24"/>
        </w:rPr>
      </w:pPr>
      <w:r w:rsidRPr="00FB203A">
        <w:rPr>
          <w:sz w:val="24"/>
        </w:rPr>
        <w:t xml:space="preserve">Значительные площади  территории населенных пунктов имеют режим ограничений градостроительной деятельности по факторам санитарно-защитных зон, </w:t>
      </w:r>
      <w:proofErr w:type="spellStart"/>
      <w:r w:rsidRPr="00FB203A">
        <w:rPr>
          <w:sz w:val="24"/>
        </w:rPr>
        <w:t>водоохранных</w:t>
      </w:r>
      <w:proofErr w:type="spellEnd"/>
      <w:r w:rsidRPr="00FB203A">
        <w:rPr>
          <w:sz w:val="24"/>
        </w:rPr>
        <w:t xml:space="preserve"> зон и пр.</w:t>
      </w:r>
    </w:p>
    <w:p w:rsidR="00962C31" w:rsidRPr="00FE760D" w:rsidRDefault="00962C31" w:rsidP="00FD7801">
      <w:pPr>
        <w:pStyle w:val="afff5"/>
        <w:spacing w:before="240" w:after="240" w:line="240" w:lineRule="auto"/>
        <w:ind w:firstLine="567"/>
        <w:rPr>
          <w:b/>
          <w:sz w:val="24"/>
          <w:szCs w:val="24"/>
        </w:rPr>
      </w:pPr>
      <w:r w:rsidRPr="00FE760D">
        <w:rPr>
          <w:b/>
          <w:sz w:val="24"/>
          <w:szCs w:val="24"/>
        </w:rPr>
        <w:t>Санитарно-защитные зоны (СЗЗ) предприятий и иных объектов.</w:t>
      </w:r>
    </w:p>
    <w:p w:rsidR="008770C4" w:rsidRPr="00FE760D" w:rsidRDefault="008770C4" w:rsidP="008770C4">
      <w:pPr>
        <w:pStyle w:val="afff5"/>
        <w:ind w:firstLine="567"/>
        <w:rPr>
          <w:sz w:val="24"/>
          <w:szCs w:val="24"/>
        </w:rPr>
      </w:pPr>
      <w:r w:rsidRPr="00FE760D">
        <w:rPr>
          <w:sz w:val="24"/>
          <w:szCs w:val="24"/>
        </w:rPr>
        <w:t>Санитарно-защитная зона является обязательным элементом производственного предприятия и объекта, являющегося источником химического, биологического или физического воздействия. Уровень загрязнения или уровень воздействия в ней выше нормативов, принятых для селитебных территорий.</w:t>
      </w:r>
    </w:p>
    <w:p w:rsidR="008770C4" w:rsidRPr="00FE760D" w:rsidRDefault="008770C4" w:rsidP="008770C4">
      <w:pPr>
        <w:pStyle w:val="afff5"/>
        <w:ind w:firstLine="567"/>
        <w:rPr>
          <w:sz w:val="24"/>
          <w:szCs w:val="24"/>
        </w:rPr>
      </w:pPr>
      <w:r w:rsidRPr="00FE760D">
        <w:rPr>
          <w:sz w:val="24"/>
          <w:szCs w:val="24"/>
        </w:rPr>
        <w:t>Проектирование санитарно-защитных зон осуществляется на всех этапах разработки градостроительной документации, проектов строительства, реконструкции и эксплуатации отдельного промышленного объекта и производства и/или группы промышленных объектов и производств.</w:t>
      </w:r>
    </w:p>
    <w:p w:rsidR="008770C4" w:rsidRPr="00FE760D" w:rsidRDefault="008770C4" w:rsidP="008770C4">
      <w:pPr>
        <w:pStyle w:val="afff5"/>
        <w:ind w:firstLine="567"/>
        <w:rPr>
          <w:sz w:val="24"/>
          <w:szCs w:val="24"/>
        </w:rPr>
      </w:pPr>
      <w:proofErr w:type="gramStart"/>
      <w:r w:rsidRPr="00FE760D">
        <w:rPr>
          <w:sz w:val="24"/>
          <w:szCs w:val="24"/>
        </w:rPr>
        <w:t>Достаточность ширины санитарно-защитной зоны должна быть подтверждена выполненными по согласованным и утвержденным в установленном порядке методам  расчета рассеивания выбросов в атмосфере для всех загрязняющих веществ, распространения шума, вибрации и электромагнитных полей с учетом фонового загрязнения среды обитания по каждому из факторов за счет вклада действующих, намеченных к строительству или проектируемых предприятий и согласована с надзорными органами.</w:t>
      </w:r>
      <w:proofErr w:type="gramEnd"/>
    </w:p>
    <w:p w:rsidR="008770C4" w:rsidRPr="00FE760D" w:rsidRDefault="008770C4" w:rsidP="008770C4">
      <w:pPr>
        <w:pStyle w:val="afff5"/>
        <w:ind w:firstLine="567"/>
        <w:rPr>
          <w:sz w:val="24"/>
          <w:szCs w:val="24"/>
        </w:rPr>
      </w:pPr>
      <w:r w:rsidRPr="00FE760D">
        <w:rPr>
          <w:sz w:val="24"/>
          <w:szCs w:val="24"/>
        </w:rPr>
        <w:t>В случае, когда расчетные уровни воздействия достигают нормативных значений внутри границы территории действующего предприятия, устанавливается минимальная зона до жилой застройки размером в соответствии с принятой классификацией, с последующим ее благоустройством и озеленением.</w:t>
      </w:r>
    </w:p>
    <w:p w:rsidR="008770C4" w:rsidRPr="00FE760D" w:rsidRDefault="008770C4" w:rsidP="008770C4">
      <w:pPr>
        <w:pStyle w:val="afff5"/>
        <w:ind w:firstLine="567"/>
        <w:rPr>
          <w:sz w:val="24"/>
          <w:szCs w:val="24"/>
        </w:rPr>
      </w:pPr>
      <w:r w:rsidRPr="00FE760D">
        <w:rPr>
          <w:sz w:val="24"/>
          <w:szCs w:val="24"/>
        </w:rPr>
        <w:lastRenderedPageBreak/>
        <w:t>Ограничения градостроительной деятельности, связанные с СЗЗ, носят временный характер и подлежат корректировке в системе градостроительного и санитарно-гигиенического мониторинга.</w:t>
      </w:r>
    </w:p>
    <w:p w:rsidR="00FD7801" w:rsidRPr="00FE760D" w:rsidRDefault="008770C4" w:rsidP="008770C4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FE760D">
        <w:rPr>
          <w:sz w:val="24"/>
          <w:szCs w:val="24"/>
        </w:rPr>
        <w:t xml:space="preserve">Для объектов, являющихся источниками воздействия на среду обитания, должен быть разработан проект обоснования размера санитарно-защитной зоны. </w:t>
      </w:r>
    </w:p>
    <w:p w:rsidR="008770C4" w:rsidRPr="00FE760D" w:rsidRDefault="008770C4" w:rsidP="008770C4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FE760D">
        <w:rPr>
          <w:sz w:val="24"/>
          <w:szCs w:val="24"/>
        </w:rPr>
        <w:t xml:space="preserve">Ориентировочный размер санитарно-защитной зоны по классификации в генплане должен быть принят по СанПиН </w:t>
      </w:r>
      <w:r w:rsidRPr="00FE760D">
        <w:rPr>
          <w:bCs/>
          <w:sz w:val="24"/>
          <w:szCs w:val="24"/>
        </w:rPr>
        <w:t xml:space="preserve">2.2.1/2.1.1.1200-03 «Санитарно-защитные зоны и санитарная классификация предприятий, сооружений и иных объектов», </w:t>
      </w:r>
      <w:r w:rsidRPr="00FE760D">
        <w:rPr>
          <w:sz w:val="24"/>
          <w:szCs w:val="24"/>
        </w:rPr>
        <w:t>обоснован «Проектом санитарно-защитных зон»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измерений.</w:t>
      </w:r>
      <w:proofErr w:type="gramEnd"/>
    </w:p>
    <w:p w:rsidR="00504CF4" w:rsidRPr="00FE760D" w:rsidRDefault="00504CF4" w:rsidP="000B7FD9">
      <w:pPr>
        <w:spacing w:before="240" w:line="240" w:lineRule="auto"/>
        <w:ind w:firstLine="567"/>
        <w:rPr>
          <w:rFonts w:cs="Times New Roman"/>
          <w:b/>
          <w:bCs/>
          <w:sz w:val="24"/>
          <w:szCs w:val="24"/>
        </w:rPr>
      </w:pPr>
    </w:p>
    <w:p w:rsidR="00312564" w:rsidRPr="000B7FD9" w:rsidRDefault="00504CF4" w:rsidP="000243FF">
      <w:pPr>
        <w:keepNext/>
        <w:tabs>
          <w:tab w:val="left" w:pos="-426"/>
        </w:tabs>
        <w:suppressAutoHyphens/>
        <w:spacing w:line="240" w:lineRule="auto"/>
        <w:ind w:left="-567" w:right="-283"/>
        <w:jc w:val="center"/>
        <w:outlineLvl w:val="0"/>
        <w:rPr>
          <w:rFonts w:cs="Times New Roman"/>
          <w:b/>
          <w:bCs/>
          <w:kern w:val="1"/>
          <w:sz w:val="26"/>
          <w:szCs w:val="26"/>
          <w:lang w:eastAsia="en-US" w:bidi="en-US"/>
        </w:rPr>
      </w:pPr>
      <w:r>
        <w:rPr>
          <w:rFonts w:cs="Times New Roman"/>
          <w:b/>
          <w:bCs/>
          <w:kern w:val="1"/>
          <w:sz w:val="26"/>
          <w:szCs w:val="26"/>
          <w:lang w:eastAsia="en-US" w:bidi="en-US"/>
        </w:rPr>
        <w:t>4.</w:t>
      </w:r>
      <w:r w:rsidR="00F20A13" w:rsidRPr="000B7FD9">
        <w:rPr>
          <w:rFonts w:cs="Times New Roman"/>
          <w:b/>
          <w:bCs/>
          <w:kern w:val="1"/>
          <w:sz w:val="26"/>
          <w:szCs w:val="26"/>
          <w:lang w:eastAsia="en-US" w:bidi="en-US"/>
        </w:rPr>
        <w:t xml:space="preserve"> Предложения по территориальному развитию </w:t>
      </w:r>
    </w:p>
    <w:p w:rsidR="00F20A13" w:rsidRDefault="00D97B5A" w:rsidP="000243FF">
      <w:pPr>
        <w:keepNext/>
        <w:tabs>
          <w:tab w:val="left" w:pos="0"/>
        </w:tabs>
        <w:suppressAutoHyphens/>
        <w:spacing w:line="240" w:lineRule="auto"/>
        <w:ind w:left="-567" w:right="-283"/>
        <w:jc w:val="center"/>
        <w:outlineLvl w:val="0"/>
        <w:rPr>
          <w:rFonts w:cs="Times New Roman"/>
          <w:b/>
          <w:bCs/>
          <w:kern w:val="1"/>
          <w:sz w:val="26"/>
          <w:szCs w:val="26"/>
          <w:lang w:eastAsia="en-US" w:bidi="en-US"/>
        </w:rPr>
      </w:pPr>
      <w:proofErr w:type="spellStart"/>
      <w:r>
        <w:rPr>
          <w:rFonts w:cs="Times New Roman"/>
          <w:b/>
          <w:bCs/>
          <w:kern w:val="1"/>
          <w:sz w:val="26"/>
          <w:szCs w:val="26"/>
          <w:lang w:eastAsia="en-US" w:bidi="en-US"/>
        </w:rPr>
        <w:t>Савдянского</w:t>
      </w:r>
      <w:proofErr w:type="spellEnd"/>
      <w:r w:rsidR="001D30EF">
        <w:rPr>
          <w:rFonts w:cs="Times New Roman"/>
          <w:b/>
          <w:bCs/>
          <w:kern w:val="1"/>
          <w:sz w:val="26"/>
          <w:szCs w:val="26"/>
          <w:lang w:eastAsia="en-US" w:bidi="en-US"/>
        </w:rPr>
        <w:t xml:space="preserve"> </w:t>
      </w:r>
      <w:r w:rsidR="00F20A13" w:rsidRPr="000B7FD9">
        <w:rPr>
          <w:rFonts w:cs="Times New Roman"/>
          <w:b/>
          <w:bCs/>
          <w:kern w:val="1"/>
          <w:sz w:val="26"/>
          <w:szCs w:val="26"/>
          <w:lang w:eastAsia="en-US" w:bidi="en-US"/>
        </w:rPr>
        <w:t>сельского поселения.</w:t>
      </w:r>
    </w:p>
    <w:p w:rsidR="00E974F2" w:rsidRPr="00CC392D" w:rsidRDefault="00E974F2" w:rsidP="00E974F2">
      <w:pPr>
        <w:spacing w:before="240" w:after="240" w:line="240" w:lineRule="auto"/>
        <w:ind w:firstLine="567"/>
        <w:jc w:val="center"/>
        <w:rPr>
          <w:b/>
          <w:sz w:val="24"/>
          <w:szCs w:val="28"/>
        </w:rPr>
      </w:pPr>
      <w:r w:rsidRPr="00CC392D">
        <w:rPr>
          <w:b/>
          <w:sz w:val="24"/>
          <w:szCs w:val="28"/>
        </w:rPr>
        <w:t>Проектные предложения.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sz w:val="24"/>
          <w:szCs w:val="28"/>
        </w:rPr>
      </w:pPr>
      <w:r w:rsidRPr="00CC392D">
        <w:rPr>
          <w:sz w:val="24"/>
          <w:szCs w:val="28"/>
        </w:rPr>
        <w:t xml:space="preserve">Генеральным планом выявлены потенциальные возможности и основные направления развития селитебных, общественно-деловых и производственных зон населенных пунктов сельского поселения. </w:t>
      </w:r>
    </w:p>
    <w:p w:rsidR="00E974F2" w:rsidRPr="00CC392D" w:rsidRDefault="00E974F2" w:rsidP="00E974F2">
      <w:pPr>
        <w:pStyle w:val="S31"/>
        <w:tabs>
          <w:tab w:val="left" w:pos="780"/>
        </w:tabs>
        <w:snapToGrid w:val="0"/>
        <w:spacing w:line="276" w:lineRule="auto"/>
        <w:ind w:firstLine="567"/>
        <w:rPr>
          <w:rFonts w:cs="Times New Roman"/>
          <w:sz w:val="24"/>
          <w:lang w:val="ru-RU"/>
        </w:rPr>
      </w:pPr>
      <w:r w:rsidRPr="00CC392D">
        <w:rPr>
          <w:rFonts w:cs="Times New Roman"/>
          <w:sz w:val="24"/>
          <w:lang w:val="ru-RU"/>
        </w:rPr>
        <w:t xml:space="preserve">При разработке проекта генплана </w:t>
      </w:r>
      <w:proofErr w:type="spellStart"/>
      <w:r>
        <w:rPr>
          <w:rFonts w:cs="Times New Roman"/>
          <w:sz w:val="24"/>
          <w:lang w:val="ru-RU"/>
        </w:rPr>
        <w:t>Савдянского</w:t>
      </w:r>
      <w:proofErr w:type="spellEnd"/>
      <w:r w:rsidRPr="00CC392D">
        <w:rPr>
          <w:rFonts w:cs="Times New Roman"/>
          <w:sz w:val="24"/>
          <w:lang w:val="ru-RU"/>
        </w:rPr>
        <w:t xml:space="preserve"> сельского поселения  предложено: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>1. Улучшение качества среды обитания</w:t>
      </w:r>
      <w:r w:rsidRPr="00CC392D">
        <w:rPr>
          <w:rFonts w:cs="Times New Roman"/>
          <w:sz w:val="24"/>
          <w:szCs w:val="28"/>
        </w:rPr>
        <w:t xml:space="preserve"> за счет формирования полноценной градостроительной среды населенных пунктов, для этого</w:t>
      </w:r>
    </w:p>
    <w:p w:rsidR="00E974F2" w:rsidRPr="00CF6975" w:rsidRDefault="00E974F2" w:rsidP="00E974F2">
      <w:pPr>
        <w:pStyle w:val="aff9"/>
        <w:tabs>
          <w:tab w:val="left" w:pos="0"/>
        </w:tabs>
        <w:spacing w:line="276" w:lineRule="auto"/>
        <w:ind w:left="0" w:firstLine="567"/>
        <w:rPr>
          <w:rFonts w:ascii="Times New Roman" w:hAnsi="Times New Roman"/>
          <w:szCs w:val="28"/>
          <w:lang w:val="ru-RU"/>
        </w:rPr>
      </w:pPr>
      <w:r w:rsidRPr="00CF6975">
        <w:rPr>
          <w:rFonts w:ascii="Times New Roman" w:hAnsi="Times New Roman"/>
          <w:szCs w:val="28"/>
          <w:lang w:val="ru-RU"/>
        </w:rPr>
        <w:t xml:space="preserve">а. </w:t>
      </w:r>
      <w:r>
        <w:rPr>
          <w:rFonts w:ascii="Times New Roman" w:hAnsi="Times New Roman"/>
          <w:szCs w:val="28"/>
          <w:lang w:val="ru-RU"/>
        </w:rPr>
        <w:t>Установить г</w:t>
      </w:r>
      <w:r w:rsidRPr="00CF6975">
        <w:rPr>
          <w:rFonts w:ascii="Times New Roman" w:hAnsi="Times New Roman"/>
          <w:szCs w:val="28"/>
          <w:lang w:val="ru-RU"/>
        </w:rPr>
        <w:t>раниц</w:t>
      </w:r>
      <w:r>
        <w:rPr>
          <w:rFonts w:ascii="Times New Roman" w:hAnsi="Times New Roman"/>
          <w:szCs w:val="28"/>
          <w:lang w:val="ru-RU"/>
        </w:rPr>
        <w:t>ы</w:t>
      </w:r>
      <w:r w:rsidRPr="00CF6975">
        <w:rPr>
          <w:rFonts w:ascii="Times New Roman" w:hAnsi="Times New Roman"/>
          <w:szCs w:val="28"/>
          <w:lang w:val="ru-RU"/>
        </w:rPr>
        <w:t xml:space="preserve"> населенных пунктов. 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proofErr w:type="gramStart"/>
      <w:r w:rsidRPr="00CC392D">
        <w:rPr>
          <w:rFonts w:cs="Times New Roman"/>
          <w:sz w:val="24"/>
          <w:szCs w:val="28"/>
        </w:rPr>
        <w:t>б</w:t>
      </w:r>
      <w:proofErr w:type="gramEnd"/>
      <w:r w:rsidRPr="00CC392D">
        <w:rPr>
          <w:rFonts w:cs="Times New Roman"/>
          <w:sz w:val="24"/>
          <w:szCs w:val="28"/>
        </w:rPr>
        <w:t>. Упорядочение планировочной структуры существующей застройки населенных пунктов и выявление территорий для нового строительства 1-</w:t>
      </w:r>
      <w:r>
        <w:rPr>
          <w:rFonts w:cs="Times New Roman"/>
          <w:sz w:val="24"/>
          <w:szCs w:val="28"/>
        </w:rPr>
        <w:t>3</w:t>
      </w:r>
      <w:r w:rsidRPr="00CC392D">
        <w:rPr>
          <w:rFonts w:cs="Times New Roman"/>
          <w:sz w:val="24"/>
          <w:szCs w:val="28"/>
        </w:rPr>
        <w:t xml:space="preserve">-этажной индивидуальной усадебной жилой застройки, </w:t>
      </w:r>
      <w:proofErr w:type="spellStart"/>
      <w:r w:rsidRPr="00CC392D">
        <w:rPr>
          <w:rFonts w:cs="Times New Roman"/>
          <w:sz w:val="24"/>
          <w:szCs w:val="28"/>
        </w:rPr>
        <w:t>планировочно</w:t>
      </w:r>
      <w:proofErr w:type="spellEnd"/>
      <w:r w:rsidR="005124C3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у</w:t>
      </w:r>
      <w:r w:rsidRPr="00CC392D">
        <w:rPr>
          <w:rFonts w:cs="Times New Roman"/>
          <w:sz w:val="24"/>
          <w:szCs w:val="28"/>
        </w:rPr>
        <w:t>вяза</w:t>
      </w:r>
      <w:r>
        <w:rPr>
          <w:rFonts w:cs="Times New Roman"/>
          <w:sz w:val="24"/>
          <w:szCs w:val="28"/>
        </w:rPr>
        <w:t>н</w:t>
      </w:r>
      <w:r w:rsidRPr="00CC392D">
        <w:rPr>
          <w:rFonts w:cs="Times New Roman"/>
          <w:sz w:val="24"/>
          <w:szCs w:val="28"/>
        </w:rPr>
        <w:t xml:space="preserve">ных и органично дополнивших сложившуюся планировочную структуру 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>2. Установление границ функциональных зон</w:t>
      </w:r>
      <w:r w:rsidRPr="00CC392D">
        <w:rPr>
          <w:rFonts w:cs="Times New Roman"/>
          <w:sz w:val="24"/>
          <w:szCs w:val="28"/>
        </w:rPr>
        <w:t xml:space="preserve"> территории поселения и населенных пунктов - определения границ территориальных зон по превалирующим функциям и установление регламентов на их использование.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>3. Развитие социальной инфраструктуры</w:t>
      </w:r>
      <w:r w:rsidRPr="00CC392D">
        <w:rPr>
          <w:rFonts w:cs="Times New Roman"/>
          <w:sz w:val="24"/>
          <w:szCs w:val="28"/>
        </w:rPr>
        <w:t xml:space="preserve"> до нормативного уровня обеспеченности жителей объектами социально гарантированного уровня обслуживания (детскими дошкольными и общеобразовательными учреждениями, объектами здравоохранения, объектами культуры и т.д.), что позволит повысить качество жизни жителей поселения.</w:t>
      </w:r>
    </w:p>
    <w:p w:rsidR="00E974F2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 xml:space="preserve">4. Сохранение иразвитие природно-рекреационных пространств поселения </w:t>
      </w:r>
      <w:r w:rsidRPr="00CC392D">
        <w:rPr>
          <w:rFonts w:cs="Times New Roman"/>
          <w:sz w:val="24"/>
          <w:szCs w:val="28"/>
        </w:rPr>
        <w:t xml:space="preserve">– элементами природно-рекреационной среды поселения являются территория </w:t>
      </w:r>
      <w:proofErr w:type="spellStart"/>
      <w:r w:rsidRPr="00CC392D">
        <w:rPr>
          <w:rFonts w:cs="Times New Roman"/>
          <w:sz w:val="24"/>
          <w:szCs w:val="28"/>
        </w:rPr>
        <w:t>водоохранной</w:t>
      </w:r>
      <w:proofErr w:type="spellEnd"/>
      <w:r w:rsidRPr="00CC392D">
        <w:rPr>
          <w:rFonts w:cs="Times New Roman"/>
          <w:sz w:val="24"/>
          <w:szCs w:val="28"/>
        </w:rPr>
        <w:t xml:space="preserve"> зоны</w:t>
      </w:r>
      <w:r w:rsidR="001D30EF">
        <w:rPr>
          <w:rFonts w:cs="Times New Roman"/>
          <w:sz w:val="24"/>
          <w:szCs w:val="28"/>
        </w:rPr>
        <w:t xml:space="preserve"> прудов</w:t>
      </w:r>
      <w:r w:rsidRPr="00CC392D">
        <w:rPr>
          <w:rFonts w:cs="Times New Roman"/>
          <w:sz w:val="24"/>
          <w:szCs w:val="28"/>
        </w:rPr>
        <w:t>, естественная степная и кустарниковая растительность балочной сети.</w:t>
      </w:r>
    </w:p>
    <w:p w:rsidR="00E974F2" w:rsidRPr="00CC392D" w:rsidRDefault="00E974F2" w:rsidP="009D01BB">
      <w:pPr>
        <w:spacing w:after="240" w:line="276" w:lineRule="auto"/>
        <w:ind w:firstLine="567"/>
        <w:jc w:val="both"/>
        <w:rPr>
          <w:rFonts w:cs="Times New Roman"/>
          <w:b/>
          <w:sz w:val="24"/>
          <w:szCs w:val="28"/>
        </w:rPr>
      </w:pPr>
      <w:proofErr w:type="spellStart"/>
      <w:r w:rsidRPr="00CC392D">
        <w:rPr>
          <w:rFonts w:cs="Times New Roman"/>
          <w:sz w:val="24"/>
          <w:szCs w:val="28"/>
        </w:rPr>
        <w:t>Сельхозугодья</w:t>
      </w:r>
      <w:proofErr w:type="spellEnd"/>
      <w:r w:rsidRPr="00CC392D">
        <w:rPr>
          <w:rFonts w:cs="Times New Roman"/>
          <w:sz w:val="24"/>
          <w:szCs w:val="28"/>
        </w:rPr>
        <w:t xml:space="preserve"> в системе природно-экологического каркаса занимают промежуточное положение. С одной стороны они являются хозяйственно освоенными и преобразованными территориями, с другой - способствуют поддержанию экологического равновесия в целом благодаря высокому проценту озеленения.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5. </w:t>
      </w:r>
      <w:r w:rsidRPr="00CC392D">
        <w:rPr>
          <w:rFonts w:cs="Times New Roman"/>
          <w:b/>
          <w:sz w:val="24"/>
          <w:szCs w:val="28"/>
        </w:rPr>
        <w:t>Развитие транспортной системы поселения - к</w:t>
      </w:r>
      <w:r w:rsidRPr="00CC392D">
        <w:rPr>
          <w:rFonts w:cs="Times New Roman"/>
          <w:sz w:val="24"/>
          <w:szCs w:val="28"/>
        </w:rPr>
        <w:t xml:space="preserve">ачественное улучшение транспортных связей как внутри самого поселения, так и с другими поселениями Заветинского района, за счет реконструкции сети основных дорог местного значения. </w:t>
      </w:r>
    </w:p>
    <w:p w:rsidR="00E974F2" w:rsidRPr="00CC392D" w:rsidRDefault="00E974F2" w:rsidP="009D01BB">
      <w:pPr>
        <w:spacing w:after="240"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sz w:val="24"/>
          <w:szCs w:val="28"/>
        </w:rPr>
        <w:lastRenderedPageBreak/>
        <w:t xml:space="preserve">В целях развития улично-дорожной сети населенных пунктов проектом рекомендуется выполнить разработку муниципальной программы строительства, реконструкции и капитального </w:t>
      </w:r>
      <w:proofErr w:type="gramStart"/>
      <w:r w:rsidRPr="00CC392D">
        <w:rPr>
          <w:rFonts w:cs="Times New Roman"/>
          <w:sz w:val="24"/>
          <w:szCs w:val="28"/>
        </w:rPr>
        <w:t>ремонта</w:t>
      </w:r>
      <w:proofErr w:type="gramEnd"/>
      <w:r w:rsidRPr="00CC392D">
        <w:rPr>
          <w:rFonts w:cs="Times New Roman"/>
          <w:sz w:val="24"/>
          <w:szCs w:val="28"/>
        </w:rPr>
        <w:t xml:space="preserve"> автомобильных дорог.</w:t>
      </w:r>
    </w:p>
    <w:p w:rsidR="00E974F2" w:rsidRPr="00CC392D" w:rsidRDefault="00E974F2" w:rsidP="009D01BB">
      <w:pPr>
        <w:spacing w:after="240" w:line="276" w:lineRule="auto"/>
        <w:ind w:firstLine="568"/>
        <w:jc w:val="both"/>
        <w:rPr>
          <w:rFonts w:cs="Times New Roman"/>
          <w:b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 xml:space="preserve">6.  Развитие производственных территорий </w:t>
      </w:r>
      <w:r w:rsidRPr="00CC392D">
        <w:rPr>
          <w:rFonts w:cs="Times New Roman"/>
          <w:sz w:val="24"/>
          <w:szCs w:val="28"/>
        </w:rPr>
        <w:t>идет за счетвозрождения и упорядочения существующих производственных территорий и резервирование вблизи населенных пунктов территорий для планируемого размещения предприятий по первичной переработке сельскохозяйственной продукции, предприятий коммунально-складского назначения;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b/>
          <w:sz w:val="24"/>
          <w:szCs w:val="28"/>
        </w:rPr>
      </w:pPr>
      <w:r w:rsidRPr="00CC392D">
        <w:rPr>
          <w:rFonts w:cs="Times New Roman"/>
          <w:b/>
          <w:sz w:val="24"/>
          <w:szCs w:val="28"/>
        </w:rPr>
        <w:t>7.  Комплекс мероприятий по оздоровлению экологической обстановки</w:t>
      </w:r>
    </w:p>
    <w:p w:rsidR="00E974F2" w:rsidRPr="00CF6975" w:rsidRDefault="00E974F2" w:rsidP="00E974F2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F6975">
        <w:rPr>
          <w:rFonts w:ascii="Times New Roman" w:hAnsi="Times New Roman"/>
          <w:sz w:val="24"/>
          <w:szCs w:val="28"/>
        </w:rPr>
        <w:t xml:space="preserve">1. Организация полигона ТБО на месте существующей свалки. 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sz w:val="24"/>
          <w:szCs w:val="28"/>
        </w:rPr>
        <w:t xml:space="preserve">2.Расчистка и благоустройство береговой полосы </w:t>
      </w:r>
      <w:r w:rsidR="001D30EF">
        <w:rPr>
          <w:rFonts w:cs="Times New Roman"/>
          <w:sz w:val="24"/>
          <w:szCs w:val="28"/>
        </w:rPr>
        <w:t xml:space="preserve">балок Сухая </w:t>
      </w:r>
      <w:proofErr w:type="spellStart"/>
      <w:r w:rsidR="001D30EF">
        <w:rPr>
          <w:rFonts w:cs="Times New Roman"/>
          <w:sz w:val="24"/>
          <w:szCs w:val="28"/>
        </w:rPr>
        <w:t>Савдя</w:t>
      </w:r>
      <w:proofErr w:type="spellEnd"/>
      <w:r w:rsidR="001D30EF">
        <w:rPr>
          <w:rFonts w:cs="Times New Roman"/>
          <w:sz w:val="24"/>
          <w:szCs w:val="28"/>
        </w:rPr>
        <w:t xml:space="preserve"> и Мокрая </w:t>
      </w:r>
      <w:proofErr w:type="spellStart"/>
      <w:r w:rsidR="001D30EF">
        <w:rPr>
          <w:rFonts w:cs="Times New Roman"/>
          <w:sz w:val="24"/>
          <w:szCs w:val="28"/>
        </w:rPr>
        <w:t>Савдя</w:t>
      </w:r>
      <w:proofErr w:type="spellEnd"/>
      <w:r w:rsidR="001D30EF">
        <w:rPr>
          <w:rFonts w:cs="Times New Roman"/>
          <w:sz w:val="24"/>
          <w:szCs w:val="28"/>
        </w:rPr>
        <w:t xml:space="preserve">, </w:t>
      </w:r>
      <w:r w:rsidRPr="00CC392D">
        <w:rPr>
          <w:rFonts w:cs="Times New Roman"/>
          <w:sz w:val="24"/>
          <w:szCs w:val="28"/>
        </w:rPr>
        <w:t xml:space="preserve"> осуществление мероприятий по углублению и расчистке дна</w:t>
      </w:r>
      <w:r w:rsidR="001D30EF">
        <w:rPr>
          <w:rFonts w:cs="Times New Roman"/>
          <w:sz w:val="24"/>
          <w:szCs w:val="28"/>
        </w:rPr>
        <w:t xml:space="preserve"> существующих</w:t>
      </w:r>
      <w:r w:rsidRPr="00CC392D">
        <w:rPr>
          <w:rFonts w:cs="Times New Roman"/>
          <w:sz w:val="24"/>
          <w:szCs w:val="28"/>
        </w:rPr>
        <w:t xml:space="preserve"> водоем</w:t>
      </w:r>
      <w:r w:rsidR="001D30EF">
        <w:rPr>
          <w:rFonts w:cs="Times New Roman"/>
          <w:sz w:val="24"/>
          <w:szCs w:val="28"/>
        </w:rPr>
        <w:t>ов</w:t>
      </w:r>
      <w:r w:rsidRPr="00CC392D">
        <w:rPr>
          <w:rFonts w:cs="Times New Roman"/>
          <w:sz w:val="24"/>
          <w:szCs w:val="28"/>
        </w:rPr>
        <w:t>.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sz w:val="24"/>
          <w:szCs w:val="28"/>
        </w:rPr>
        <w:t>3.Мероприятия по организации территорий с особыми условиями использования: озеленение санитарно-защитных зон производственных объектов и объектов специального назначения;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proofErr w:type="gramStart"/>
      <w:r w:rsidRPr="00CC392D">
        <w:rPr>
          <w:rFonts w:cs="Times New Roman"/>
          <w:sz w:val="24"/>
          <w:szCs w:val="28"/>
        </w:rPr>
        <w:t xml:space="preserve">4.Разработка проектов санитарно-защитных зон производственных предприятий в соответствии Федеральным законом «О санитарно-эпидемиологическим благополучии человека» и требованиями СанПиН 2.2.1/2.1.1.1200-03» и их обустройство; </w:t>
      </w:r>
      <w:proofErr w:type="gramEnd"/>
    </w:p>
    <w:p w:rsidR="00E974F2" w:rsidRPr="00CC392D" w:rsidRDefault="00E974F2" w:rsidP="00E974F2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CC392D">
        <w:rPr>
          <w:rFonts w:cs="Times New Roman"/>
          <w:sz w:val="24"/>
          <w:szCs w:val="28"/>
        </w:rPr>
        <w:t xml:space="preserve">5.Проведение мероприятий по укреплению территорий подверженных </w:t>
      </w:r>
      <w:proofErr w:type="spellStart"/>
      <w:r w:rsidRPr="00CC392D">
        <w:rPr>
          <w:rFonts w:cs="Times New Roman"/>
          <w:sz w:val="24"/>
          <w:szCs w:val="28"/>
        </w:rPr>
        <w:t>оврагообразованию</w:t>
      </w:r>
      <w:proofErr w:type="spellEnd"/>
      <w:r w:rsidRPr="00CC392D">
        <w:rPr>
          <w:rFonts w:cs="Times New Roman"/>
          <w:sz w:val="24"/>
          <w:szCs w:val="28"/>
        </w:rPr>
        <w:t>;</w:t>
      </w:r>
    </w:p>
    <w:p w:rsidR="009D01BB" w:rsidRDefault="00E974F2" w:rsidP="00E974F2">
      <w:pPr>
        <w:tabs>
          <w:tab w:val="left" w:pos="567"/>
        </w:tabs>
        <w:spacing w:line="276" w:lineRule="auto"/>
        <w:ind w:firstLine="567"/>
        <w:jc w:val="both"/>
        <w:rPr>
          <w:color w:val="FF0000"/>
          <w:sz w:val="24"/>
          <w:szCs w:val="28"/>
        </w:rPr>
      </w:pPr>
      <w:r w:rsidRPr="00CF6975">
        <w:rPr>
          <w:sz w:val="24"/>
          <w:szCs w:val="28"/>
        </w:rPr>
        <w:t xml:space="preserve">Состояние экологической обстановки в поселении зависит от рационального функционального использования территории с постепенным переводом малоценных пахотных угодий в естественные кормовые угодья, а также от применения современных технологий </w:t>
      </w:r>
      <w:proofErr w:type="spellStart"/>
      <w:r w:rsidRPr="00CF6975">
        <w:rPr>
          <w:sz w:val="24"/>
          <w:szCs w:val="28"/>
        </w:rPr>
        <w:t>экологизации</w:t>
      </w:r>
      <w:proofErr w:type="spellEnd"/>
      <w:r w:rsidRPr="00CF6975">
        <w:rPr>
          <w:sz w:val="24"/>
          <w:szCs w:val="28"/>
        </w:rPr>
        <w:t xml:space="preserve"> производства</w:t>
      </w:r>
      <w:r w:rsidRPr="00CF6975">
        <w:rPr>
          <w:color w:val="FF0000"/>
          <w:sz w:val="24"/>
          <w:szCs w:val="28"/>
        </w:rPr>
        <w:t xml:space="preserve">. </w:t>
      </w:r>
      <w:r w:rsidRPr="00CF6975">
        <w:rPr>
          <w:color w:val="FF0000"/>
          <w:sz w:val="24"/>
          <w:szCs w:val="28"/>
        </w:rPr>
        <w:tab/>
      </w:r>
    </w:p>
    <w:p w:rsidR="00E974F2" w:rsidRPr="00CC392D" w:rsidRDefault="00E974F2" w:rsidP="00E974F2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8"/>
        </w:rPr>
      </w:pPr>
      <w:r w:rsidRPr="00CC392D">
        <w:rPr>
          <w:sz w:val="24"/>
          <w:szCs w:val="28"/>
        </w:rPr>
        <w:t xml:space="preserve">Сельскохозяйственные земли, в особенности ценные участки пашни, максимально сохраняются, как стратегический ресурс области. </w:t>
      </w:r>
    </w:p>
    <w:p w:rsidR="00E974F2" w:rsidRPr="00CC392D" w:rsidRDefault="00E974F2" w:rsidP="00E974F2">
      <w:pPr>
        <w:spacing w:line="276" w:lineRule="auto"/>
        <w:ind w:firstLine="567"/>
        <w:jc w:val="both"/>
        <w:rPr>
          <w:sz w:val="24"/>
          <w:szCs w:val="28"/>
        </w:rPr>
      </w:pPr>
      <w:r w:rsidRPr="00CC392D">
        <w:rPr>
          <w:rFonts w:cs="Times New Roman"/>
          <w:sz w:val="24"/>
          <w:szCs w:val="28"/>
        </w:rPr>
        <w:t xml:space="preserve">Для осуществления устойчивого развития </w:t>
      </w:r>
      <w:proofErr w:type="spellStart"/>
      <w:r w:rsidR="00EA1FC0" w:rsidRPr="00EA1FC0">
        <w:rPr>
          <w:rFonts w:cs="Times New Roman"/>
          <w:sz w:val="24"/>
          <w:szCs w:val="28"/>
        </w:rPr>
        <w:t>Савдянского</w:t>
      </w:r>
      <w:proofErr w:type="spellEnd"/>
      <w:r w:rsidRPr="00CC392D">
        <w:rPr>
          <w:rFonts w:cs="Times New Roman"/>
          <w:sz w:val="24"/>
          <w:szCs w:val="28"/>
        </w:rPr>
        <w:t xml:space="preserve"> сельского поселения одних решений генерального плана недостаточно. Необходима государственная поддержка и национальная стратегия развития сельских территорий. Должны быть приняты и реализованы федеральные целевые программы по социально-экономическому развитию российской деревни и, прежде всего, программы по преодолению сельской бедности, повышению занятости и доходов сельского населения, развитию сельского самоуправления, стимулированию развития несельскохозяйственного бизнеса в сельской местности.</w:t>
      </w:r>
    </w:p>
    <w:p w:rsidR="00E974F2" w:rsidRPr="00F20A13" w:rsidRDefault="005124C3" w:rsidP="00E974F2">
      <w:pPr>
        <w:keepNext/>
        <w:tabs>
          <w:tab w:val="left" w:pos="0"/>
        </w:tabs>
        <w:suppressAutoHyphens/>
        <w:spacing w:after="240" w:line="240" w:lineRule="auto"/>
        <w:jc w:val="center"/>
        <w:outlineLvl w:val="0"/>
        <w:rPr>
          <w:rFonts w:cs="Times New Roman"/>
          <w:b/>
          <w:bCs/>
          <w:kern w:val="1"/>
          <w:sz w:val="24"/>
          <w:szCs w:val="32"/>
          <w:lang w:eastAsia="en-US" w:bidi="en-US"/>
        </w:rPr>
      </w:pPr>
      <w:r>
        <w:rPr>
          <w:rFonts w:cs="Times New Roman"/>
          <w:b/>
          <w:bCs/>
          <w:kern w:val="1"/>
          <w:sz w:val="24"/>
          <w:szCs w:val="32"/>
          <w:lang w:eastAsia="en-US" w:bidi="en-US"/>
        </w:rPr>
        <w:t xml:space="preserve">5. </w:t>
      </w:r>
      <w:r w:rsidR="00E974F2">
        <w:rPr>
          <w:rFonts w:cs="Times New Roman"/>
          <w:b/>
          <w:bCs/>
          <w:kern w:val="1"/>
          <w:sz w:val="24"/>
          <w:szCs w:val="32"/>
          <w:lang w:eastAsia="en-US" w:bidi="en-US"/>
        </w:rPr>
        <w:t xml:space="preserve"> Функциональное зонирование территории.</w:t>
      </w:r>
    </w:p>
    <w:p w:rsidR="00E974F2" w:rsidRPr="00FB203A" w:rsidRDefault="00E974F2" w:rsidP="00E974F2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FB203A">
        <w:rPr>
          <w:b/>
          <w:i/>
          <w:sz w:val="24"/>
          <w:szCs w:val="24"/>
        </w:rPr>
        <w:t>Основные понятия, используемые в проекте</w:t>
      </w:r>
    </w:p>
    <w:p w:rsidR="00E974F2" w:rsidRPr="00FB203A" w:rsidRDefault="00E974F2" w:rsidP="00E974F2">
      <w:pPr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b/>
          <w:sz w:val="24"/>
          <w:szCs w:val="24"/>
        </w:rPr>
        <w:t>Зонирование</w:t>
      </w:r>
      <w:r w:rsidRPr="00FB203A">
        <w:rPr>
          <w:sz w:val="24"/>
          <w:szCs w:val="24"/>
        </w:rPr>
        <w:t xml:space="preserve"> – деление территории на зоны при градостроительном планировании развития территории с определением видов преобладающего функционального использования установленных зон. </w:t>
      </w:r>
    </w:p>
    <w:p w:rsidR="00E974F2" w:rsidRPr="00FB203A" w:rsidRDefault="00E974F2" w:rsidP="00E974F2">
      <w:pPr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b/>
          <w:sz w:val="24"/>
          <w:szCs w:val="24"/>
        </w:rPr>
        <w:t>Функциональное использование территории</w:t>
      </w:r>
      <w:r w:rsidRPr="00FB203A">
        <w:rPr>
          <w:sz w:val="24"/>
          <w:szCs w:val="24"/>
        </w:rPr>
        <w:t xml:space="preserve"> (функциональное назначение) - установленное планировочной градостроительной документацией направление использования территории с учетом ограничений для осуществления определенных видов </w:t>
      </w:r>
      <w:r w:rsidRPr="00FB203A">
        <w:rPr>
          <w:sz w:val="24"/>
          <w:szCs w:val="24"/>
        </w:rPr>
        <w:lastRenderedPageBreak/>
        <w:t>деятельности. Территория относится к одному из типов функциональных зон, если более 25% его площади занимают участки обозначенного назначения.</w:t>
      </w:r>
    </w:p>
    <w:p w:rsidR="00E974F2" w:rsidRPr="00FB203A" w:rsidRDefault="00E974F2" w:rsidP="00E974F2">
      <w:pPr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b/>
          <w:sz w:val="24"/>
          <w:szCs w:val="24"/>
        </w:rPr>
        <w:t xml:space="preserve">Режим использования территории </w:t>
      </w:r>
      <w:r w:rsidRPr="00FB203A">
        <w:rPr>
          <w:sz w:val="24"/>
          <w:szCs w:val="24"/>
        </w:rPr>
        <w:t>- определенная планировочной градостроительной документацией совокупность ограничений и предпочтений, обуславливающих ее использование в соответствии с функциональным назначением.</w:t>
      </w:r>
    </w:p>
    <w:p w:rsidR="00E974F2" w:rsidRPr="00FB203A" w:rsidRDefault="00E974F2" w:rsidP="00E974F2">
      <w:pPr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Установленное функциональное назначение территорий существующей застройки и территорий, предлагаемых к освоению, является юридическим инструментом использования территории при осуществлении градостроительной деятельности.</w:t>
      </w:r>
    </w:p>
    <w:p w:rsidR="00E974F2" w:rsidRPr="00FB203A" w:rsidRDefault="00E974F2" w:rsidP="00E974F2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ab/>
        <w:t>Утвержденное в соответствующем порядке, функциональное зонирование является одним из регламентов правоотношений в градостроительстве, природопользовании, пользовании землей и иной недвижимостью.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color w:val="000000"/>
          <w:sz w:val="24"/>
          <w:szCs w:val="24"/>
          <w:lang w:val="ru-RU"/>
        </w:rPr>
        <w:tab/>
        <w:t xml:space="preserve">Генеральным планом в пределах территории </w:t>
      </w:r>
      <w:proofErr w:type="spellStart"/>
      <w:r w:rsidR="00EA1FC0">
        <w:rPr>
          <w:color w:val="000000"/>
          <w:sz w:val="24"/>
          <w:szCs w:val="24"/>
          <w:lang w:val="ru-RU"/>
        </w:rPr>
        <w:t>Савдянского</w:t>
      </w:r>
      <w:proofErr w:type="spellEnd"/>
      <w:r w:rsidRPr="00FB203A">
        <w:rPr>
          <w:color w:val="000000"/>
          <w:sz w:val="24"/>
          <w:szCs w:val="24"/>
          <w:lang w:val="ru-RU"/>
        </w:rPr>
        <w:t xml:space="preserve"> сельского поселения выделены </w:t>
      </w:r>
      <w:r w:rsidRPr="00FB203A">
        <w:rPr>
          <w:rFonts w:cs="Times New Roman"/>
          <w:sz w:val="24"/>
          <w:szCs w:val="24"/>
          <w:lang w:val="ru-RU"/>
        </w:rPr>
        <w:t>зоны преимущественного функционального назначения: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  <w:tab w:val="left" w:pos="993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color w:val="000000"/>
          <w:sz w:val="24"/>
          <w:szCs w:val="24"/>
          <w:lang w:val="ru-RU"/>
        </w:rPr>
        <w:t xml:space="preserve">Зоны населенных пунктов 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  <w:tab w:val="left" w:pos="993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 xml:space="preserve">Зоны сельскохозяйственного освоения 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  <w:tab w:val="left" w:pos="993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Зоны производственные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Зоны инженерно-транспортной инфраструктуры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Зоны природных ландшафтов и рекреации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</w:tabs>
        <w:suppressAutoHyphens w:val="0"/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Зоны специального назначения</w:t>
      </w:r>
    </w:p>
    <w:p w:rsidR="00E974F2" w:rsidRPr="00FB203A" w:rsidRDefault="00E974F2" w:rsidP="00E974F2">
      <w:pPr>
        <w:pStyle w:val="S31"/>
        <w:numPr>
          <w:ilvl w:val="0"/>
          <w:numId w:val="3"/>
        </w:numPr>
        <w:tabs>
          <w:tab w:val="left" w:pos="927"/>
        </w:tabs>
        <w:suppressAutoHyphens w:val="0"/>
        <w:snapToGrid w:val="0"/>
        <w:spacing w:after="240"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Зоны с особыми условиями использования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>К зоне населенных пунктов</w:t>
      </w:r>
      <w:r w:rsidRPr="00FB203A">
        <w:rPr>
          <w:rFonts w:cs="Times New Roman"/>
          <w:sz w:val="24"/>
          <w:szCs w:val="24"/>
          <w:lang w:val="ru-RU"/>
        </w:rPr>
        <w:t xml:space="preserve"> относятся территории в границах населенных пунктов сельского поселения;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ab/>
        <w:t xml:space="preserve">К зоне сельскохозяйственного освоения </w:t>
      </w:r>
      <w:r w:rsidRPr="00FB203A">
        <w:rPr>
          <w:rFonts w:cs="Times New Roman"/>
          <w:sz w:val="24"/>
          <w:szCs w:val="24"/>
          <w:lang w:val="ru-RU"/>
        </w:rPr>
        <w:t>относятся территории сельскохозяйственных угодий: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- пашни;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- естественные кормовые угодья (пастбища);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- многолетние насаждения (лесополосы);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u w:val="single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- территории садов</w:t>
      </w:r>
      <w:r>
        <w:rPr>
          <w:rFonts w:cs="Times New Roman"/>
          <w:sz w:val="24"/>
          <w:szCs w:val="24"/>
          <w:lang w:val="ru-RU"/>
        </w:rPr>
        <w:t xml:space="preserve"> и </w:t>
      </w:r>
      <w:r w:rsidRPr="00FB203A">
        <w:rPr>
          <w:rFonts w:cs="Times New Roman"/>
          <w:sz w:val="24"/>
          <w:szCs w:val="24"/>
          <w:lang w:val="ru-RU"/>
        </w:rPr>
        <w:t>- огород</w:t>
      </w:r>
      <w:r>
        <w:rPr>
          <w:rFonts w:cs="Times New Roman"/>
          <w:sz w:val="24"/>
          <w:szCs w:val="24"/>
          <w:lang w:val="ru-RU"/>
        </w:rPr>
        <w:t>ов</w:t>
      </w:r>
      <w:r w:rsidRPr="00FB203A">
        <w:rPr>
          <w:rFonts w:cs="Times New Roman"/>
          <w:sz w:val="24"/>
          <w:szCs w:val="24"/>
          <w:lang w:val="ru-RU"/>
        </w:rPr>
        <w:t>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sz w:val="24"/>
          <w:szCs w:val="24"/>
          <w:lang w:val="ru-RU"/>
        </w:rPr>
        <w:t>- территории предприятий для производства, хранения и первичной переработки сельскохозяйственной продукции и объектов инженерной инфраструктуры, связанных с обслуживанием основной функции;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 xml:space="preserve">К зоне природных ландшафтов и рекреации </w:t>
      </w:r>
      <w:r w:rsidRPr="00FB203A">
        <w:rPr>
          <w:rFonts w:cs="Times New Roman"/>
          <w:sz w:val="24"/>
          <w:szCs w:val="24"/>
          <w:lang w:val="ru-RU"/>
        </w:rPr>
        <w:t xml:space="preserve">относятся водные объекты, лесные территории, территории активного рекреационного использования, территории сохранения природных ландшафтов (естественная степная и кустарниковая растительность балочной сети), зона воспроизводства </w:t>
      </w:r>
      <w:proofErr w:type="spellStart"/>
      <w:r w:rsidRPr="00FB203A">
        <w:rPr>
          <w:rFonts w:cs="Times New Roman"/>
          <w:sz w:val="24"/>
          <w:szCs w:val="24"/>
          <w:lang w:val="ru-RU"/>
        </w:rPr>
        <w:t>средозащитных</w:t>
      </w:r>
      <w:proofErr w:type="spellEnd"/>
      <w:r w:rsidRPr="00FB203A">
        <w:rPr>
          <w:rFonts w:cs="Times New Roman"/>
          <w:sz w:val="24"/>
          <w:szCs w:val="24"/>
          <w:lang w:val="ru-RU"/>
        </w:rPr>
        <w:t xml:space="preserve"> лесов.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 xml:space="preserve">К зоне инженерно-транспортной инфраструктуры </w:t>
      </w:r>
      <w:r w:rsidRPr="00FB203A">
        <w:rPr>
          <w:rFonts w:cs="Times New Roman"/>
          <w:sz w:val="24"/>
          <w:szCs w:val="24"/>
          <w:lang w:val="ru-RU"/>
        </w:rPr>
        <w:t>относятся территории объектов внешнего транспорта (территория автодороги межмуниципального  значения), территории объектов инженерной и транспортной инфраструктуры поселения с включением объектов инфраструктур, связанных с обслуживанием основной функции.</w:t>
      </w:r>
    </w:p>
    <w:p w:rsidR="00E974F2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О</w:t>
      </w:r>
      <w:r w:rsidRPr="00FB203A">
        <w:rPr>
          <w:rFonts w:cs="Times New Roman"/>
          <w:b/>
          <w:sz w:val="24"/>
          <w:szCs w:val="24"/>
          <w:lang w:val="ru-RU"/>
        </w:rPr>
        <w:t>собо охраняем</w:t>
      </w:r>
      <w:r>
        <w:rPr>
          <w:rFonts w:cs="Times New Roman"/>
          <w:b/>
          <w:sz w:val="24"/>
          <w:szCs w:val="24"/>
          <w:lang w:val="ru-RU"/>
        </w:rPr>
        <w:t>ых</w:t>
      </w:r>
      <w:r w:rsidRPr="00FB203A">
        <w:rPr>
          <w:rFonts w:cs="Times New Roman"/>
          <w:b/>
          <w:sz w:val="24"/>
          <w:szCs w:val="24"/>
          <w:lang w:val="ru-RU"/>
        </w:rPr>
        <w:t xml:space="preserve"> природн</w:t>
      </w:r>
      <w:r>
        <w:rPr>
          <w:rFonts w:cs="Times New Roman"/>
          <w:b/>
          <w:sz w:val="24"/>
          <w:szCs w:val="24"/>
          <w:lang w:val="ru-RU"/>
        </w:rPr>
        <w:t>ых</w:t>
      </w:r>
      <w:r w:rsidRPr="00FB203A">
        <w:rPr>
          <w:rFonts w:cs="Times New Roman"/>
          <w:b/>
          <w:sz w:val="24"/>
          <w:szCs w:val="24"/>
          <w:lang w:val="ru-RU"/>
        </w:rPr>
        <w:t xml:space="preserve"> территори</w:t>
      </w:r>
      <w:r>
        <w:rPr>
          <w:rFonts w:cs="Times New Roman"/>
          <w:b/>
          <w:sz w:val="24"/>
          <w:szCs w:val="24"/>
          <w:lang w:val="ru-RU"/>
        </w:rPr>
        <w:t>й</w:t>
      </w:r>
      <w:r w:rsidR="001D30EF">
        <w:rPr>
          <w:rFonts w:cs="Times New Roman"/>
          <w:sz w:val="24"/>
          <w:szCs w:val="24"/>
          <w:lang w:val="ru-RU"/>
        </w:rPr>
        <w:t xml:space="preserve"> в </w:t>
      </w:r>
      <w:proofErr w:type="spellStart"/>
      <w:r w:rsidR="001D30EF">
        <w:rPr>
          <w:rFonts w:cs="Times New Roman"/>
          <w:sz w:val="24"/>
          <w:szCs w:val="24"/>
          <w:lang w:val="ru-RU"/>
        </w:rPr>
        <w:t>Савдянском</w:t>
      </w:r>
      <w:proofErr w:type="spellEnd"/>
      <w:r w:rsidR="001D30EF">
        <w:rPr>
          <w:rFonts w:cs="Times New Roman"/>
          <w:sz w:val="24"/>
          <w:szCs w:val="24"/>
          <w:lang w:val="ru-RU"/>
        </w:rPr>
        <w:t xml:space="preserve"> сельском</w:t>
      </w:r>
      <w:r>
        <w:rPr>
          <w:rFonts w:cs="Times New Roman"/>
          <w:sz w:val="24"/>
          <w:szCs w:val="24"/>
          <w:lang w:val="ru-RU"/>
        </w:rPr>
        <w:t xml:space="preserve"> поселении нет.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 xml:space="preserve">К зоне специального назначения </w:t>
      </w:r>
      <w:r w:rsidRPr="00FB203A">
        <w:rPr>
          <w:rFonts w:cs="Times New Roman"/>
          <w:sz w:val="24"/>
          <w:szCs w:val="24"/>
          <w:lang w:val="ru-RU"/>
        </w:rPr>
        <w:t>относятся территории, занятые кладбищами</w:t>
      </w:r>
      <w:r w:rsidRPr="00FB203A">
        <w:rPr>
          <w:color w:val="000000"/>
          <w:sz w:val="24"/>
          <w:szCs w:val="24"/>
          <w:lang w:val="ru-RU"/>
        </w:rPr>
        <w:t xml:space="preserve"> открытого и закрытого типов</w:t>
      </w:r>
      <w:r w:rsidRPr="00FB203A">
        <w:rPr>
          <w:rFonts w:cs="Times New Roman"/>
          <w:sz w:val="24"/>
          <w:szCs w:val="24"/>
          <w:lang w:val="ru-RU"/>
        </w:rPr>
        <w:t>, свалками твердых бытовых отходов</w:t>
      </w:r>
      <w:r w:rsidRPr="00FB203A">
        <w:rPr>
          <w:color w:val="000000"/>
          <w:sz w:val="24"/>
          <w:szCs w:val="24"/>
          <w:lang w:val="ru-RU"/>
        </w:rPr>
        <w:t>, полигонами твердых и жидких бытовых отходов, скотомогильниками.</w:t>
      </w:r>
    </w:p>
    <w:p w:rsidR="00E974F2" w:rsidRPr="00FB203A" w:rsidRDefault="00E974F2" w:rsidP="00E974F2">
      <w:pPr>
        <w:pStyle w:val="S31"/>
        <w:tabs>
          <w:tab w:val="left" w:pos="0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 xml:space="preserve">К зонам с особыми условиями использования </w:t>
      </w:r>
      <w:r w:rsidRPr="00FB203A">
        <w:rPr>
          <w:rFonts w:cs="Times New Roman"/>
          <w:sz w:val="24"/>
          <w:szCs w:val="24"/>
          <w:lang w:val="ru-RU"/>
        </w:rPr>
        <w:t xml:space="preserve">относятся территории охранных зон высоковольтных ЛЭП, санитарно-защитные зоны производственных объектов и объектов </w:t>
      </w:r>
      <w:r w:rsidRPr="00FB203A">
        <w:rPr>
          <w:rFonts w:cs="Times New Roman"/>
          <w:sz w:val="24"/>
          <w:szCs w:val="24"/>
          <w:lang w:val="ru-RU"/>
        </w:rPr>
        <w:lastRenderedPageBreak/>
        <w:t>специального назначения, охранные и санитарно-защитные зоны объектов инженерной инфраструктуры, зоны охраны памятников культурного и археологического наследия,</w:t>
      </w:r>
      <w:r w:rsidR="005124C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FB203A">
        <w:rPr>
          <w:rFonts w:cs="Times New Roman"/>
          <w:sz w:val="24"/>
          <w:szCs w:val="24"/>
          <w:lang w:val="ru-RU"/>
        </w:rPr>
        <w:t>водоохранные</w:t>
      </w:r>
      <w:proofErr w:type="spellEnd"/>
      <w:r w:rsidRPr="00FB203A">
        <w:rPr>
          <w:rFonts w:cs="Times New Roman"/>
          <w:sz w:val="24"/>
          <w:szCs w:val="24"/>
          <w:lang w:val="ru-RU"/>
        </w:rPr>
        <w:t xml:space="preserve"> зоны, зоны санитарной охраны источников питьевого и хозяйственно-бытового водоснабжения; зоны прибрежных защитных полос </w:t>
      </w:r>
      <w:r w:rsidR="001D30EF">
        <w:rPr>
          <w:rFonts w:cs="Times New Roman"/>
          <w:sz w:val="24"/>
          <w:szCs w:val="24"/>
          <w:lang w:val="ru-RU"/>
        </w:rPr>
        <w:t xml:space="preserve">балок Сухая </w:t>
      </w:r>
      <w:proofErr w:type="spellStart"/>
      <w:r w:rsidR="001D30EF">
        <w:rPr>
          <w:rFonts w:cs="Times New Roman"/>
          <w:sz w:val="24"/>
          <w:szCs w:val="24"/>
          <w:lang w:val="ru-RU"/>
        </w:rPr>
        <w:t>Савдя</w:t>
      </w:r>
      <w:proofErr w:type="spellEnd"/>
      <w:r w:rsidR="001D30EF">
        <w:rPr>
          <w:rFonts w:cs="Times New Roman"/>
          <w:sz w:val="24"/>
          <w:szCs w:val="24"/>
          <w:lang w:val="ru-RU"/>
        </w:rPr>
        <w:t xml:space="preserve"> и Мокрая </w:t>
      </w:r>
      <w:proofErr w:type="spellStart"/>
      <w:r w:rsidR="001D30EF">
        <w:rPr>
          <w:rFonts w:cs="Times New Roman"/>
          <w:sz w:val="24"/>
          <w:szCs w:val="24"/>
          <w:lang w:val="ru-RU"/>
        </w:rPr>
        <w:t>Савдя</w:t>
      </w:r>
      <w:proofErr w:type="spellEnd"/>
      <w:r w:rsidR="001D30EF">
        <w:rPr>
          <w:rFonts w:cs="Times New Roman"/>
          <w:sz w:val="24"/>
          <w:szCs w:val="24"/>
          <w:lang w:val="ru-RU"/>
        </w:rPr>
        <w:t xml:space="preserve">, </w:t>
      </w:r>
      <w:r w:rsidRPr="00FB203A">
        <w:rPr>
          <w:rFonts w:cs="Times New Roman"/>
          <w:sz w:val="24"/>
          <w:szCs w:val="24"/>
          <w:lang w:val="ru-RU"/>
        </w:rPr>
        <w:t>зоны береговых полос водных объектов</w:t>
      </w:r>
      <w:r w:rsidR="001D30EF">
        <w:rPr>
          <w:rFonts w:cs="Times New Roman"/>
          <w:sz w:val="24"/>
          <w:szCs w:val="24"/>
          <w:lang w:val="ru-RU"/>
        </w:rPr>
        <w:t xml:space="preserve"> (прудов) </w:t>
      </w:r>
      <w:r w:rsidRPr="00FB203A">
        <w:rPr>
          <w:rFonts w:cs="Times New Roman"/>
          <w:sz w:val="24"/>
          <w:szCs w:val="24"/>
          <w:lang w:val="ru-RU"/>
        </w:rPr>
        <w:t>.</w:t>
      </w:r>
    </w:p>
    <w:p w:rsidR="00E974F2" w:rsidRPr="00FB203A" w:rsidRDefault="00E974F2" w:rsidP="00E974F2">
      <w:pPr>
        <w:pStyle w:val="S31"/>
        <w:tabs>
          <w:tab w:val="left" w:pos="709"/>
        </w:tabs>
        <w:snapToGrid w:val="0"/>
        <w:spacing w:before="240" w:after="240" w:line="240" w:lineRule="auto"/>
        <w:ind w:left="72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>Границы функциональных зон.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rFonts w:cs="Times New Roman"/>
          <w:sz w:val="24"/>
          <w:szCs w:val="24"/>
        </w:rPr>
      </w:pPr>
      <w:r w:rsidRPr="00FB203A">
        <w:rPr>
          <w:rFonts w:cs="Times New Roman"/>
          <w:sz w:val="24"/>
          <w:szCs w:val="24"/>
        </w:rPr>
        <w:t>Деление территории отражено на «Схеме функционального зонирования территории», исходя из проектных решений по преобразованию планировочной структуры сельского поселения и соответственно функциональному назначению его территорий.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При определении границ функциональных зон </w:t>
      </w:r>
      <w:proofErr w:type="gramStart"/>
      <w:r w:rsidRPr="00FB203A">
        <w:rPr>
          <w:sz w:val="24"/>
          <w:szCs w:val="24"/>
        </w:rPr>
        <w:t>учтены</w:t>
      </w:r>
      <w:proofErr w:type="gramEnd"/>
      <w:r w:rsidRPr="00FB203A">
        <w:rPr>
          <w:sz w:val="24"/>
          <w:szCs w:val="24"/>
        </w:rPr>
        <w:t>: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-   отводы земельных участков, зарегистрированные в государственном земельном кадастре на момент разработки генерального плана и их целевое использование. 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- основные структурные элементы поселения – автодорога с придорожной полосой, коридоры магистральных инженерных сетей, массивы зеленых насаждений и др.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Материалы раздела </w:t>
      </w:r>
      <w:r w:rsidRPr="00FB203A">
        <w:rPr>
          <w:b/>
          <w:sz w:val="24"/>
          <w:szCs w:val="24"/>
        </w:rPr>
        <w:t>«Функциональное зонирование территории</w:t>
      </w:r>
      <w:r w:rsidRPr="00FB203A">
        <w:rPr>
          <w:sz w:val="24"/>
          <w:szCs w:val="24"/>
        </w:rPr>
        <w:t xml:space="preserve">» являются основой для последующей разработки </w:t>
      </w:r>
      <w:r>
        <w:rPr>
          <w:sz w:val="24"/>
          <w:szCs w:val="24"/>
        </w:rPr>
        <w:t xml:space="preserve">документа </w:t>
      </w:r>
      <w:r w:rsidRPr="00FB203A">
        <w:rPr>
          <w:sz w:val="24"/>
          <w:szCs w:val="24"/>
        </w:rPr>
        <w:t xml:space="preserve">градостроительного </w:t>
      </w:r>
      <w:proofErr w:type="gramStart"/>
      <w:r w:rsidRPr="00FB203A">
        <w:rPr>
          <w:sz w:val="24"/>
          <w:szCs w:val="24"/>
        </w:rPr>
        <w:t>зонирования–Правил</w:t>
      </w:r>
      <w:proofErr w:type="gramEnd"/>
      <w:r w:rsidRPr="00FB203A">
        <w:rPr>
          <w:sz w:val="24"/>
          <w:szCs w:val="24"/>
        </w:rPr>
        <w:t xml:space="preserve"> землепользования и </w:t>
      </w:r>
      <w:r w:rsidRPr="00451057">
        <w:rPr>
          <w:sz w:val="24"/>
          <w:szCs w:val="24"/>
        </w:rPr>
        <w:t xml:space="preserve">застройки </w:t>
      </w:r>
      <w:proofErr w:type="spellStart"/>
      <w:r w:rsidR="00EA1FC0" w:rsidRPr="00451057">
        <w:rPr>
          <w:sz w:val="24"/>
          <w:szCs w:val="24"/>
        </w:rPr>
        <w:t>Савдянского</w:t>
      </w:r>
      <w:proofErr w:type="spellEnd"/>
      <w:r w:rsidR="001D30EF">
        <w:rPr>
          <w:sz w:val="24"/>
          <w:szCs w:val="24"/>
        </w:rPr>
        <w:t xml:space="preserve"> </w:t>
      </w:r>
      <w:r w:rsidRPr="00451057">
        <w:rPr>
          <w:sz w:val="24"/>
          <w:szCs w:val="24"/>
        </w:rPr>
        <w:t>сельского</w:t>
      </w:r>
      <w:r w:rsidRPr="00FB203A">
        <w:rPr>
          <w:sz w:val="24"/>
          <w:szCs w:val="24"/>
        </w:rPr>
        <w:t xml:space="preserve"> поселения - базового юридического инструмента регулирования отношений по поводу использования, строительного обустройства земельных участков и иных объектов недвижимости.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На основе функционального зонирования территории по генеральному плану путем разработки нормативно-правовых документов обеспечиваются:</w:t>
      </w:r>
    </w:p>
    <w:p w:rsidR="00E974F2" w:rsidRPr="00FB203A" w:rsidRDefault="00E974F2" w:rsidP="00E974F2">
      <w:pPr>
        <w:shd w:val="clear" w:color="auto" w:fill="FFFFFF"/>
        <w:tabs>
          <w:tab w:val="left" w:pos="960"/>
        </w:tabs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- условия формирования сельского поселения в соответствии с перспективами его развития, определенными в генеральном плане;</w:t>
      </w:r>
    </w:p>
    <w:p w:rsidR="00E974F2" w:rsidRPr="00FB203A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- регулирование процесса землепользования;</w:t>
      </w:r>
    </w:p>
    <w:p w:rsidR="00E974F2" w:rsidRDefault="00E974F2" w:rsidP="00E974F2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- рациональное использование природных, экономических, рекреационных ресурсов и возможностей транспортной и инженерной инфраструктур.</w:t>
      </w:r>
    </w:p>
    <w:p w:rsidR="00A53BF6" w:rsidRPr="00FB203A" w:rsidRDefault="00A53BF6" w:rsidP="0040255C">
      <w:pPr>
        <w:tabs>
          <w:tab w:val="left" w:pos="0"/>
          <w:tab w:val="left" w:pos="851"/>
        </w:tabs>
        <w:spacing w:before="240" w:line="240" w:lineRule="auto"/>
        <w:ind w:firstLine="567"/>
        <w:jc w:val="both"/>
        <w:rPr>
          <w:color w:val="000000"/>
          <w:sz w:val="24"/>
          <w:szCs w:val="24"/>
        </w:rPr>
      </w:pPr>
      <w:r w:rsidRPr="00FB203A">
        <w:rPr>
          <w:b/>
          <w:color w:val="000000"/>
          <w:sz w:val="24"/>
          <w:szCs w:val="24"/>
        </w:rPr>
        <w:t>На территориях населенных пунктов</w:t>
      </w:r>
      <w:r w:rsidR="005124C3">
        <w:rPr>
          <w:b/>
          <w:color w:val="000000"/>
          <w:sz w:val="24"/>
          <w:szCs w:val="24"/>
        </w:rPr>
        <w:t xml:space="preserve"> </w:t>
      </w:r>
      <w:proofErr w:type="spellStart"/>
      <w:r w:rsidR="00BF5617">
        <w:rPr>
          <w:color w:val="000000"/>
          <w:sz w:val="24"/>
          <w:szCs w:val="24"/>
        </w:rPr>
        <w:t>Савдянского</w:t>
      </w:r>
      <w:proofErr w:type="spellEnd"/>
      <w:r w:rsidRPr="00FB203A">
        <w:rPr>
          <w:color w:val="000000"/>
          <w:sz w:val="24"/>
          <w:szCs w:val="24"/>
        </w:rPr>
        <w:t xml:space="preserve"> сельского поселения генеральным планом определены следующие функциональные зоны: </w:t>
      </w:r>
    </w:p>
    <w:p w:rsidR="00A53BF6" w:rsidRPr="00FB203A" w:rsidRDefault="00A53BF6" w:rsidP="00BF5617">
      <w:pPr>
        <w:widowControl w:val="0"/>
        <w:numPr>
          <w:ilvl w:val="0"/>
          <w:numId w:val="5"/>
        </w:numPr>
        <w:tabs>
          <w:tab w:val="left" w:pos="851"/>
          <w:tab w:val="left" w:pos="927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зоны жилой застройки;</w:t>
      </w:r>
    </w:p>
    <w:p w:rsidR="00A53BF6" w:rsidRPr="00FB203A" w:rsidRDefault="00A53BF6" w:rsidP="00BF5617">
      <w:pPr>
        <w:widowControl w:val="0"/>
        <w:numPr>
          <w:ilvl w:val="0"/>
          <w:numId w:val="5"/>
        </w:numPr>
        <w:tabs>
          <w:tab w:val="left" w:pos="851"/>
          <w:tab w:val="left" w:pos="927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зоны общественно-деловой застройки;</w:t>
      </w:r>
    </w:p>
    <w:p w:rsidR="00A53BF6" w:rsidRPr="00FB203A" w:rsidRDefault="00A53BF6" w:rsidP="00BF5617">
      <w:pPr>
        <w:widowControl w:val="0"/>
        <w:numPr>
          <w:ilvl w:val="0"/>
          <w:numId w:val="5"/>
        </w:numPr>
        <w:tabs>
          <w:tab w:val="left" w:pos="851"/>
          <w:tab w:val="left" w:pos="927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зоны производственного назначения;</w:t>
      </w:r>
    </w:p>
    <w:p w:rsidR="00A53BF6" w:rsidRPr="00FB203A" w:rsidRDefault="00A53BF6" w:rsidP="00BF5617">
      <w:pPr>
        <w:widowControl w:val="0"/>
        <w:numPr>
          <w:ilvl w:val="0"/>
          <w:numId w:val="5"/>
        </w:numPr>
        <w:tabs>
          <w:tab w:val="left" w:pos="851"/>
          <w:tab w:val="left" w:pos="927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зоны инженерной и транспортной инфраструктуры;</w:t>
      </w:r>
    </w:p>
    <w:p w:rsidR="00A53BF6" w:rsidRPr="00FB203A" w:rsidRDefault="00A53BF6" w:rsidP="00BF5617">
      <w:pPr>
        <w:widowControl w:val="0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зоны сельскохозяйственного использования;</w:t>
      </w:r>
    </w:p>
    <w:p w:rsidR="00A53BF6" w:rsidRPr="00FB203A" w:rsidRDefault="00A53BF6" w:rsidP="00BF5617">
      <w:pPr>
        <w:pStyle w:val="aff9"/>
        <w:widowControl w:val="0"/>
        <w:numPr>
          <w:ilvl w:val="0"/>
          <w:numId w:val="5"/>
        </w:numPr>
        <w:tabs>
          <w:tab w:val="left" w:pos="851"/>
          <w:tab w:val="left" w:pos="927"/>
        </w:tabs>
        <w:suppressAutoHyphens w:val="0"/>
        <w:spacing w:line="276" w:lineRule="auto"/>
        <w:ind w:left="0" w:firstLine="567"/>
        <w:rPr>
          <w:rFonts w:ascii="Times New Roman" w:hAnsi="Times New Roman"/>
          <w:color w:val="000000"/>
        </w:rPr>
      </w:pPr>
      <w:proofErr w:type="spellStart"/>
      <w:r w:rsidRPr="00FB203A">
        <w:rPr>
          <w:rFonts w:ascii="Times New Roman" w:hAnsi="Times New Roman"/>
          <w:color w:val="000000"/>
        </w:rPr>
        <w:t>зоны</w:t>
      </w:r>
      <w:proofErr w:type="spellEnd"/>
      <w:r w:rsidR="005124C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B203A">
        <w:rPr>
          <w:rFonts w:ascii="Times New Roman" w:hAnsi="Times New Roman"/>
          <w:color w:val="000000"/>
        </w:rPr>
        <w:t>рекреационного</w:t>
      </w:r>
      <w:proofErr w:type="spellEnd"/>
      <w:r w:rsidR="005124C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FB203A">
        <w:rPr>
          <w:rFonts w:ascii="Times New Roman" w:hAnsi="Times New Roman"/>
          <w:color w:val="000000"/>
        </w:rPr>
        <w:t>назначения</w:t>
      </w:r>
      <w:proofErr w:type="spellEnd"/>
      <w:r w:rsidRPr="00FB203A">
        <w:rPr>
          <w:rFonts w:ascii="Times New Roman" w:hAnsi="Times New Roman"/>
          <w:color w:val="000000"/>
        </w:rPr>
        <w:t>;</w:t>
      </w:r>
    </w:p>
    <w:p w:rsidR="00A53BF6" w:rsidRPr="00FB203A" w:rsidRDefault="00A53BF6" w:rsidP="00BF5617">
      <w:pPr>
        <w:pStyle w:val="S31"/>
        <w:numPr>
          <w:ilvl w:val="0"/>
          <w:numId w:val="5"/>
        </w:numPr>
        <w:tabs>
          <w:tab w:val="left" w:pos="851"/>
          <w:tab w:val="left" w:pos="927"/>
        </w:tabs>
        <w:snapToGrid w:val="0"/>
        <w:spacing w:after="240" w:line="240" w:lineRule="auto"/>
        <w:ind w:left="0" w:firstLine="567"/>
        <w:rPr>
          <w:rFonts w:cs="Times New Roman"/>
          <w:color w:val="000000"/>
          <w:sz w:val="24"/>
          <w:szCs w:val="24"/>
          <w:lang w:val="ru-RU"/>
        </w:rPr>
      </w:pPr>
      <w:r w:rsidRPr="00FB203A">
        <w:rPr>
          <w:rFonts w:cs="Times New Roman"/>
          <w:color w:val="000000"/>
          <w:sz w:val="24"/>
          <w:szCs w:val="24"/>
          <w:lang w:val="ru-RU"/>
        </w:rPr>
        <w:t>зоны с особыми условиями использования территории.</w:t>
      </w:r>
      <w:bookmarkStart w:id="3" w:name="_Toc217724840"/>
      <w:bookmarkStart w:id="4" w:name="_Toc254955328"/>
    </w:p>
    <w:bookmarkEnd w:id="3"/>
    <w:bookmarkEnd w:id="4"/>
    <w:p w:rsidR="00A53BF6" w:rsidRPr="00D15E3A" w:rsidRDefault="00D15E3A" w:rsidP="00D15E3A">
      <w:pPr>
        <w:widowControl w:val="0"/>
        <w:tabs>
          <w:tab w:val="left" w:pos="851"/>
          <w:tab w:val="left" w:pos="927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 з</w:t>
      </w:r>
      <w:r w:rsidRPr="00D15E3A">
        <w:rPr>
          <w:b/>
          <w:color w:val="000000"/>
          <w:sz w:val="24"/>
          <w:szCs w:val="24"/>
        </w:rPr>
        <w:t>он</w:t>
      </w:r>
      <w:r>
        <w:rPr>
          <w:b/>
          <w:color w:val="000000"/>
          <w:sz w:val="24"/>
          <w:szCs w:val="24"/>
        </w:rPr>
        <w:t xml:space="preserve">ам </w:t>
      </w:r>
      <w:r w:rsidRPr="00D15E3A">
        <w:rPr>
          <w:b/>
          <w:color w:val="000000"/>
          <w:sz w:val="24"/>
          <w:szCs w:val="24"/>
        </w:rPr>
        <w:t xml:space="preserve"> жилой застройки</w:t>
      </w:r>
      <w:r w:rsidR="004115CF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</w:p>
    <w:p w:rsidR="00A53BF6" w:rsidRPr="00FB203A" w:rsidRDefault="00A53BF6" w:rsidP="00BF5617">
      <w:pPr>
        <w:numPr>
          <w:ilvl w:val="1"/>
          <w:numId w:val="7"/>
        </w:numPr>
        <w:tabs>
          <w:tab w:val="clear" w:pos="1637"/>
          <w:tab w:val="num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зоны индивидуальной жилой застройки;</w:t>
      </w:r>
    </w:p>
    <w:p w:rsidR="00A53BF6" w:rsidRPr="00FB203A" w:rsidRDefault="00A53BF6" w:rsidP="00BF5617">
      <w:pPr>
        <w:numPr>
          <w:ilvl w:val="1"/>
          <w:numId w:val="7"/>
        </w:numPr>
        <w:tabs>
          <w:tab w:val="clear" w:pos="1637"/>
          <w:tab w:val="num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зоны малоэтажной жилой застройки (до 3-х этажей);</w:t>
      </w:r>
    </w:p>
    <w:p w:rsidR="00A53BF6" w:rsidRPr="00FB203A" w:rsidRDefault="00A53BF6" w:rsidP="00BF5617">
      <w:pPr>
        <w:numPr>
          <w:ilvl w:val="1"/>
          <w:numId w:val="7"/>
        </w:numPr>
        <w:tabs>
          <w:tab w:val="clear" w:pos="1637"/>
          <w:tab w:val="num" w:pos="851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зоны отводов под жилищное строительство.</w:t>
      </w:r>
    </w:p>
    <w:p w:rsidR="00A53BF6" w:rsidRPr="00FB203A" w:rsidRDefault="00A53BF6" w:rsidP="00D15E3A">
      <w:pPr>
        <w:spacing w:after="240"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Наибольший процент площади жилых зон занимает зона индивидуальной жилой застройки, представленная жилыми домами с приусадебными участками. </w:t>
      </w:r>
    </w:p>
    <w:p w:rsidR="00047768" w:rsidRPr="00CE16F9" w:rsidRDefault="00A53BF6" w:rsidP="00CC392D">
      <w:pPr>
        <w:pStyle w:val="S31"/>
        <w:tabs>
          <w:tab w:val="left" w:pos="709"/>
        </w:tabs>
        <w:snapToGrid w:val="0"/>
        <w:spacing w:line="276" w:lineRule="auto"/>
        <w:ind w:firstLine="567"/>
        <w:rPr>
          <w:rFonts w:cs="Times New Roman"/>
          <w:sz w:val="24"/>
          <w:szCs w:val="24"/>
          <w:lang w:val="ru-RU"/>
        </w:rPr>
      </w:pPr>
      <w:r w:rsidRPr="00CE16F9">
        <w:rPr>
          <w:rFonts w:cs="Times New Roman"/>
          <w:b/>
          <w:sz w:val="24"/>
          <w:szCs w:val="24"/>
          <w:lang w:val="ru-RU"/>
        </w:rPr>
        <w:lastRenderedPageBreak/>
        <w:t xml:space="preserve">К зоне общественно-деловой застройки </w:t>
      </w:r>
      <w:r w:rsidRPr="00CE16F9">
        <w:rPr>
          <w:rFonts w:cs="Times New Roman"/>
          <w:sz w:val="24"/>
          <w:szCs w:val="24"/>
          <w:lang w:val="ru-RU"/>
        </w:rPr>
        <w:t>относятся территории объектов многофункционального назначения с включением объектов инженерной инфраструктуры, с</w:t>
      </w:r>
      <w:r w:rsidR="00CE16F9" w:rsidRPr="00CE16F9">
        <w:rPr>
          <w:rFonts w:cs="Times New Roman"/>
          <w:sz w:val="24"/>
          <w:szCs w:val="24"/>
          <w:lang w:val="ru-RU"/>
        </w:rPr>
        <w:t>вязанных с обслуживанием основных</w:t>
      </w:r>
      <w:r w:rsidRPr="00CE16F9">
        <w:rPr>
          <w:rFonts w:cs="Times New Roman"/>
          <w:sz w:val="24"/>
          <w:szCs w:val="24"/>
          <w:lang w:val="ru-RU"/>
        </w:rPr>
        <w:t xml:space="preserve"> функци</w:t>
      </w:r>
      <w:r w:rsidR="00CE16F9" w:rsidRPr="00CE16F9">
        <w:rPr>
          <w:rFonts w:cs="Times New Roman"/>
          <w:sz w:val="24"/>
          <w:szCs w:val="24"/>
          <w:lang w:val="ru-RU"/>
        </w:rPr>
        <w:t>й</w:t>
      </w:r>
      <w:r w:rsidRPr="00CE16F9">
        <w:rPr>
          <w:rFonts w:cs="Times New Roman"/>
          <w:sz w:val="24"/>
          <w:szCs w:val="24"/>
          <w:lang w:val="ru-RU"/>
        </w:rPr>
        <w:t>.</w:t>
      </w:r>
    </w:p>
    <w:p w:rsidR="00A53BF6" w:rsidRPr="00FB203A" w:rsidRDefault="00A53BF6" w:rsidP="0040255C">
      <w:pPr>
        <w:spacing w:after="240" w:line="276" w:lineRule="auto"/>
        <w:ind w:firstLine="567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В общественно-деловых зонах размещаются административные здания, </w:t>
      </w:r>
      <w:r w:rsidRPr="00FB203A">
        <w:rPr>
          <w:rFonts w:cs="Times New Roman"/>
          <w:sz w:val="24"/>
          <w:szCs w:val="24"/>
          <w:lang w:eastAsia="en-US"/>
        </w:rPr>
        <w:t>Культурно-оздоровительный центр</w:t>
      </w:r>
      <w:r w:rsidRPr="00FB203A">
        <w:rPr>
          <w:sz w:val="24"/>
          <w:szCs w:val="24"/>
        </w:rPr>
        <w:t>, сельский амбулаторий, аптека, школа, детский сад, объекты торговли и общественного питания.</w:t>
      </w:r>
    </w:p>
    <w:p w:rsidR="00A53BF6" w:rsidRPr="00FB203A" w:rsidRDefault="00A53BF6" w:rsidP="00824A63">
      <w:pPr>
        <w:pStyle w:val="S31"/>
        <w:tabs>
          <w:tab w:val="left" w:pos="0"/>
        </w:tabs>
        <w:snapToGrid w:val="0"/>
        <w:spacing w:after="240" w:line="276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 w:rsidRPr="00FB203A">
        <w:rPr>
          <w:rFonts w:cs="Times New Roman"/>
          <w:b/>
          <w:color w:val="000000"/>
          <w:sz w:val="24"/>
          <w:szCs w:val="24"/>
          <w:lang w:val="ru-RU"/>
        </w:rPr>
        <w:t xml:space="preserve">К зонам производственного </w:t>
      </w:r>
      <w:r w:rsidRPr="00FB203A">
        <w:rPr>
          <w:rFonts w:cs="Times New Roman"/>
          <w:color w:val="000000"/>
          <w:sz w:val="24"/>
          <w:szCs w:val="24"/>
          <w:lang w:val="ru-RU"/>
        </w:rPr>
        <w:t>назначенияотносятся территории размещения коммунально-складских объектов, объектов инженерной инфраструктуры.</w:t>
      </w:r>
    </w:p>
    <w:p w:rsidR="00A53BF6" w:rsidRPr="00FB203A" w:rsidRDefault="00A53BF6" w:rsidP="00A53BF6">
      <w:pPr>
        <w:pStyle w:val="S31"/>
        <w:tabs>
          <w:tab w:val="left" w:pos="0"/>
        </w:tabs>
        <w:snapToGrid w:val="0"/>
        <w:spacing w:after="240" w:line="276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 w:rsidRPr="00FB203A">
        <w:rPr>
          <w:rFonts w:cs="Times New Roman"/>
          <w:b/>
          <w:color w:val="000000"/>
          <w:sz w:val="24"/>
          <w:szCs w:val="24"/>
          <w:lang w:val="ru-RU"/>
        </w:rPr>
        <w:t xml:space="preserve">К зонам объектов транспортной инфраструктуры </w:t>
      </w:r>
      <w:r w:rsidRPr="00FB203A">
        <w:rPr>
          <w:rFonts w:cs="Times New Roman"/>
          <w:color w:val="000000"/>
          <w:sz w:val="24"/>
          <w:szCs w:val="24"/>
          <w:lang w:val="ru-RU"/>
        </w:rPr>
        <w:t>относятся территории размещения объектов и сооружений транспорта.</w:t>
      </w:r>
      <w:bookmarkStart w:id="5" w:name="_Toc217724844"/>
      <w:bookmarkStart w:id="6" w:name="_Toc254955332"/>
    </w:p>
    <w:bookmarkEnd w:id="5"/>
    <w:bookmarkEnd w:id="6"/>
    <w:p w:rsidR="00A53BF6" w:rsidRPr="00FB203A" w:rsidRDefault="00A53BF6" w:rsidP="00A53BF6">
      <w:pPr>
        <w:spacing w:before="120" w:after="120"/>
        <w:ind w:firstLine="567"/>
        <w:jc w:val="both"/>
        <w:rPr>
          <w:sz w:val="24"/>
          <w:szCs w:val="24"/>
        </w:rPr>
      </w:pPr>
      <w:r w:rsidRPr="00FB203A">
        <w:rPr>
          <w:b/>
          <w:sz w:val="24"/>
          <w:szCs w:val="24"/>
        </w:rPr>
        <w:t xml:space="preserve">Зоны сельскохозяйственного использования </w:t>
      </w:r>
      <w:r w:rsidRPr="00FB203A">
        <w:rPr>
          <w:sz w:val="24"/>
          <w:szCs w:val="24"/>
        </w:rPr>
        <w:t xml:space="preserve">на территориинаселенных пунктов представлены следующими </w:t>
      </w:r>
      <w:proofErr w:type="spellStart"/>
      <w:r w:rsidRPr="00FB203A">
        <w:rPr>
          <w:sz w:val="24"/>
          <w:szCs w:val="24"/>
        </w:rPr>
        <w:t>подзонами</w:t>
      </w:r>
      <w:proofErr w:type="spellEnd"/>
      <w:r w:rsidRPr="00FB203A">
        <w:rPr>
          <w:sz w:val="24"/>
          <w:szCs w:val="24"/>
        </w:rPr>
        <w:t>:</w:t>
      </w:r>
    </w:p>
    <w:p w:rsidR="00A53BF6" w:rsidRPr="00FB203A" w:rsidRDefault="00A53BF6" w:rsidP="00BF5617">
      <w:pPr>
        <w:numPr>
          <w:ilvl w:val="1"/>
          <w:numId w:val="7"/>
        </w:numPr>
        <w:tabs>
          <w:tab w:val="num" w:pos="1418"/>
        </w:tabs>
        <w:spacing w:line="276" w:lineRule="auto"/>
        <w:ind w:left="1418" w:firstLine="0"/>
        <w:jc w:val="both"/>
        <w:rPr>
          <w:sz w:val="24"/>
          <w:szCs w:val="24"/>
        </w:rPr>
      </w:pPr>
      <w:r w:rsidRPr="00FB203A">
        <w:rPr>
          <w:sz w:val="24"/>
          <w:szCs w:val="24"/>
        </w:rPr>
        <w:t xml:space="preserve">зоны сельхозугодий и объектов </w:t>
      </w:r>
      <w:proofErr w:type="spellStart"/>
      <w:r w:rsidRPr="00FB203A">
        <w:rPr>
          <w:sz w:val="24"/>
          <w:szCs w:val="24"/>
        </w:rPr>
        <w:t>сельхозназначения</w:t>
      </w:r>
      <w:proofErr w:type="spellEnd"/>
      <w:r w:rsidRPr="00FB203A">
        <w:rPr>
          <w:sz w:val="24"/>
          <w:szCs w:val="24"/>
        </w:rPr>
        <w:t>;</w:t>
      </w:r>
    </w:p>
    <w:p w:rsidR="00A53BF6" w:rsidRPr="00FB203A" w:rsidRDefault="00A53BF6" w:rsidP="00BF5617">
      <w:pPr>
        <w:numPr>
          <w:ilvl w:val="1"/>
          <w:numId w:val="7"/>
        </w:numPr>
        <w:tabs>
          <w:tab w:val="num" w:pos="1418"/>
        </w:tabs>
        <w:spacing w:line="276" w:lineRule="auto"/>
        <w:ind w:left="1418" w:firstLine="0"/>
        <w:jc w:val="both"/>
        <w:rPr>
          <w:sz w:val="24"/>
          <w:szCs w:val="24"/>
        </w:rPr>
      </w:pPr>
      <w:r w:rsidRPr="00FB203A">
        <w:rPr>
          <w:sz w:val="24"/>
          <w:szCs w:val="24"/>
        </w:rPr>
        <w:t>зоны садов и огородов,</w:t>
      </w:r>
    </w:p>
    <w:p w:rsidR="00A53BF6" w:rsidRPr="00FB203A" w:rsidRDefault="00A53BF6" w:rsidP="00BF5617">
      <w:pPr>
        <w:numPr>
          <w:ilvl w:val="1"/>
          <w:numId w:val="7"/>
        </w:numPr>
        <w:tabs>
          <w:tab w:val="num" w:pos="1418"/>
        </w:tabs>
        <w:spacing w:after="240" w:line="240" w:lineRule="auto"/>
        <w:ind w:left="1418" w:firstLine="0"/>
        <w:jc w:val="both"/>
        <w:rPr>
          <w:sz w:val="24"/>
          <w:szCs w:val="24"/>
        </w:rPr>
      </w:pPr>
      <w:r w:rsidRPr="00FB203A">
        <w:rPr>
          <w:rFonts w:cs="Times New Roman"/>
          <w:color w:val="000000"/>
          <w:sz w:val="24"/>
          <w:szCs w:val="24"/>
        </w:rPr>
        <w:t>земли многолетних насаждений (лесополос),</w:t>
      </w:r>
    </w:p>
    <w:p w:rsidR="00A53BF6" w:rsidRPr="00FB203A" w:rsidRDefault="00A53BF6" w:rsidP="00A53BF6">
      <w:pPr>
        <w:pStyle w:val="S31"/>
        <w:tabs>
          <w:tab w:val="left" w:pos="0"/>
        </w:tabs>
        <w:snapToGrid w:val="0"/>
        <w:spacing w:line="276" w:lineRule="auto"/>
        <w:rPr>
          <w:rFonts w:cs="Times New Roman"/>
          <w:sz w:val="24"/>
          <w:szCs w:val="24"/>
          <w:lang w:val="ru-RU"/>
        </w:rPr>
      </w:pPr>
      <w:r w:rsidRPr="00FB203A">
        <w:rPr>
          <w:rFonts w:cs="Times New Roman"/>
          <w:b/>
          <w:sz w:val="24"/>
          <w:szCs w:val="24"/>
          <w:lang w:val="ru-RU"/>
        </w:rPr>
        <w:t xml:space="preserve">К зоне рекреационного назначения </w:t>
      </w:r>
      <w:r w:rsidRPr="00FB203A">
        <w:rPr>
          <w:rFonts w:cs="Times New Roman"/>
          <w:sz w:val="24"/>
          <w:szCs w:val="24"/>
          <w:lang w:val="ru-RU"/>
        </w:rPr>
        <w:t xml:space="preserve">относятся озелененные территории активного общественного использования (спорт, досуг) и активного рекреационного использования с включением объектов социальной и инженерной инфраструктур, связанных с обслуживанием основной функции. </w:t>
      </w:r>
    </w:p>
    <w:p w:rsidR="00A53BF6" w:rsidRPr="00FB203A" w:rsidRDefault="00A53BF6" w:rsidP="0040255C">
      <w:pPr>
        <w:pStyle w:val="S31"/>
        <w:tabs>
          <w:tab w:val="left" w:pos="0"/>
        </w:tabs>
        <w:snapToGrid w:val="0"/>
        <w:spacing w:before="240" w:line="276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 w:rsidRPr="00FB203A">
        <w:rPr>
          <w:rFonts w:cs="Times New Roman"/>
          <w:b/>
          <w:color w:val="000000"/>
          <w:sz w:val="24"/>
          <w:szCs w:val="24"/>
          <w:lang w:val="ru-RU"/>
        </w:rPr>
        <w:t xml:space="preserve">К зонам с особыми условиями использования </w:t>
      </w:r>
      <w:r w:rsidRPr="00FB203A">
        <w:rPr>
          <w:rFonts w:cs="Times New Roman"/>
          <w:color w:val="000000"/>
          <w:sz w:val="24"/>
          <w:szCs w:val="24"/>
          <w:lang w:val="ru-RU"/>
        </w:rPr>
        <w:t xml:space="preserve">относятся </w:t>
      </w:r>
    </w:p>
    <w:p w:rsidR="00A53BF6" w:rsidRPr="00FB203A" w:rsidRDefault="00A53BF6" w:rsidP="00BF5617">
      <w:pPr>
        <w:pStyle w:val="S31"/>
        <w:numPr>
          <w:ilvl w:val="0"/>
          <w:numId w:val="8"/>
        </w:numPr>
        <w:tabs>
          <w:tab w:val="left" w:pos="0"/>
        </w:tabs>
        <w:snapToGrid w:val="0"/>
        <w:spacing w:line="276" w:lineRule="auto"/>
        <w:ind w:left="851" w:firstLine="0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FB203A">
        <w:rPr>
          <w:rFonts w:cs="Times New Roman"/>
          <w:color w:val="000000"/>
          <w:sz w:val="24"/>
          <w:szCs w:val="24"/>
          <w:lang w:val="ru-RU"/>
        </w:rPr>
        <w:t>охранные</w:t>
      </w:r>
      <w:proofErr w:type="gramEnd"/>
      <w:r w:rsidRPr="00FB203A">
        <w:rPr>
          <w:rFonts w:cs="Times New Roman"/>
          <w:color w:val="000000"/>
          <w:sz w:val="24"/>
          <w:szCs w:val="24"/>
          <w:lang w:val="ru-RU"/>
        </w:rPr>
        <w:t xml:space="preserve"> зон ЛЭП, </w:t>
      </w:r>
    </w:p>
    <w:p w:rsidR="00A53BF6" w:rsidRPr="00FB203A" w:rsidRDefault="00A53BF6" w:rsidP="00BF5617">
      <w:pPr>
        <w:pStyle w:val="S31"/>
        <w:numPr>
          <w:ilvl w:val="0"/>
          <w:numId w:val="8"/>
        </w:numPr>
        <w:tabs>
          <w:tab w:val="left" w:pos="0"/>
        </w:tabs>
        <w:snapToGrid w:val="0"/>
        <w:spacing w:line="276" w:lineRule="auto"/>
        <w:ind w:left="851" w:firstLine="0"/>
        <w:rPr>
          <w:rFonts w:cs="Times New Roman"/>
          <w:color w:val="000000"/>
          <w:sz w:val="24"/>
          <w:szCs w:val="24"/>
          <w:lang w:val="ru-RU"/>
        </w:rPr>
      </w:pPr>
      <w:r w:rsidRPr="00FB203A">
        <w:rPr>
          <w:rFonts w:cs="Times New Roman"/>
          <w:color w:val="000000"/>
          <w:sz w:val="24"/>
          <w:szCs w:val="24"/>
          <w:lang w:val="ru-RU"/>
        </w:rPr>
        <w:t xml:space="preserve">санитарно-защитные зоны предприятий и объектов спецназначения, </w:t>
      </w:r>
    </w:p>
    <w:p w:rsidR="00A53BF6" w:rsidRPr="00FB203A" w:rsidRDefault="00A53BF6" w:rsidP="00BF5617">
      <w:pPr>
        <w:pStyle w:val="S31"/>
        <w:numPr>
          <w:ilvl w:val="0"/>
          <w:numId w:val="8"/>
        </w:numPr>
        <w:tabs>
          <w:tab w:val="left" w:pos="0"/>
        </w:tabs>
        <w:snapToGrid w:val="0"/>
        <w:spacing w:after="240" w:line="276" w:lineRule="auto"/>
        <w:ind w:left="851" w:firstLine="0"/>
        <w:rPr>
          <w:sz w:val="24"/>
          <w:szCs w:val="24"/>
          <w:lang w:val="ru-RU"/>
        </w:rPr>
      </w:pPr>
      <w:r w:rsidRPr="00FB203A">
        <w:rPr>
          <w:rFonts w:cs="Times New Roman"/>
          <w:color w:val="000000"/>
          <w:sz w:val="24"/>
          <w:szCs w:val="24"/>
          <w:lang w:val="ru-RU"/>
        </w:rPr>
        <w:t>зоны охраны памятников культурного и  археологического наследия.</w:t>
      </w:r>
    </w:p>
    <w:p w:rsidR="00A53BF6" w:rsidRPr="00FB203A" w:rsidRDefault="00A53BF6" w:rsidP="00A53BF6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 xml:space="preserve">При разработке проекта генплана </w:t>
      </w:r>
      <w:proofErr w:type="spellStart"/>
      <w:r w:rsidR="00BF5617">
        <w:rPr>
          <w:color w:val="000000"/>
          <w:sz w:val="24"/>
          <w:szCs w:val="24"/>
        </w:rPr>
        <w:t>Савдянского</w:t>
      </w:r>
      <w:proofErr w:type="spellEnd"/>
      <w:r w:rsidRPr="00FB203A">
        <w:rPr>
          <w:color w:val="000000"/>
          <w:sz w:val="24"/>
          <w:szCs w:val="24"/>
        </w:rPr>
        <w:t xml:space="preserve"> сельского поселения  предложено:</w:t>
      </w:r>
    </w:p>
    <w:p w:rsidR="00A53BF6" w:rsidRPr="00FB203A" w:rsidRDefault="00A53BF6" w:rsidP="00BF5617">
      <w:pPr>
        <w:numPr>
          <w:ilvl w:val="0"/>
          <w:numId w:val="6"/>
        </w:numPr>
        <w:tabs>
          <w:tab w:val="left" w:pos="709"/>
        </w:tabs>
        <w:spacing w:line="276" w:lineRule="auto"/>
        <w:ind w:left="142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развитие основных функциональных зон  поселения;</w:t>
      </w:r>
    </w:p>
    <w:p w:rsidR="00A53BF6" w:rsidRPr="00FB203A" w:rsidRDefault="00A53BF6" w:rsidP="00BF5617">
      <w:pPr>
        <w:numPr>
          <w:ilvl w:val="0"/>
          <w:numId w:val="6"/>
        </w:numPr>
        <w:tabs>
          <w:tab w:val="left" w:pos="709"/>
        </w:tabs>
        <w:spacing w:line="276" w:lineRule="auto"/>
        <w:ind w:left="142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развитие общественных центров в каждом населенном пункте;</w:t>
      </w:r>
    </w:p>
    <w:p w:rsidR="00A53BF6" w:rsidRPr="00FB203A" w:rsidRDefault="00A53BF6" w:rsidP="00BF5617">
      <w:pPr>
        <w:numPr>
          <w:ilvl w:val="0"/>
          <w:numId w:val="6"/>
        </w:numPr>
        <w:tabs>
          <w:tab w:val="left" w:pos="709"/>
        </w:tabs>
        <w:spacing w:after="240" w:line="276" w:lineRule="auto"/>
        <w:ind w:left="142" w:firstLine="567"/>
        <w:jc w:val="both"/>
        <w:rPr>
          <w:color w:val="000000"/>
          <w:sz w:val="24"/>
          <w:szCs w:val="24"/>
        </w:rPr>
      </w:pPr>
      <w:r w:rsidRPr="00FB203A">
        <w:rPr>
          <w:color w:val="000000"/>
          <w:sz w:val="24"/>
          <w:szCs w:val="24"/>
        </w:rPr>
        <w:t>формирование общественных зон и предприятий по предоставлению услуг населению в структуре межпоселковой системы центров.</w:t>
      </w:r>
    </w:p>
    <w:p w:rsidR="003A16A7" w:rsidRPr="00FA7084" w:rsidRDefault="004115CF" w:rsidP="0065077E">
      <w:pPr>
        <w:spacing w:line="276" w:lineRule="auto"/>
        <w:ind w:firstLine="567"/>
        <w:jc w:val="center"/>
        <w:rPr>
          <w:rFonts w:cs="Times New Roman"/>
          <w:b/>
          <w:sz w:val="28"/>
          <w:szCs w:val="24"/>
          <w:lang w:eastAsia="ru-RU"/>
        </w:rPr>
      </w:pPr>
      <w:r>
        <w:rPr>
          <w:rFonts w:cs="Times New Roman"/>
          <w:b/>
          <w:sz w:val="28"/>
          <w:szCs w:val="24"/>
          <w:lang w:eastAsia="ru-RU"/>
        </w:rPr>
        <w:t>6</w:t>
      </w:r>
      <w:r w:rsidR="00DF2435" w:rsidRPr="00FA7084">
        <w:rPr>
          <w:rFonts w:cs="Times New Roman"/>
          <w:b/>
          <w:sz w:val="28"/>
          <w:szCs w:val="24"/>
          <w:lang w:eastAsia="ru-RU"/>
        </w:rPr>
        <w:t xml:space="preserve">. </w:t>
      </w:r>
      <w:r w:rsidR="00E03946" w:rsidRPr="00FA7084">
        <w:rPr>
          <w:rFonts w:cs="Times New Roman"/>
          <w:b/>
          <w:sz w:val="28"/>
          <w:szCs w:val="24"/>
          <w:lang w:eastAsia="ru-RU"/>
        </w:rPr>
        <w:t>Охрана памятников культуры</w:t>
      </w:r>
    </w:p>
    <w:p w:rsidR="00A2346A" w:rsidRPr="00D65145" w:rsidRDefault="004115CF" w:rsidP="008034EE">
      <w:pPr>
        <w:widowControl w:val="0"/>
        <w:tabs>
          <w:tab w:val="left" w:pos="-142"/>
        </w:tabs>
        <w:autoSpaceDE w:val="0"/>
        <w:snapToGrid w:val="0"/>
        <w:spacing w:before="240" w:after="240"/>
        <w:ind w:left="567" w:right="426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color w:val="000000"/>
          <w:spacing w:val="-12"/>
          <w:sz w:val="24"/>
          <w:szCs w:val="24"/>
        </w:rPr>
        <w:t>6</w:t>
      </w:r>
      <w:r w:rsidR="002B4945">
        <w:rPr>
          <w:rFonts w:cs="Times New Roman"/>
          <w:b/>
          <w:color w:val="000000"/>
          <w:spacing w:val="-12"/>
          <w:sz w:val="24"/>
          <w:szCs w:val="24"/>
        </w:rPr>
        <w:t xml:space="preserve">.1 </w:t>
      </w:r>
      <w:r w:rsidR="00A2346A" w:rsidRPr="00FA7084">
        <w:rPr>
          <w:rFonts w:cs="Times New Roman"/>
          <w:b/>
          <w:sz w:val="24"/>
          <w:szCs w:val="28"/>
        </w:rPr>
        <w:t xml:space="preserve">Ограничения использования земельных участков, связанные с расположенными на территории </w:t>
      </w:r>
      <w:proofErr w:type="spellStart"/>
      <w:r w:rsidR="00BF5617">
        <w:rPr>
          <w:rFonts w:cs="Times New Roman"/>
          <w:b/>
          <w:sz w:val="24"/>
          <w:szCs w:val="28"/>
        </w:rPr>
        <w:t>Савдянского</w:t>
      </w:r>
      <w:proofErr w:type="spellEnd"/>
      <w:r w:rsidR="00A2346A" w:rsidRPr="00FA7084">
        <w:rPr>
          <w:rFonts w:cs="Times New Roman"/>
          <w:b/>
          <w:sz w:val="24"/>
          <w:szCs w:val="28"/>
        </w:rPr>
        <w:t xml:space="preserve"> сельского поселения объектами культурного наследия.</w:t>
      </w:r>
    </w:p>
    <w:p w:rsidR="00E03946" w:rsidRDefault="00E03946" w:rsidP="00D65145">
      <w:pPr>
        <w:autoSpaceDE w:val="0"/>
        <w:snapToGrid w:val="0"/>
        <w:spacing w:line="240" w:lineRule="auto"/>
        <w:ind w:firstLine="567"/>
        <w:jc w:val="both"/>
        <w:rPr>
          <w:sz w:val="24"/>
          <w:szCs w:val="28"/>
        </w:rPr>
      </w:pPr>
      <w:r w:rsidRPr="00FA7084">
        <w:rPr>
          <w:sz w:val="24"/>
          <w:szCs w:val="28"/>
        </w:rPr>
        <w:t xml:space="preserve">На территории </w:t>
      </w:r>
      <w:proofErr w:type="spellStart"/>
      <w:r w:rsidR="00BF5617">
        <w:rPr>
          <w:rFonts w:cs="Times New Roman"/>
          <w:sz w:val="24"/>
          <w:szCs w:val="28"/>
        </w:rPr>
        <w:t>Савдянского</w:t>
      </w:r>
      <w:proofErr w:type="spellEnd"/>
      <w:r w:rsidRPr="00FA7084">
        <w:rPr>
          <w:sz w:val="24"/>
          <w:szCs w:val="28"/>
        </w:rPr>
        <w:t xml:space="preserve"> сельского поселения </w:t>
      </w:r>
      <w:proofErr w:type="spellStart"/>
      <w:r w:rsidRPr="00FA7084">
        <w:rPr>
          <w:sz w:val="24"/>
          <w:szCs w:val="28"/>
        </w:rPr>
        <w:t>Заветинского</w:t>
      </w:r>
      <w:proofErr w:type="spellEnd"/>
      <w:r w:rsidRPr="00FA7084">
        <w:rPr>
          <w:sz w:val="24"/>
          <w:szCs w:val="28"/>
        </w:rPr>
        <w:t xml:space="preserve"> района находятся объекты археологического наследия, включенные в единый государственный реестр объектов культурного наследия (памятников истории и культуры) народов Российской Федерации, а также объекты археологического наследия:</w:t>
      </w:r>
    </w:p>
    <w:p w:rsidR="004115CF" w:rsidRDefault="004115CF" w:rsidP="004326EE">
      <w:pPr>
        <w:autoSpaceDE w:val="0"/>
        <w:snapToGrid w:val="0"/>
        <w:spacing w:after="240" w:line="240" w:lineRule="auto"/>
        <w:ind w:firstLine="567"/>
        <w:jc w:val="right"/>
        <w:rPr>
          <w:sz w:val="24"/>
          <w:szCs w:val="28"/>
        </w:rPr>
      </w:pPr>
    </w:p>
    <w:p w:rsidR="004115CF" w:rsidRDefault="004115CF" w:rsidP="004326EE">
      <w:pPr>
        <w:autoSpaceDE w:val="0"/>
        <w:snapToGrid w:val="0"/>
        <w:spacing w:after="240" w:line="240" w:lineRule="auto"/>
        <w:ind w:firstLine="567"/>
        <w:jc w:val="right"/>
        <w:rPr>
          <w:sz w:val="24"/>
          <w:szCs w:val="28"/>
        </w:rPr>
      </w:pPr>
    </w:p>
    <w:p w:rsidR="004326EE" w:rsidRPr="00FA7084" w:rsidRDefault="004326EE" w:rsidP="004326EE">
      <w:pPr>
        <w:autoSpaceDE w:val="0"/>
        <w:snapToGrid w:val="0"/>
        <w:spacing w:after="240" w:line="240" w:lineRule="auto"/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Таблица </w:t>
      </w:r>
      <w:r w:rsidR="00BF5617">
        <w:rPr>
          <w:sz w:val="24"/>
          <w:szCs w:val="28"/>
        </w:rPr>
        <w:t>5</w:t>
      </w:r>
      <w:r>
        <w:rPr>
          <w:sz w:val="24"/>
          <w:szCs w:val="28"/>
        </w:rPr>
        <w:t>.1.</w:t>
      </w:r>
    </w:p>
    <w:tbl>
      <w:tblPr>
        <w:tblW w:w="973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2688"/>
        <w:gridCol w:w="2410"/>
        <w:gridCol w:w="3686"/>
      </w:tblGrid>
      <w:tr w:rsidR="00A2346A" w:rsidTr="00AF3C53">
        <w:trPr>
          <w:trHeight w:val="825"/>
        </w:trPr>
        <w:tc>
          <w:tcPr>
            <w:tcW w:w="948" w:type="dxa"/>
            <w:shd w:val="clear" w:color="auto" w:fill="auto"/>
          </w:tcPr>
          <w:p w:rsidR="00A2346A" w:rsidRPr="0065077E" w:rsidRDefault="00A2346A" w:rsidP="0065077E">
            <w:pPr>
              <w:autoSpaceDE w:val="0"/>
              <w:snapToGrid w:val="0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65077E">
              <w:rPr>
                <w:sz w:val="24"/>
                <w:szCs w:val="24"/>
              </w:rPr>
              <w:t>№№</w:t>
            </w:r>
          </w:p>
        </w:tc>
        <w:tc>
          <w:tcPr>
            <w:tcW w:w="2688" w:type="dxa"/>
            <w:shd w:val="clear" w:color="auto" w:fill="auto"/>
          </w:tcPr>
          <w:p w:rsidR="00A2346A" w:rsidRPr="0065077E" w:rsidRDefault="00A2346A" w:rsidP="0065077E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65077E">
              <w:rPr>
                <w:sz w:val="24"/>
                <w:szCs w:val="24"/>
              </w:rPr>
              <w:t>Наименование объекта археологического</w:t>
            </w:r>
            <w:r w:rsidRPr="0065077E">
              <w:rPr>
                <w:sz w:val="24"/>
                <w:szCs w:val="24"/>
              </w:rPr>
              <w:br/>
              <w:t>наследия</w:t>
            </w:r>
          </w:p>
        </w:tc>
        <w:tc>
          <w:tcPr>
            <w:tcW w:w="2410" w:type="dxa"/>
            <w:shd w:val="clear" w:color="auto" w:fill="auto"/>
          </w:tcPr>
          <w:p w:rsidR="00A2346A" w:rsidRPr="0065077E" w:rsidRDefault="00A2346A" w:rsidP="0065077E">
            <w:pPr>
              <w:autoSpaceDE w:val="0"/>
              <w:snapToGrid w:val="0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65077E">
              <w:rPr>
                <w:sz w:val="24"/>
                <w:szCs w:val="24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A2346A" w:rsidRPr="0065077E" w:rsidRDefault="00A2346A" w:rsidP="00BB3E9F">
            <w:pPr>
              <w:autoSpaceDE w:val="0"/>
              <w:snapToGrid w:val="0"/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65077E">
              <w:rPr>
                <w:sz w:val="24"/>
                <w:szCs w:val="24"/>
              </w:rPr>
              <w:t>Местонахождениеобъекта</w:t>
            </w:r>
            <w:r w:rsidRPr="0065077E">
              <w:rPr>
                <w:sz w:val="24"/>
                <w:szCs w:val="24"/>
              </w:rPr>
              <w:br/>
              <w:t>археологического</w:t>
            </w:r>
            <w:r w:rsidRPr="0065077E">
              <w:rPr>
                <w:sz w:val="24"/>
                <w:szCs w:val="24"/>
              </w:rPr>
              <w:br/>
              <w:t>наследия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3,1 км к северо-западу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1,5 км к западу 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proofErr w:type="gramStart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4,4 км к северо-востоку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4,0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1,8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2,2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2,7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2,3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северо-северо-западу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«Колесов </w:t>
            </w:r>
            <w:r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2,0 км к северу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1,8 км к востоку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3,0 км к востоку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2,9 км к северо-востоку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2,4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.К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олесов</w:t>
            </w:r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5,6 км к западу-северо-западу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0,7 км к 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2,8 км к 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1,8 км к юго-востоку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4,6 км к востоку-северо-востоку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Х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3,3 км к 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7,4 км к западу-северо-западу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8,0 км к западу-северо-западу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9,3 км к западу-северо-западу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8,6 км к 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4,4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северо-северо-западу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4,6 км к северу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Ганша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6,3 км к 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«Мокрая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Савдя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7,0 км к западу-юго-западу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5,2 км к востоку-северо-востоку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2,0 км к 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(7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1,7 км к северо-западу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(4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2,0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юго-юго-востоку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Мамонкин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>IX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F3C53" w:rsidRDefault="00AF3C53" w:rsidP="00AF3C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8,3 км к востоку-северо-востоку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.М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амонкин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«Мокрая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7,3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3,5 км к 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VII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4,2 км к востоку-северо-востоку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VII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6,5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Х</w:t>
            </w:r>
            <w:proofErr w:type="gramStart"/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I</w:t>
            </w:r>
            <w:proofErr w:type="spellEnd"/>
            <w:proofErr w:type="gram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4,3 км к северу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VIII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lastRenderedPageBreak/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lastRenderedPageBreak/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5,8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159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proofErr w:type="gramStart"/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I</w:t>
            </w:r>
            <w:proofErr w:type="gramEnd"/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Х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(3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4,0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Х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(5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3,5 км к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северо-северо-востоку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 xml:space="preserve">«Сухая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Х</w:t>
            </w:r>
            <w:proofErr w:type="gramStart"/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II</w:t>
            </w:r>
            <w:proofErr w:type="spellEnd"/>
            <w:proofErr w:type="gram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(6 курганов)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3,8 км к северу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(4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1,0 км к западу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  <w:tr w:rsidR="00AF3C53" w:rsidTr="00AF3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Курганная группа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«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Савдя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VIII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»</w:t>
            </w:r>
          </w:p>
          <w:p w:rsidR="00AF3C53" w:rsidRDefault="00AF3C53" w:rsidP="00AF3C53">
            <w:pPr>
              <w:pStyle w:val="2"/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(2 кургана)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AF3C53" w:rsidRP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III</w:t>
            </w:r>
            <w:r w:rsidRPr="00AF3C53">
              <w:rPr>
                <w:b w:val="0"/>
                <w:bCs w:val="0"/>
                <w:i w:val="0"/>
                <w:iCs w:val="0"/>
                <w:sz w:val="24"/>
                <w:szCs w:val="24"/>
                <w:lang w:eastAsia="ar-SA" w:bidi="ar-SA"/>
              </w:rPr>
              <w:t>тыс.до н.э.-</w:t>
            </w:r>
          </w:p>
          <w:p w:rsidR="00AF3C53" w:rsidRDefault="00AF3C53" w:rsidP="00AF3C53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</w:pPr>
            <w:proofErr w:type="gram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 xml:space="preserve">XIV </w:t>
            </w:r>
            <w:proofErr w:type="spellStart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вв.н.э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 w:eastAsia="ar-SA" w:bidi="ar-SA"/>
              </w:rPr>
              <w:t>.</w:t>
            </w:r>
            <w:proofErr w:type="gram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C53" w:rsidRDefault="00AF3C53" w:rsidP="00AF3C53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 xml:space="preserve">2,4 км к северо-востоку от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н.п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.С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ar-SA" w:bidi="ar-SA"/>
              </w:rPr>
              <w:t>авдя</w:t>
            </w:r>
            <w:proofErr w:type="spellEnd"/>
          </w:p>
        </w:tc>
      </w:tr>
    </w:tbl>
    <w:p w:rsidR="002B4945" w:rsidRPr="00791D89" w:rsidRDefault="002B4945" w:rsidP="004115CF">
      <w:pPr>
        <w:spacing w:before="240" w:line="240" w:lineRule="auto"/>
        <w:ind w:firstLine="567"/>
        <w:jc w:val="both"/>
        <w:rPr>
          <w:rFonts w:cs="Times New Roman"/>
          <w:sz w:val="24"/>
          <w:szCs w:val="28"/>
        </w:rPr>
      </w:pPr>
      <w:proofErr w:type="gramStart"/>
      <w:r w:rsidRPr="00791D89">
        <w:rPr>
          <w:rFonts w:cs="Times New Roman"/>
          <w:sz w:val="24"/>
          <w:szCs w:val="28"/>
        </w:rPr>
        <w:t>В соответствии со ст. 35, 36 Федерального закона от 26.06.2002 № 73-ФЗ «Об объектах культурного наследия (памятниках истории и культуры) народов Российской Федерации» (далее Федеральный закон № 73-ФЗ) и ст. 16 Областного закона от 22.10.2004 г. № 178-ЗС «Об объектах культурного наследия (памятниках истории и культуры) в Ростовской области» проектирование и проведение землеустроительных, земляных, строительных, мелиоративных, хозяйственных и иных работ на территории памятника</w:t>
      </w:r>
      <w:proofErr w:type="gramEnd"/>
      <w:r w:rsidRPr="00791D89">
        <w:rPr>
          <w:rFonts w:cs="Times New Roman"/>
          <w:sz w:val="24"/>
          <w:szCs w:val="28"/>
        </w:rPr>
        <w:t xml:space="preserve">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2B4945" w:rsidRPr="00791D89" w:rsidRDefault="002B4945" w:rsidP="002B4945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proofErr w:type="gramStart"/>
      <w:r w:rsidRPr="00791D89">
        <w:rPr>
          <w:rFonts w:cs="Times New Roman"/>
          <w:sz w:val="24"/>
          <w:szCs w:val="28"/>
        </w:rP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наследия, указанных в пункте 3 ст. 36 Федерального закона № 73-ФЗ.</w:t>
      </w:r>
      <w:proofErr w:type="gramEnd"/>
    </w:p>
    <w:p w:rsidR="002B4945" w:rsidRPr="00791D89" w:rsidRDefault="004115CF" w:rsidP="002B4945">
      <w:pPr>
        <w:spacing w:before="240" w:after="240" w:line="240" w:lineRule="auto"/>
        <w:ind w:firstLine="567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4"/>
        </w:rPr>
        <w:t>6</w:t>
      </w:r>
      <w:r w:rsidR="002B4945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2</w:t>
      </w:r>
      <w:r w:rsidR="002B4945">
        <w:rPr>
          <w:rFonts w:cs="Times New Roman"/>
          <w:b/>
          <w:sz w:val="24"/>
          <w:szCs w:val="24"/>
        </w:rPr>
        <w:t xml:space="preserve"> </w:t>
      </w:r>
      <w:r w:rsidR="002B4945" w:rsidRPr="008034EE">
        <w:rPr>
          <w:rFonts w:cs="Times New Roman"/>
          <w:b/>
          <w:sz w:val="24"/>
          <w:szCs w:val="24"/>
        </w:rPr>
        <w:t>Зо</w:t>
      </w:r>
      <w:r w:rsidR="002B4945" w:rsidRPr="00791D89">
        <w:rPr>
          <w:rFonts w:cs="Times New Roman"/>
          <w:b/>
          <w:sz w:val="24"/>
          <w:szCs w:val="28"/>
        </w:rPr>
        <w:t>ны охраны объектов культурного наследия</w:t>
      </w:r>
    </w:p>
    <w:p w:rsidR="002B4945" w:rsidRDefault="002B4945" w:rsidP="002B4945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791D89">
        <w:rPr>
          <w:rFonts w:cs="Times New Roman"/>
          <w:sz w:val="24"/>
          <w:szCs w:val="28"/>
        </w:rPr>
        <w:t xml:space="preserve">В соответствии со ст. 34 Федерального закона </w:t>
      </w:r>
      <w:r>
        <w:rPr>
          <w:rStyle w:val="FontStyle22"/>
          <w:szCs w:val="28"/>
        </w:rPr>
        <w:t>№</w:t>
      </w:r>
      <w:r w:rsidRPr="00F02F0F">
        <w:rPr>
          <w:rStyle w:val="FontStyle22"/>
          <w:szCs w:val="28"/>
        </w:rPr>
        <w:t>73-ФЗ</w:t>
      </w:r>
      <w:r w:rsidRPr="00791D89">
        <w:rPr>
          <w:rFonts w:cs="Times New Roman"/>
          <w:sz w:val="24"/>
          <w:szCs w:val="28"/>
        </w:rPr>
        <w:t xml:space="preserve">. В целях обеспечения сохранности объекта культурного наследия в его исторической среде на сопряженной с ним территории устанавливаются </w:t>
      </w:r>
      <w:r w:rsidRPr="00791D89">
        <w:rPr>
          <w:rFonts w:cs="Times New Roman"/>
          <w:b/>
          <w:i/>
          <w:sz w:val="24"/>
          <w:szCs w:val="28"/>
        </w:rPr>
        <w:t>зоны охраны объекта культурного наследия</w:t>
      </w:r>
      <w:r w:rsidRPr="00791D89">
        <w:rPr>
          <w:rFonts w:cs="Times New Roman"/>
          <w:sz w:val="24"/>
          <w:szCs w:val="28"/>
        </w:rPr>
        <w:t xml:space="preserve">: охранная зона, зона регулирования застройки и хозяйственной деятельности, зона охраняемого природного ландшафта. </w:t>
      </w:r>
    </w:p>
    <w:p w:rsidR="002B4945" w:rsidRPr="00791D89" w:rsidRDefault="002B4945" w:rsidP="002B4945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791D89">
        <w:rPr>
          <w:rFonts w:cs="Times New Roman"/>
          <w:sz w:val="24"/>
          <w:szCs w:val="28"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2B4945" w:rsidRPr="00791D89" w:rsidRDefault="002B4945" w:rsidP="002B4945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r w:rsidRPr="00791D89">
        <w:rPr>
          <w:rFonts w:cs="Times New Roman"/>
          <w:sz w:val="24"/>
          <w:szCs w:val="28"/>
        </w:rPr>
        <w:t>В соответствии с требованиями Положения о зонах охраны объектов куль</w:t>
      </w:r>
      <w:r>
        <w:rPr>
          <w:rFonts w:cs="Times New Roman"/>
          <w:sz w:val="24"/>
          <w:szCs w:val="28"/>
        </w:rPr>
        <w:t>т</w:t>
      </w:r>
      <w:r w:rsidRPr="00791D89">
        <w:rPr>
          <w:rFonts w:cs="Times New Roman"/>
          <w:sz w:val="24"/>
          <w:szCs w:val="28"/>
        </w:rPr>
        <w:t xml:space="preserve">урного наследия, утвержденного Постановлением Правительства Российской Федерации от 26.04.2008 г. № 315, установлен порядок </w:t>
      </w:r>
      <w:proofErr w:type="gramStart"/>
      <w:r w:rsidRPr="00791D89">
        <w:rPr>
          <w:rFonts w:cs="Times New Roman"/>
          <w:sz w:val="24"/>
          <w:szCs w:val="28"/>
        </w:rPr>
        <w:t>разработки проектов зон охраны объектов культурного</w:t>
      </w:r>
      <w:proofErr w:type="gramEnd"/>
      <w:r w:rsidRPr="00791D89">
        <w:rPr>
          <w:rFonts w:cs="Times New Roman"/>
          <w:sz w:val="24"/>
          <w:szCs w:val="28"/>
        </w:rPr>
        <w:t xml:space="preserve"> наследия, требования к режимам использования земель и градостроительным регламентам в границах данных зон.</w:t>
      </w:r>
    </w:p>
    <w:p w:rsidR="002B4945" w:rsidRDefault="002B4945" w:rsidP="002B4945">
      <w:pPr>
        <w:spacing w:line="276" w:lineRule="auto"/>
        <w:ind w:firstLine="567"/>
        <w:jc w:val="both"/>
        <w:rPr>
          <w:rFonts w:cs="Times New Roman"/>
          <w:sz w:val="24"/>
          <w:szCs w:val="28"/>
        </w:rPr>
      </w:pPr>
      <w:proofErr w:type="gramStart"/>
      <w:r w:rsidRPr="00791D89">
        <w:rPr>
          <w:rFonts w:cs="Times New Roman"/>
          <w:sz w:val="24"/>
          <w:szCs w:val="28"/>
        </w:rPr>
        <w:lastRenderedPageBreak/>
        <w:t xml:space="preserve"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</w:t>
      </w:r>
      <w:r w:rsidRPr="00791D89">
        <w:rPr>
          <w:rFonts w:cs="Times New Roman"/>
          <w:b/>
          <w:sz w:val="24"/>
          <w:szCs w:val="28"/>
        </w:rPr>
        <w:t>проекта зон охраны</w:t>
      </w:r>
      <w:r w:rsidRPr="00791D89">
        <w:rPr>
          <w:rFonts w:cs="Times New Roman"/>
          <w:sz w:val="24"/>
          <w:szCs w:val="28"/>
        </w:rPr>
        <w:t xml:space="preserve"> объекта культурного наследия в отношении объектов культурного наследия федерального значения –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наследия, а в отношении объектов культурного наследия регионального</w:t>
      </w:r>
      <w:proofErr w:type="gramEnd"/>
      <w:r w:rsidRPr="00791D89">
        <w:rPr>
          <w:rFonts w:cs="Times New Roman"/>
          <w:sz w:val="24"/>
          <w:szCs w:val="28"/>
        </w:rPr>
        <w:t xml:space="preserve"> значения и объектов культурного наследия местного (муниципального) значения – в порядке, установленном законами субъектов Российской Федерации.</w:t>
      </w:r>
    </w:p>
    <w:p w:rsidR="002B4945" w:rsidRPr="007C5CF5" w:rsidRDefault="002B4945" w:rsidP="002B4945">
      <w:pPr>
        <w:pStyle w:val="ConsPlusNormal"/>
        <w:widowControl/>
        <w:spacing w:line="276" w:lineRule="auto"/>
        <w:ind w:firstLine="709"/>
        <w:jc w:val="both"/>
        <w:rPr>
          <w:rStyle w:val="FontStyle22"/>
          <w:spacing w:val="0"/>
          <w:sz w:val="24"/>
          <w:szCs w:val="24"/>
        </w:rPr>
      </w:pPr>
      <w:r w:rsidRPr="007C5CF5">
        <w:rPr>
          <w:rStyle w:val="FontStyle22"/>
          <w:spacing w:val="0"/>
          <w:sz w:val="24"/>
          <w:szCs w:val="24"/>
        </w:rPr>
        <w:t xml:space="preserve">В настоящее время границы территорий и границы зон охраны объектов культурного наследия, расположенных на территории </w:t>
      </w:r>
      <w:proofErr w:type="spellStart"/>
      <w:r w:rsidR="00EA1FC0">
        <w:rPr>
          <w:rStyle w:val="FontStyle22"/>
          <w:spacing w:val="0"/>
          <w:sz w:val="24"/>
          <w:szCs w:val="28"/>
        </w:rPr>
        <w:t>Савдянского</w:t>
      </w:r>
      <w:proofErr w:type="spellEnd"/>
      <w:r w:rsidRPr="007C5CF5">
        <w:rPr>
          <w:rStyle w:val="FontStyle22"/>
          <w:spacing w:val="0"/>
          <w:sz w:val="24"/>
          <w:szCs w:val="24"/>
        </w:rPr>
        <w:t xml:space="preserve"> сельского поселения не установлены, в связи с отсутствием проекта зон охраны.</w:t>
      </w:r>
    </w:p>
    <w:p w:rsidR="002B4945" w:rsidRPr="007C5CF5" w:rsidRDefault="002B4945" w:rsidP="002B4945">
      <w:pPr>
        <w:pStyle w:val="ConsPlusNormal"/>
        <w:widowControl/>
        <w:spacing w:line="276" w:lineRule="auto"/>
        <w:ind w:firstLine="567"/>
        <w:jc w:val="both"/>
        <w:rPr>
          <w:rStyle w:val="FontStyle22"/>
          <w:spacing w:val="0"/>
          <w:sz w:val="24"/>
          <w:szCs w:val="28"/>
        </w:rPr>
      </w:pPr>
      <w:r w:rsidRPr="007C5CF5">
        <w:rPr>
          <w:rStyle w:val="FontStyle22"/>
          <w:spacing w:val="0"/>
          <w:sz w:val="24"/>
          <w:szCs w:val="28"/>
        </w:rPr>
        <w:t xml:space="preserve">До разработки проекта правил землепользования и застройки территории </w:t>
      </w:r>
      <w:proofErr w:type="spellStart"/>
      <w:r w:rsidR="00EA1FC0">
        <w:rPr>
          <w:rStyle w:val="FontStyle22"/>
          <w:spacing w:val="0"/>
          <w:sz w:val="24"/>
          <w:szCs w:val="28"/>
        </w:rPr>
        <w:t>Савдянского</w:t>
      </w:r>
      <w:proofErr w:type="spellEnd"/>
      <w:r w:rsidRPr="007C5CF5">
        <w:rPr>
          <w:rStyle w:val="FontStyle22"/>
          <w:spacing w:val="0"/>
          <w:sz w:val="24"/>
          <w:szCs w:val="28"/>
        </w:rPr>
        <w:t xml:space="preserve"> сельского поселения, необходимо разработать проект зон охраны объектов культурного наследия, расположенных на территории сельского поселения. Включить в план реализации генерального плана решение о подготовке проекта зон охраны объектов культурного наследия, расположенных на территории </w:t>
      </w:r>
      <w:proofErr w:type="spellStart"/>
      <w:r w:rsidR="00EA1FC0">
        <w:rPr>
          <w:rStyle w:val="FontStyle22"/>
          <w:spacing w:val="0"/>
          <w:sz w:val="24"/>
          <w:szCs w:val="28"/>
        </w:rPr>
        <w:t>Савдянского</w:t>
      </w:r>
      <w:proofErr w:type="spellEnd"/>
      <w:r w:rsidRPr="007C5CF5">
        <w:rPr>
          <w:rStyle w:val="FontStyle22"/>
          <w:spacing w:val="0"/>
          <w:sz w:val="24"/>
          <w:szCs w:val="28"/>
        </w:rPr>
        <w:t xml:space="preserve"> сельского поселения с указанием срока подготовки проектной документации.</w:t>
      </w:r>
    </w:p>
    <w:p w:rsidR="002B4945" w:rsidRPr="007C5CF5" w:rsidRDefault="002B4945" w:rsidP="002B4945">
      <w:pPr>
        <w:pStyle w:val="ConsPlusNormal"/>
        <w:widowControl/>
        <w:spacing w:line="276" w:lineRule="auto"/>
        <w:ind w:firstLine="567"/>
        <w:jc w:val="both"/>
        <w:rPr>
          <w:rStyle w:val="FontStyle22"/>
          <w:spacing w:val="0"/>
          <w:sz w:val="24"/>
          <w:szCs w:val="28"/>
        </w:rPr>
      </w:pPr>
      <w:r w:rsidRPr="007C5CF5">
        <w:rPr>
          <w:rStyle w:val="FontStyle22"/>
          <w:spacing w:val="0"/>
          <w:sz w:val="24"/>
          <w:szCs w:val="28"/>
        </w:rPr>
        <w:t xml:space="preserve">После разработки и утверждения границ территорий и границ зон охраны объектов культурного наследия внести изменения в генеральный план </w:t>
      </w:r>
      <w:proofErr w:type="spellStart"/>
      <w:r w:rsidR="00EA1FC0">
        <w:rPr>
          <w:rStyle w:val="FontStyle22"/>
          <w:spacing w:val="0"/>
          <w:sz w:val="24"/>
          <w:szCs w:val="28"/>
        </w:rPr>
        <w:t>Савдянского</w:t>
      </w:r>
      <w:proofErr w:type="spellEnd"/>
      <w:r w:rsidRPr="007C5CF5">
        <w:rPr>
          <w:rStyle w:val="FontStyle22"/>
          <w:spacing w:val="0"/>
          <w:sz w:val="24"/>
          <w:szCs w:val="28"/>
        </w:rPr>
        <w:t xml:space="preserve"> сельского поселения в части нанесения на карты (схемы) ограничений границ территорий и границ зон охраны объектов культурного наследия».</w:t>
      </w:r>
    </w:p>
    <w:p w:rsidR="007F5903" w:rsidRPr="00791D89" w:rsidRDefault="004115CF" w:rsidP="00BF5617">
      <w:pPr>
        <w:widowControl w:val="0"/>
        <w:autoSpaceDE w:val="0"/>
        <w:snapToGrid w:val="0"/>
        <w:spacing w:before="240" w:after="240" w:line="276" w:lineRule="auto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7</w:t>
      </w:r>
      <w:r w:rsidR="00F91380" w:rsidRPr="00791D89">
        <w:rPr>
          <w:rFonts w:cs="Times New Roman"/>
          <w:b/>
          <w:sz w:val="28"/>
          <w:szCs w:val="32"/>
        </w:rPr>
        <w:t xml:space="preserve">.  </w:t>
      </w:r>
      <w:r w:rsidR="007F5903" w:rsidRPr="00791D89">
        <w:rPr>
          <w:rFonts w:cs="Times New Roman"/>
          <w:b/>
          <w:sz w:val="28"/>
          <w:szCs w:val="32"/>
        </w:rPr>
        <w:t>Правовая база, используемая при разработкепроектной документации</w:t>
      </w:r>
    </w:p>
    <w:p w:rsidR="004C3727" w:rsidRPr="00700B67" w:rsidRDefault="004C3727" w:rsidP="004C3727">
      <w:pPr>
        <w:spacing w:after="240" w:line="240" w:lineRule="atLeast"/>
        <w:ind w:firstLine="567"/>
        <w:jc w:val="both"/>
        <w:rPr>
          <w:rFonts w:cs="Times New Roman"/>
          <w:sz w:val="24"/>
          <w:szCs w:val="24"/>
        </w:rPr>
      </w:pPr>
      <w:r w:rsidRPr="00700B67">
        <w:rPr>
          <w:rFonts w:cs="Times New Roman"/>
          <w:sz w:val="24"/>
          <w:szCs w:val="24"/>
        </w:rPr>
        <w:t xml:space="preserve">Разработка генерального плана  </w:t>
      </w:r>
      <w:proofErr w:type="spellStart"/>
      <w:r>
        <w:rPr>
          <w:rFonts w:cs="Times New Roman"/>
          <w:sz w:val="24"/>
          <w:szCs w:val="24"/>
        </w:rPr>
        <w:t>Савдянского</w:t>
      </w:r>
      <w:proofErr w:type="spellEnd"/>
      <w:r w:rsidRPr="00700B67">
        <w:rPr>
          <w:rFonts w:cs="Times New Roman"/>
          <w:sz w:val="24"/>
          <w:szCs w:val="24"/>
        </w:rPr>
        <w:t xml:space="preserve"> сельского  поселения </w:t>
      </w:r>
      <w:proofErr w:type="spellStart"/>
      <w:r w:rsidRPr="00700B67">
        <w:rPr>
          <w:rFonts w:cs="Times New Roman"/>
          <w:sz w:val="24"/>
          <w:szCs w:val="24"/>
        </w:rPr>
        <w:t>Заветинского</w:t>
      </w:r>
      <w:proofErr w:type="spellEnd"/>
      <w:r w:rsidRPr="00700B67">
        <w:rPr>
          <w:rFonts w:cs="Times New Roman"/>
          <w:sz w:val="24"/>
          <w:szCs w:val="24"/>
        </w:rPr>
        <w:t xml:space="preserve"> района Ростовской области обоснована следующими нормативно-правовыми актами и программами:</w:t>
      </w:r>
    </w:p>
    <w:p w:rsidR="004C3727" w:rsidRPr="009F08A4" w:rsidRDefault="004C3727" w:rsidP="004C3727">
      <w:pPr>
        <w:spacing w:after="240"/>
        <w:ind w:firstLine="567"/>
        <w:jc w:val="center"/>
        <w:rPr>
          <w:rFonts w:cs="Times New Roman"/>
          <w:b/>
          <w:sz w:val="24"/>
          <w:szCs w:val="24"/>
        </w:rPr>
      </w:pPr>
      <w:r w:rsidRPr="00700B67">
        <w:rPr>
          <w:rFonts w:cs="Times New Roman"/>
          <w:b/>
          <w:sz w:val="24"/>
          <w:szCs w:val="24"/>
        </w:rPr>
        <w:t xml:space="preserve">Федеральные законы, указы Президента, постановления Правительства </w:t>
      </w:r>
      <w:r w:rsidRPr="009F08A4">
        <w:rPr>
          <w:rFonts w:cs="Times New Roman"/>
          <w:b/>
          <w:sz w:val="24"/>
          <w:szCs w:val="24"/>
        </w:rPr>
        <w:t>Российской Федерации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Конституция Российской Федерации от 12.12.1993 г.;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Градостроительный кодекс Российской Федерации от 29.12.2004 № 190-ФЗ                  (ред. от 21.07.2011);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Земельный кодекс Российской Федерации от 25.10.2001 № 136-ФЗ                             (ред. от 21.07.2011);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Жилищный кодекс Российской Федерации от 29.12.2004 № 188-ФЗ                     (ред. от 18.07.2011);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Водный кодекс Российской Федерации от 3.06.2006  № 74-ФЗ                              (ред. от 21.07.2011);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Лесной кодекс Российской Федерации от 4.12.2006 № 200-ФЗ                           (ред. от 18.07.2011);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Воздушный кодекс Российской Федерации от 19.03.1997 № 60-ФЗ                   (ред. от  18.07.2011);</w:t>
      </w:r>
    </w:p>
    <w:p w:rsidR="004C3727" w:rsidRPr="003319FD" w:rsidRDefault="004C3727" w:rsidP="004C3727">
      <w:pPr>
        <w:spacing w:line="240" w:lineRule="auto"/>
        <w:ind w:firstLine="567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Закон Российской Федерации «О недрах» от 21.02.1992  № 2395-1                     (ред. от  18.07.2011);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21.12.1994 № 68-ФЗ (ред. от 29.12.2010)                                       «О защите населения и территорий от чрезвычайных ситуаций природного и техногенного характера»;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14.03.1995 № 33-ФЗ (ред. от 18.07.2011) «Об особо охраняемых природных территориях»;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23.02.1995 № 26-ФЗ (ред. от 18.07.2011) «О природных лечебных ресурсах, лечебно-оздоровительных местностях и курортах»;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17.11.1995 № 169-ФЗ (ред. от 19.07.2011)                                          «Об архитектурной деятельности в Российской Федерации»;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23.11.1995 № 174-ФЗ  (от 19.07.2011) «Об экологической экспертизе»;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lastRenderedPageBreak/>
        <w:t>Федеральный закон от 24.11.1995 № 181-ФЗ (ред. от 09.07.2011)                                     «О социальной защите инвалидов в Российской Федерации»;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10.12.1995 № 196-ФЗ (ред. от 19.07.2011)                                        «О безопасности дорожного движения»;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24.06.1998 № 89-ФЗ (ред. от 19.07.2011) «Об отходах производства и потребления»;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30.03.1999 №52-Ф3 (ред. от 19.07.2011) «О санитарно-эпидемиологическом благополучии  населения»;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10.01.2002 № 7-ФЗ (ред. от 19.07.2011) «Об охране окружающей среды»;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25.06.2002 № 73-ФЗ (ред. от 18.07.2011) «Об объектах культурного наследия (памятниках истории и культуры) народов Российской Федерации»;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27.12.2002 № 184-ФЗ (ред. от 21.07.2011)                                     «О техническом регулировании»;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06.10.2003 № 131-ФЗ (ред. от 25.07.2011) «Об общих принципах организации местного самоуправления в Российской Федерации»;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25.10.2001 № 137-ФЗ (ред. от 18.07.2011)                                      «О введении в действие Земельного кодекса Российской Федерации»;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21.12.2004 № 172-ФЗ (ред. от 19.07.2011)                                     «О переводе земель или земельных участков из одной категории в другую»;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29.12.2004 № 189-ФЗ (ред. от 04.06.2011)                                     «О введении в действие Жилищного кодекса Российской Федерации»;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29.12.2004 №</w:t>
      </w:r>
      <w:r>
        <w:rPr>
          <w:rFonts w:cs="Times New Roman"/>
          <w:spacing w:val="-20"/>
          <w:sz w:val="24"/>
          <w:szCs w:val="24"/>
        </w:rPr>
        <w:t xml:space="preserve"> 191-ФЗ (ред. от </w:t>
      </w:r>
      <w:r w:rsidRPr="003319FD">
        <w:rPr>
          <w:rFonts w:cs="Times New Roman"/>
          <w:spacing w:val="-20"/>
          <w:sz w:val="24"/>
          <w:szCs w:val="24"/>
        </w:rPr>
        <w:t>19.07.2011)                                     «О введении в действие Градостроительного кодекса Российской Федерации»;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Федеральный закон от 03.06.2006 № 73-ФЗ(ред. от 14.07.2008) </w:t>
      </w:r>
      <w:r w:rsidRPr="003319FD">
        <w:rPr>
          <w:rFonts w:cs="Times New Roman"/>
          <w:spacing w:val="-20"/>
          <w:sz w:val="24"/>
          <w:szCs w:val="24"/>
        </w:rPr>
        <w:tab/>
        <w:t xml:space="preserve">     «О введении в действие Водного кодекса Российской Федерации»; </w:t>
      </w:r>
    </w:p>
    <w:p w:rsidR="004C3727" w:rsidRPr="003319FD" w:rsidRDefault="004C3727" w:rsidP="004C3727">
      <w:pPr>
        <w:spacing w:after="240"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Федеральный закон от 04.12.2006 № 201-ФЗ (ред. от 18.07.2011)                                    «О введении в действие Лесного кодекса Российской Федерации»;</w:t>
      </w:r>
    </w:p>
    <w:p w:rsidR="004C3727" w:rsidRPr="003319FD" w:rsidRDefault="004C3727" w:rsidP="004C3727">
      <w:pPr>
        <w:spacing w:after="240" w:line="240" w:lineRule="auto"/>
        <w:jc w:val="center"/>
        <w:rPr>
          <w:rFonts w:cs="Times New Roman"/>
          <w:b/>
          <w:spacing w:val="-20"/>
          <w:sz w:val="24"/>
          <w:szCs w:val="24"/>
        </w:rPr>
      </w:pPr>
      <w:r w:rsidRPr="003319FD">
        <w:rPr>
          <w:rFonts w:cs="Times New Roman"/>
          <w:b/>
          <w:spacing w:val="-20"/>
          <w:sz w:val="24"/>
          <w:szCs w:val="24"/>
        </w:rPr>
        <w:t>Законодательные акты Ростовской области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28.12.2005 № 436-ЗС  (ред. от 14.09.2011)      «О местном самоуправлении в Ростовской области»;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22.07.2003 № 19-ЗС  (ред. от 14.09.2011)        «О регулировании земельных отношений в Ростовской области»;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25.07.2005 № 340-ЗС  (ред. от 10.05.2011)«Об административно-территориальном устройстве Ростовской области»; </w:t>
      </w:r>
    </w:p>
    <w:p w:rsidR="004C3727" w:rsidRPr="003319FD" w:rsidRDefault="004C3727" w:rsidP="004C3727">
      <w:pPr>
        <w:autoSpaceDE w:val="0"/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Областной закон Ростовской области от 27.12.2004 № 242-ЗС (ред. от 10.05.11)          "Об установлении границ и наделении соответствующим статусом муниципального образования "</w:t>
      </w:r>
      <w:proofErr w:type="spellStart"/>
      <w:r w:rsidRPr="003319FD">
        <w:rPr>
          <w:rFonts w:cs="Times New Roman"/>
          <w:spacing w:val="-20"/>
          <w:sz w:val="24"/>
          <w:szCs w:val="24"/>
        </w:rPr>
        <w:t>Заветинский</w:t>
      </w:r>
      <w:proofErr w:type="spellEnd"/>
      <w:r w:rsidRPr="003319FD">
        <w:rPr>
          <w:rFonts w:cs="Times New Roman"/>
          <w:spacing w:val="-20"/>
          <w:sz w:val="24"/>
          <w:szCs w:val="24"/>
        </w:rPr>
        <w:t xml:space="preserve"> район" и муниципальных образований в его составе"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07.10.2005 № 363-ЗС  (ред. от 27.06.2011)    «Об учете граждан в качестве нуждающихся в жилых помещениях, предоставляемых по договору социального найма на территории Ростовской области»;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19.05.2006 № 496-ЗС  (ред. от 10.06.2010)      «О специализированном жилищном фонде Ростовской области»;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28.12.2005 № 434-3С  (ред. от 13.10.2008)«Об особо охраняемых природных территориях Ростовской области»; 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 xml:space="preserve">Областной закон Ростовской области от 22.10.2004 № 178-ЗС  (ред. от 03.03.2011)     «Об объектах культурного наследия (памятниках истории и культуры) в Ростовской области»; </w:t>
      </w:r>
    </w:p>
    <w:p w:rsidR="004C3727" w:rsidRPr="003319FD" w:rsidRDefault="004C3727" w:rsidP="004C3727">
      <w:pPr>
        <w:autoSpaceDE w:val="0"/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Областной закон Ростовской области от 20.11.2006 № 582-ЗС  (ред. от 26.12.2007)    «Об областном бюджете на 2007 год»; </w:t>
      </w:r>
    </w:p>
    <w:p w:rsidR="004C3727" w:rsidRPr="003319FD" w:rsidRDefault="004C3727" w:rsidP="004C3727">
      <w:pPr>
        <w:autoSpaceDE w:val="0"/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Областной закон Ростовской области от 02.11.2007 № 793-ЗС (ред. от 19.12.2008)      "Об областном бюджете на 2008 год и на плановый период 2009 и 2010 годов" 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lastRenderedPageBreak/>
        <w:t>Областной закон Ростовской области от 14.01.2008 № 853-ЗC (ред. от 08.08.2011)      «О градостроительной деятельности в Ростовской области»;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 xml:space="preserve">Постановление Главы Администрации Ростовской области от 30.04.1999 (ред. от 13.02.2009) № 143 «Об утверждении правил установления и использования придорожных </w:t>
      </w:r>
      <w:proofErr w:type="gramStart"/>
      <w:r w:rsidRPr="003319FD">
        <w:rPr>
          <w:rFonts w:cs="Times New Roman"/>
          <w:spacing w:val="-20"/>
          <w:sz w:val="24"/>
          <w:szCs w:val="24"/>
        </w:rPr>
        <w:t>полос</w:t>
      </w:r>
      <w:proofErr w:type="gramEnd"/>
      <w:r w:rsidRPr="003319FD">
        <w:rPr>
          <w:rFonts w:cs="Times New Roman"/>
          <w:spacing w:val="-20"/>
          <w:sz w:val="24"/>
          <w:szCs w:val="24"/>
        </w:rPr>
        <w:t xml:space="preserve"> автомобильных дорог общего пользования регионального и межмуниципального значения, относящихся к собственности Ростовской области».</w:t>
      </w:r>
    </w:p>
    <w:p w:rsidR="004C3727" w:rsidRPr="003319FD" w:rsidRDefault="004C3727" w:rsidP="004C3727">
      <w:pPr>
        <w:pStyle w:val="afff5"/>
        <w:spacing w:line="240" w:lineRule="auto"/>
        <w:ind w:firstLine="567"/>
        <w:rPr>
          <w:spacing w:val="-20"/>
          <w:sz w:val="24"/>
          <w:szCs w:val="24"/>
        </w:rPr>
      </w:pPr>
      <w:r w:rsidRPr="003319FD">
        <w:rPr>
          <w:spacing w:val="-20"/>
          <w:sz w:val="24"/>
          <w:szCs w:val="24"/>
        </w:rPr>
        <w:t>Постановление Главы Администрации Ростовской области от 21.02.1997 №51 (ред. от 26.12.2007) «О принятии на государственную охрану памятников истории и культуры области и мерах по их охране» (вместе с «Положением о порядке согласования проектов строительных, земельных и землеустроительных работ с областной инспекцией по охране и эксплуатации памятников истории и культуры»);</w:t>
      </w:r>
    </w:p>
    <w:p w:rsidR="004C3727" w:rsidRPr="003319FD" w:rsidRDefault="004C3727" w:rsidP="004C3727">
      <w:pPr>
        <w:autoSpaceDE w:val="0"/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Постановление Главы Администрации Ростовской области от 21.03.2000 № 96            «О принятии на государственную охрану памятников археологии области»;</w:t>
      </w:r>
    </w:p>
    <w:p w:rsidR="004C3727" w:rsidRPr="003319FD" w:rsidRDefault="004C3727" w:rsidP="004C372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Постановление Администрации РО от 25.08.2010 № 143 (ред. от 23.08.2011)               "Об утверждении Областной долгосрочной целевой программы "Охрана окружающей среды и рациональное природопользование в Ростовской области на 2011-2015 годы"</w:t>
      </w:r>
    </w:p>
    <w:p w:rsidR="004C3727" w:rsidRPr="003319FD" w:rsidRDefault="004C3727" w:rsidP="004C3727">
      <w:pPr>
        <w:spacing w:line="240" w:lineRule="auto"/>
        <w:ind w:firstLine="567"/>
        <w:jc w:val="both"/>
        <w:rPr>
          <w:rFonts w:cs="Times New Roman"/>
          <w:spacing w:val="-20"/>
          <w:sz w:val="24"/>
          <w:szCs w:val="24"/>
        </w:rPr>
      </w:pPr>
      <w:r w:rsidRPr="003319FD">
        <w:rPr>
          <w:rFonts w:cs="Times New Roman"/>
          <w:spacing w:val="-20"/>
          <w:sz w:val="24"/>
          <w:szCs w:val="24"/>
        </w:rPr>
        <w:t>Постановление Администрации РО от 16.09.2010 № 186 (ред. от  04.07. 2011) «Об утверждении областной долгосрочной программы энергосбережения и повышения экономической эффективности в Ростовской области на период до 2020 года»;</w:t>
      </w:r>
    </w:p>
    <w:p w:rsidR="004C3727" w:rsidRPr="004C3727" w:rsidRDefault="004C3727" w:rsidP="004C3727">
      <w:pPr>
        <w:pStyle w:val="aff9"/>
        <w:tabs>
          <w:tab w:val="left" w:pos="0"/>
        </w:tabs>
        <w:ind w:left="0" w:firstLine="567"/>
        <w:rPr>
          <w:rFonts w:ascii="Times New Roman" w:hAnsi="Times New Roman"/>
          <w:spacing w:val="-20"/>
          <w:lang w:val="ru-RU"/>
        </w:rPr>
      </w:pPr>
      <w:r w:rsidRPr="004C3727">
        <w:rPr>
          <w:rFonts w:ascii="Times New Roman" w:hAnsi="Times New Roman"/>
          <w:spacing w:val="-20"/>
          <w:lang w:val="ru-RU"/>
        </w:rPr>
        <w:t>«Нормативы градостроительного проектирования городских округов и поселений Ростовской области», утверждены приказом министерства территориального развития, архитектуры и градостроительства Ростовской области от 16.07.2007 г №2;</w:t>
      </w:r>
    </w:p>
    <w:p w:rsidR="004C3727" w:rsidRPr="004C3727" w:rsidRDefault="004C3727" w:rsidP="004C3727">
      <w:pPr>
        <w:pStyle w:val="aff9"/>
        <w:tabs>
          <w:tab w:val="left" w:pos="0"/>
        </w:tabs>
        <w:ind w:left="0" w:firstLine="567"/>
        <w:rPr>
          <w:rFonts w:ascii="Times New Roman" w:hAnsi="Times New Roman"/>
          <w:spacing w:val="-20"/>
          <w:lang w:val="ru-RU"/>
        </w:rPr>
      </w:pPr>
      <w:r w:rsidRPr="004C3727">
        <w:rPr>
          <w:rFonts w:ascii="Times New Roman" w:hAnsi="Times New Roman"/>
          <w:spacing w:val="-20"/>
          <w:lang w:val="ru-RU"/>
        </w:rPr>
        <w:t xml:space="preserve">Муниципальный контракт от 06.10.2008г. №2-МК (карт) на разработку генеральных планов сельских  поселений  Заветинского  района Ростовской области;  </w:t>
      </w:r>
    </w:p>
    <w:p w:rsidR="004C3727" w:rsidRPr="004C3727" w:rsidRDefault="004C3727" w:rsidP="004C3727">
      <w:pPr>
        <w:pStyle w:val="aff9"/>
        <w:tabs>
          <w:tab w:val="left" w:pos="0"/>
        </w:tabs>
        <w:ind w:left="0" w:firstLine="567"/>
        <w:rPr>
          <w:rFonts w:ascii="Times New Roman" w:hAnsi="Times New Roman"/>
          <w:spacing w:val="-20"/>
          <w:lang w:val="ru-RU"/>
        </w:rPr>
      </w:pPr>
      <w:r w:rsidRPr="004C3727">
        <w:rPr>
          <w:rFonts w:ascii="Times New Roman" w:hAnsi="Times New Roman"/>
          <w:spacing w:val="-20"/>
          <w:lang w:val="ru-RU"/>
        </w:rPr>
        <w:t>«Методические рекомендации о составе, порядке работы, согласования, экспертизы и утверждения территориально-планировочной документации муниципальных образований Ростовской области», утверждены приказом министерства территориального развития, архитектуры и градостроительства Ростовской области от 02.10.2009 №36.</w:t>
      </w:r>
    </w:p>
    <w:p w:rsidR="00791D89" w:rsidRDefault="00791D89" w:rsidP="00C462FD">
      <w:pPr>
        <w:spacing w:line="276" w:lineRule="auto"/>
        <w:ind w:firstLine="567"/>
        <w:jc w:val="both"/>
        <w:rPr>
          <w:b/>
          <w:sz w:val="32"/>
          <w:szCs w:val="24"/>
        </w:rPr>
      </w:pPr>
    </w:p>
    <w:p w:rsidR="007F5903" w:rsidRPr="007F5903" w:rsidRDefault="007F5903" w:rsidP="007F5903">
      <w:pPr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</w:rPr>
      </w:pPr>
    </w:p>
    <w:p w:rsidR="00A44C60" w:rsidRDefault="00A44C60"/>
    <w:sectPr w:rsidR="00A44C60" w:rsidSect="00FF1A93">
      <w:headerReference w:type="even" r:id="rId19"/>
      <w:headerReference w:type="default" r:id="rId20"/>
      <w:footerReference w:type="even" r:id="rId21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CF" w:rsidRDefault="004115CF" w:rsidP="00AF749B">
      <w:pPr>
        <w:spacing w:line="240" w:lineRule="auto"/>
      </w:pPr>
      <w:r>
        <w:separator/>
      </w:r>
    </w:p>
  </w:endnote>
  <w:endnote w:type="continuationSeparator" w:id="1">
    <w:p w:rsidR="004115CF" w:rsidRDefault="004115CF" w:rsidP="00AF7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CF" w:rsidRDefault="004115CF">
    <w:pPr>
      <w:pStyle w:val="Style8"/>
      <w:widowControl/>
      <w:jc w:val="right"/>
      <w:rPr>
        <w:rStyle w:val="FontStyle61"/>
        <w:lang w:eastAsia="en-US"/>
      </w:rPr>
    </w:pPr>
    <w:r>
      <w:rPr>
        <w:rStyle w:val="FontStyle62"/>
        <w:lang w:val="en-US" w:eastAsia="en-US"/>
      </w:rPr>
      <w:t xml:space="preserve">Mott MacDonald </w:t>
    </w:r>
    <w:r>
      <w:rPr>
        <w:rStyle w:val="FontStyle61"/>
        <w:lang w:eastAsia="en-US"/>
      </w:rPr>
      <w:fldChar w:fldCharType="begin"/>
    </w:r>
    <w:r>
      <w:rPr>
        <w:rStyle w:val="FontStyle61"/>
        <w:lang w:eastAsia="en-US"/>
      </w:rPr>
      <w:instrText>PAGE</w:instrText>
    </w:r>
    <w:r>
      <w:rPr>
        <w:rStyle w:val="FontStyle61"/>
        <w:lang w:eastAsia="en-US"/>
      </w:rPr>
      <w:fldChar w:fldCharType="separate"/>
    </w:r>
    <w:r>
      <w:rPr>
        <w:rStyle w:val="FontStyle61"/>
        <w:noProof/>
        <w:lang w:eastAsia="en-US"/>
      </w:rPr>
      <w:t>50</w:t>
    </w:r>
    <w:r>
      <w:rPr>
        <w:rStyle w:val="FontStyle61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CF" w:rsidRDefault="004115CF" w:rsidP="00AF749B">
      <w:pPr>
        <w:spacing w:line="240" w:lineRule="auto"/>
      </w:pPr>
      <w:r>
        <w:separator/>
      </w:r>
    </w:p>
  </w:footnote>
  <w:footnote w:type="continuationSeparator" w:id="1">
    <w:p w:rsidR="004115CF" w:rsidRDefault="004115CF" w:rsidP="00AF74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CF" w:rsidRDefault="004115CF">
    <w:pPr>
      <w:pStyle w:val="Style8"/>
      <w:widowControl/>
      <w:jc w:val="right"/>
      <w:rPr>
        <w:rStyle w:val="FontStyle62"/>
        <w:lang w:val="en-US" w:eastAsia="en-US"/>
      </w:rPr>
    </w:pPr>
    <w:r>
      <w:rPr>
        <w:rStyle w:val="FontStyle62"/>
        <w:lang w:val="en-US" w:eastAsia="en-US"/>
      </w:rPr>
      <w:t>Sustainable integrated land use Eurasian steppes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8739"/>
      <w:docPartObj>
        <w:docPartGallery w:val="Page Numbers (Top of Page)"/>
        <w:docPartUnique/>
      </w:docPartObj>
    </w:sdtPr>
    <w:sdtContent>
      <w:p w:rsidR="004115CF" w:rsidRDefault="004115CF">
        <w:pPr>
          <w:pStyle w:val="a3"/>
          <w:jc w:val="right"/>
        </w:pPr>
        <w:fldSimple w:instr=" PAGE   \* MERGEFORMAT ">
          <w:r w:rsidR="00F96A3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34971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1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01288A"/>
    <w:multiLevelType w:val="hybridMultilevel"/>
    <w:tmpl w:val="C9426D8E"/>
    <w:lvl w:ilvl="0" w:tplc="995E4F22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6D3050A0">
      <w:start w:val="3"/>
      <w:numFmt w:val="decimal"/>
      <w:lvlText w:val="%3"/>
      <w:lvlJc w:val="left"/>
      <w:pPr>
        <w:ind w:left="319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5D13A8D"/>
    <w:multiLevelType w:val="hybridMultilevel"/>
    <w:tmpl w:val="C2A2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645EE6"/>
    <w:multiLevelType w:val="hybridMultilevel"/>
    <w:tmpl w:val="55CA83FE"/>
    <w:lvl w:ilvl="0" w:tplc="1426339E">
      <w:start w:val="1"/>
      <w:numFmt w:val="decimal"/>
      <w:pStyle w:val="00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07CD2"/>
    <w:multiLevelType w:val="hybridMultilevel"/>
    <w:tmpl w:val="C0F4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B2975"/>
    <w:multiLevelType w:val="hybridMultilevel"/>
    <w:tmpl w:val="5C22DAAE"/>
    <w:lvl w:ilvl="0" w:tplc="0000000F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507E8"/>
    <w:multiLevelType w:val="hybridMultilevel"/>
    <w:tmpl w:val="1E4A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0520"/>
    <w:multiLevelType w:val="hybridMultilevel"/>
    <w:tmpl w:val="B40220D4"/>
    <w:lvl w:ilvl="0" w:tplc="0000000F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17A35"/>
    <w:multiLevelType w:val="hybridMultilevel"/>
    <w:tmpl w:val="17D0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13776A"/>
    <w:multiLevelType w:val="singleLevel"/>
    <w:tmpl w:val="D71ABD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D9A06AB"/>
    <w:multiLevelType w:val="multilevel"/>
    <w:tmpl w:val="0C988964"/>
    <w:lvl w:ilvl="0">
      <w:start w:val="1"/>
      <w:numFmt w:val="decimal"/>
      <w:lvlText w:val="%1."/>
      <w:lvlJc w:val="left"/>
      <w:pPr>
        <w:ind w:left="91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17">
    <w:nsid w:val="3F597685"/>
    <w:multiLevelType w:val="hybridMultilevel"/>
    <w:tmpl w:val="7152F05A"/>
    <w:lvl w:ilvl="0" w:tplc="E2D22FFC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4F525C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B612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AC660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91415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FC9F0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48D2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0011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2CEBF8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4F7A20"/>
    <w:multiLevelType w:val="hybridMultilevel"/>
    <w:tmpl w:val="F440CE5A"/>
    <w:lvl w:ilvl="0" w:tplc="E2D22FFC">
      <w:start w:val="1"/>
      <w:numFmt w:val="decimal"/>
      <w:lvlText w:val="%1."/>
      <w:lvlJc w:val="left"/>
      <w:pPr>
        <w:ind w:left="1287" w:hanging="360"/>
      </w:pPr>
    </w:lvl>
    <w:lvl w:ilvl="1" w:tplc="4F525C5E" w:tentative="1">
      <w:start w:val="1"/>
      <w:numFmt w:val="lowerLetter"/>
      <w:lvlText w:val="%2."/>
      <w:lvlJc w:val="left"/>
      <w:pPr>
        <w:ind w:left="2007" w:hanging="360"/>
      </w:pPr>
    </w:lvl>
    <w:lvl w:ilvl="2" w:tplc="07B6120C" w:tentative="1">
      <w:start w:val="1"/>
      <w:numFmt w:val="lowerRoman"/>
      <w:lvlText w:val="%3."/>
      <w:lvlJc w:val="right"/>
      <w:pPr>
        <w:ind w:left="2727" w:hanging="180"/>
      </w:pPr>
    </w:lvl>
    <w:lvl w:ilvl="3" w:tplc="DAC6607C" w:tentative="1">
      <w:start w:val="1"/>
      <w:numFmt w:val="decimal"/>
      <w:lvlText w:val="%4."/>
      <w:lvlJc w:val="left"/>
      <w:pPr>
        <w:ind w:left="3447" w:hanging="360"/>
      </w:pPr>
    </w:lvl>
    <w:lvl w:ilvl="4" w:tplc="F9141566" w:tentative="1">
      <w:start w:val="1"/>
      <w:numFmt w:val="lowerLetter"/>
      <w:lvlText w:val="%5."/>
      <w:lvlJc w:val="left"/>
      <w:pPr>
        <w:ind w:left="4167" w:hanging="360"/>
      </w:pPr>
    </w:lvl>
    <w:lvl w:ilvl="5" w:tplc="3EFC9F08" w:tentative="1">
      <w:start w:val="1"/>
      <w:numFmt w:val="lowerRoman"/>
      <w:lvlText w:val="%6."/>
      <w:lvlJc w:val="right"/>
      <w:pPr>
        <w:ind w:left="4887" w:hanging="180"/>
      </w:pPr>
    </w:lvl>
    <w:lvl w:ilvl="6" w:tplc="5C48D22E" w:tentative="1">
      <w:start w:val="1"/>
      <w:numFmt w:val="decimal"/>
      <w:lvlText w:val="%7."/>
      <w:lvlJc w:val="left"/>
      <w:pPr>
        <w:ind w:left="5607" w:hanging="360"/>
      </w:pPr>
    </w:lvl>
    <w:lvl w:ilvl="7" w:tplc="E30011EC" w:tentative="1">
      <w:start w:val="1"/>
      <w:numFmt w:val="lowerLetter"/>
      <w:lvlText w:val="%8."/>
      <w:lvlJc w:val="left"/>
      <w:pPr>
        <w:ind w:left="6327" w:hanging="360"/>
      </w:pPr>
    </w:lvl>
    <w:lvl w:ilvl="8" w:tplc="12CEBF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B6E2B8A"/>
    <w:multiLevelType w:val="multilevel"/>
    <w:tmpl w:val="44F2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720925A1"/>
    <w:multiLevelType w:val="hybridMultilevel"/>
    <w:tmpl w:val="949CB916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1">
    <w:nsid w:val="72AF0571"/>
    <w:multiLevelType w:val="hybridMultilevel"/>
    <w:tmpl w:val="AD621B6C"/>
    <w:lvl w:ilvl="0" w:tplc="327C13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1"/>
  </w:num>
  <w:num w:numId="5">
    <w:abstractNumId w:val="10"/>
  </w:num>
  <w:num w:numId="6">
    <w:abstractNumId w:val="12"/>
  </w:num>
  <w:num w:numId="7">
    <w:abstractNumId w:val="6"/>
  </w:num>
  <w:num w:numId="8">
    <w:abstractNumId w:val="2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7"/>
  </w:num>
  <w:num w:numId="13">
    <w:abstractNumId w:val="16"/>
  </w:num>
  <w:num w:numId="14">
    <w:abstractNumId w:val="21"/>
  </w:num>
  <w:num w:numId="15">
    <w:abstractNumId w:val="14"/>
  </w:num>
  <w:num w:numId="16">
    <w:abstractNumId w:val="13"/>
  </w:num>
  <w:num w:numId="17">
    <w:abstractNumId w:val="15"/>
  </w:num>
  <w:num w:numId="18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A44C60"/>
    <w:rsid w:val="0000097D"/>
    <w:rsid w:val="0000105C"/>
    <w:rsid w:val="00005639"/>
    <w:rsid w:val="0001473A"/>
    <w:rsid w:val="0002092A"/>
    <w:rsid w:val="00023790"/>
    <w:rsid w:val="000243FF"/>
    <w:rsid w:val="00030D67"/>
    <w:rsid w:val="00035032"/>
    <w:rsid w:val="00037278"/>
    <w:rsid w:val="00047768"/>
    <w:rsid w:val="00052197"/>
    <w:rsid w:val="00053F81"/>
    <w:rsid w:val="00064F56"/>
    <w:rsid w:val="00067D10"/>
    <w:rsid w:val="00072A50"/>
    <w:rsid w:val="000758F8"/>
    <w:rsid w:val="0009606C"/>
    <w:rsid w:val="000A62F3"/>
    <w:rsid w:val="000B1C88"/>
    <w:rsid w:val="000B4CF8"/>
    <w:rsid w:val="000B5152"/>
    <w:rsid w:val="000B742F"/>
    <w:rsid w:val="000B7FD9"/>
    <w:rsid w:val="000C6305"/>
    <w:rsid w:val="000D5150"/>
    <w:rsid w:val="000E3B47"/>
    <w:rsid w:val="000F0EF0"/>
    <w:rsid w:val="000F187E"/>
    <w:rsid w:val="000F38B1"/>
    <w:rsid w:val="000F5B4A"/>
    <w:rsid w:val="001129B2"/>
    <w:rsid w:val="00122BC3"/>
    <w:rsid w:val="001243BE"/>
    <w:rsid w:val="001259D2"/>
    <w:rsid w:val="001306F4"/>
    <w:rsid w:val="001314E7"/>
    <w:rsid w:val="0014565A"/>
    <w:rsid w:val="00162B31"/>
    <w:rsid w:val="00164E02"/>
    <w:rsid w:val="00170534"/>
    <w:rsid w:val="00170D50"/>
    <w:rsid w:val="00177284"/>
    <w:rsid w:val="00177943"/>
    <w:rsid w:val="00184C7D"/>
    <w:rsid w:val="00187A4D"/>
    <w:rsid w:val="00190A26"/>
    <w:rsid w:val="00192374"/>
    <w:rsid w:val="001A727B"/>
    <w:rsid w:val="001B0319"/>
    <w:rsid w:val="001C32E5"/>
    <w:rsid w:val="001C6030"/>
    <w:rsid w:val="001D30EF"/>
    <w:rsid w:val="001E0270"/>
    <w:rsid w:val="001F18EE"/>
    <w:rsid w:val="001F537D"/>
    <w:rsid w:val="00204D18"/>
    <w:rsid w:val="002125E4"/>
    <w:rsid w:val="0021368D"/>
    <w:rsid w:val="0021384B"/>
    <w:rsid w:val="00223F77"/>
    <w:rsid w:val="00231F2D"/>
    <w:rsid w:val="00250B2A"/>
    <w:rsid w:val="002513B4"/>
    <w:rsid w:val="0025595A"/>
    <w:rsid w:val="00255C29"/>
    <w:rsid w:val="00256BC6"/>
    <w:rsid w:val="00261B33"/>
    <w:rsid w:val="00267D33"/>
    <w:rsid w:val="002704FE"/>
    <w:rsid w:val="00273038"/>
    <w:rsid w:val="00274405"/>
    <w:rsid w:val="00280A69"/>
    <w:rsid w:val="00283862"/>
    <w:rsid w:val="00287DD8"/>
    <w:rsid w:val="002A3C30"/>
    <w:rsid w:val="002A5CC5"/>
    <w:rsid w:val="002B00AD"/>
    <w:rsid w:val="002B19C0"/>
    <w:rsid w:val="002B4945"/>
    <w:rsid w:val="002B6601"/>
    <w:rsid w:val="002C263B"/>
    <w:rsid w:val="002C3DAF"/>
    <w:rsid w:val="002D3724"/>
    <w:rsid w:val="002D39D8"/>
    <w:rsid w:val="002D6A83"/>
    <w:rsid w:val="002E1B87"/>
    <w:rsid w:val="002E1FF0"/>
    <w:rsid w:val="002E267F"/>
    <w:rsid w:val="002E6BF1"/>
    <w:rsid w:val="002E7145"/>
    <w:rsid w:val="002F1B8E"/>
    <w:rsid w:val="003123C6"/>
    <w:rsid w:val="00312564"/>
    <w:rsid w:val="003129FC"/>
    <w:rsid w:val="0031407D"/>
    <w:rsid w:val="003142D8"/>
    <w:rsid w:val="00314ACF"/>
    <w:rsid w:val="00316846"/>
    <w:rsid w:val="003216EC"/>
    <w:rsid w:val="00325B43"/>
    <w:rsid w:val="003367AE"/>
    <w:rsid w:val="00345F91"/>
    <w:rsid w:val="00363C44"/>
    <w:rsid w:val="00364969"/>
    <w:rsid w:val="00371817"/>
    <w:rsid w:val="00372745"/>
    <w:rsid w:val="003750D9"/>
    <w:rsid w:val="00381E6A"/>
    <w:rsid w:val="003908FE"/>
    <w:rsid w:val="00392327"/>
    <w:rsid w:val="003A16A7"/>
    <w:rsid w:val="003B1838"/>
    <w:rsid w:val="003C1C5D"/>
    <w:rsid w:val="003C43EF"/>
    <w:rsid w:val="003D06B7"/>
    <w:rsid w:val="003D18B7"/>
    <w:rsid w:val="003D376D"/>
    <w:rsid w:val="003D530B"/>
    <w:rsid w:val="003E20DB"/>
    <w:rsid w:val="003E3963"/>
    <w:rsid w:val="003E5CBA"/>
    <w:rsid w:val="003F3226"/>
    <w:rsid w:val="003F5353"/>
    <w:rsid w:val="00400B9E"/>
    <w:rsid w:val="0040255C"/>
    <w:rsid w:val="00404D35"/>
    <w:rsid w:val="00406A65"/>
    <w:rsid w:val="004115CF"/>
    <w:rsid w:val="00413E28"/>
    <w:rsid w:val="00413E7A"/>
    <w:rsid w:val="00416FB4"/>
    <w:rsid w:val="0042246E"/>
    <w:rsid w:val="00425C1F"/>
    <w:rsid w:val="00426839"/>
    <w:rsid w:val="004326EE"/>
    <w:rsid w:val="004426A6"/>
    <w:rsid w:val="00451057"/>
    <w:rsid w:val="0045127B"/>
    <w:rsid w:val="00461738"/>
    <w:rsid w:val="004626B9"/>
    <w:rsid w:val="00481FF6"/>
    <w:rsid w:val="0048383B"/>
    <w:rsid w:val="00493C3B"/>
    <w:rsid w:val="004A1463"/>
    <w:rsid w:val="004B37F8"/>
    <w:rsid w:val="004C3727"/>
    <w:rsid w:val="004C6705"/>
    <w:rsid w:val="004D1EC8"/>
    <w:rsid w:val="004D5839"/>
    <w:rsid w:val="004E3DAC"/>
    <w:rsid w:val="004E43D6"/>
    <w:rsid w:val="004E5496"/>
    <w:rsid w:val="004E78DC"/>
    <w:rsid w:val="00504CF4"/>
    <w:rsid w:val="005052F3"/>
    <w:rsid w:val="005063B4"/>
    <w:rsid w:val="00506801"/>
    <w:rsid w:val="005124C3"/>
    <w:rsid w:val="00512CD9"/>
    <w:rsid w:val="005135DF"/>
    <w:rsid w:val="00516DEA"/>
    <w:rsid w:val="00517268"/>
    <w:rsid w:val="00536AED"/>
    <w:rsid w:val="0054278A"/>
    <w:rsid w:val="0054715A"/>
    <w:rsid w:val="005533E4"/>
    <w:rsid w:val="00554351"/>
    <w:rsid w:val="005603E6"/>
    <w:rsid w:val="00564607"/>
    <w:rsid w:val="005738BC"/>
    <w:rsid w:val="0058199F"/>
    <w:rsid w:val="00583D2F"/>
    <w:rsid w:val="00584D59"/>
    <w:rsid w:val="00585CC1"/>
    <w:rsid w:val="00594533"/>
    <w:rsid w:val="00597F1B"/>
    <w:rsid w:val="005A4EE3"/>
    <w:rsid w:val="005A68BA"/>
    <w:rsid w:val="005A7B2B"/>
    <w:rsid w:val="005B2185"/>
    <w:rsid w:val="005B26EF"/>
    <w:rsid w:val="005B35C0"/>
    <w:rsid w:val="005B57BF"/>
    <w:rsid w:val="005B5ED5"/>
    <w:rsid w:val="005B7C4F"/>
    <w:rsid w:val="005D6B25"/>
    <w:rsid w:val="005E0FC1"/>
    <w:rsid w:val="005E13A1"/>
    <w:rsid w:val="005E1B3A"/>
    <w:rsid w:val="005E70AF"/>
    <w:rsid w:val="005F1E67"/>
    <w:rsid w:val="005F5C00"/>
    <w:rsid w:val="006048A3"/>
    <w:rsid w:val="006051BE"/>
    <w:rsid w:val="00614EA9"/>
    <w:rsid w:val="006234DC"/>
    <w:rsid w:val="006310AA"/>
    <w:rsid w:val="0065077E"/>
    <w:rsid w:val="006507DF"/>
    <w:rsid w:val="006521ED"/>
    <w:rsid w:val="00674C84"/>
    <w:rsid w:val="00687B01"/>
    <w:rsid w:val="00694F8C"/>
    <w:rsid w:val="00697A17"/>
    <w:rsid w:val="006B210E"/>
    <w:rsid w:val="006B45A5"/>
    <w:rsid w:val="006B790F"/>
    <w:rsid w:val="006B79BA"/>
    <w:rsid w:val="006C2519"/>
    <w:rsid w:val="006F1217"/>
    <w:rsid w:val="006F347A"/>
    <w:rsid w:val="006F3FFC"/>
    <w:rsid w:val="00702385"/>
    <w:rsid w:val="00715564"/>
    <w:rsid w:val="00727A0A"/>
    <w:rsid w:val="00734716"/>
    <w:rsid w:val="0073674A"/>
    <w:rsid w:val="00745AE4"/>
    <w:rsid w:val="00754618"/>
    <w:rsid w:val="00754896"/>
    <w:rsid w:val="0076019E"/>
    <w:rsid w:val="007715FE"/>
    <w:rsid w:val="007823F6"/>
    <w:rsid w:val="007909CA"/>
    <w:rsid w:val="00791D76"/>
    <w:rsid w:val="00791D89"/>
    <w:rsid w:val="00794346"/>
    <w:rsid w:val="00795D0E"/>
    <w:rsid w:val="007A51EC"/>
    <w:rsid w:val="007A74DC"/>
    <w:rsid w:val="007B2B25"/>
    <w:rsid w:val="007C050C"/>
    <w:rsid w:val="007C0A5D"/>
    <w:rsid w:val="007C1C3B"/>
    <w:rsid w:val="007C4A7A"/>
    <w:rsid w:val="007C5CF5"/>
    <w:rsid w:val="007D542D"/>
    <w:rsid w:val="007E18E3"/>
    <w:rsid w:val="007F46AD"/>
    <w:rsid w:val="007F5903"/>
    <w:rsid w:val="00800A9C"/>
    <w:rsid w:val="0080322B"/>
    <w:rsid w:val="008034EE"/>
    <w:rsid w:val="00814BC6"/>
    <w:rsid w:val="00815BC1"/>
    <w:rsid w:val="00817026"/>
    <w:rsid w:val="00824A63"/>
    <w:rsid w:val="0082504F"/>
    <w:rsid w:val="00843010"/>
    <w:rsid w:val="00845541"/>
    <w:rsid w:val="008472F4"/>
    <w:rsid w:val="008510A4"/>
    <w:rsid w:val="00853BEE"/>
    <w:rsid w:val="008770C4"/>
    <w:rsid w:val="00883474"/>
    <w:rsid w:val="008A1551"/>
    <w:rsid w:val="008A3AD8"/>
    <w:rsid w:val="008A6CC3"/>
    <w:rsid w:val="008B711A"/>
    <w:rsid w:val="008C1B6D"/>
    <w:rsid w:val="008C6850"/>
    <w:rsid w:val="008D4F52"/>
    <w:rsid w:val="008E5328"/>
    <w:rsid w:val="008F24B8"/>
    <w:rsid w:val="008F57C9"/>
    <w:rsid w:val="008F58E3"/>
    <w:rsid w:val="008F6B27"/>
    <w:rsid w:val="00914BE1"/>
    <w:rsid w:val="009152D3"/>
    <w:rsid w:val="00920859"/>
    <w:rsid w:val="00924D7D"/>
    <w:rsid w:val="009430F0"/>
    <w:rsid w:val="009562F6"/>
    <w:rsid w:val="00962C31"/>
    <w:rsid w:val="009708C7"/>
    <w:rsid w:val="009751A5"/>
    <w:rsid w:val="0098304C"/>
    <w:rsid w:val="009874ED"/>
    <w:rsid w:val="00990723"/>
    <w:rsid w:val="00994B47"/>
    <w:rsid w:val="00994E87"/>
    <w:rsid w:val="00995B31"/>
    <w:rsid w:val="009A1C7A"/>
    <w:rsid w:val="009A26CE"/>
    <w:rsid w:val="009B7131"/>
    <w:rsid w:val="009C3AB2"/>
    <w:rsid w:val="009C5B2C"/>
    <w:rsid w:val="009C6D5C"/>
    <w:rsid w:val="009D01BB"/>
    <w:rsid w:val="009D1BF3"/>
    <w:rsid w:val="009D668A"/>
    <w:rsid w:val="009F0B06"/>
    <w:rsid w:val="00A00A24"/>
    <w:rsid w:val="00A0539C"/>
    <w:rsid w:val="00A12311"/>
    <w:rsid w:val="00A152E7"/>
    <w:rsid w:val="00A21778"/>
    <w:rsid w:val="00A2346A"/>
    <w:rsid w:val="00A4287B"/>
    <w:rsid w:val="00A44C60"/>
    <w:rsid w:val="00A47C4E"/>
    <w:rsid w:val="00A53BF6"/>
    <w:rsid w:val="00A6688E"/>
    <w:rsid w:val="00A669D9"/>
    <w:rsid w:val="00A741DE"/>
    <w:rsid w:val="00A74B1A"/>
    <w:rsid w:val="00A75F74"/>
    <w:rsid w:val="00A86FDF"/>
    <w:rsid w:val="00A91E8E"/>
    <w:rsid w:val="00A93442"/>
    <w:rsid w:val="00AA5EC5"/>
    <w:rsid w:val="00AA7D47"/>
    <w:rsid w:val="00AB60C4"/>
    <w:rsid w:val="00AD3D7B"/>
    <w:rsid w:val="00AE3078"/>
    <w:rsid w:val="00AF05C1"/>
    <w:rsid w:val="00AF292B"/>
    <w:rsid w:val="00AF2B01"/>
    <w:rsid w:val="00AF3C53"/>
    <w:rsid w:val="00AF3DA5"/>
    <w:rsid w:val="00AF5F67"/>
    <w:rsid w:val="00AF749B"/>
    <w:rsid w:val="00B02060"/>
    <w:rsid w:val="00B10C4C"/>
    <w:rsid w:val="00B11DF0"/>
    <w:rsid w:val="00B36C07"/>
    <w:rsid w:val="00B53C0B"/>
    <w:rsid w:val="00B646EB"/>
    <w:rsid w:val="00B66C3C"/>
    <w:rsid w:val="00B72997"/>
    <w:rsid w:val="00B74490"/>
    <w:rsid w:val="00B814ED"/>
    <w:rsid w:val="00B816A0"/>
    <w:rsid w:val="00B868BE"/>
    <w:rsid w:val="00B9219F"/>
    <w:rsid w:val="00B96391"/>
    <w:rsid w:val="00B97238"/>
    <w:rsid w:val="00BB00C6"/>
    <w:rsid w:val="00BB3E9F"/>
    <w:rsid w:val="00BB48C8"/>
    <w:rsid w:val="00BC1A45"/>
    <w:rsid w:val="00BE73B5"/>
    <w:rsid w:val="00BF5617"/>
    <w:rsid w:val="00C07321"/>
    <w:rsid w:val="00C114C1"/>
    <w:rsid w:val="00C169CE"/>
    <w:rsid w:val="00C21F8F"/>
    <w:rsid w:val="00C2544A"/>
    <w:rsid w:val="00C26305"/>
    <w:rsid w:val="00C27BA3"/>
    <w:rsid w:val="00C3100D"/>
    <w:rsid w:val="00C33773"/>
    <w:rsid w:val="00C36401"/>
    <w:rsid w:val="00C36943"/>
    <w:rsid w:val="00C375BF"/>
    <w:rsid w:val="00C462FD"/>
    <w:rsid w:val="00C519EE"/>
    <w:rsid w:val="00C521A3"/>
    <w:rsid w:val="00C52443"/>
    <w:rsid w:val="00C532E8"/>
    <w:rsid w:val="00C75CC6"/>
    <w:rsid w:val="00C8428E"/>
    <w:rsid w:val="00C923A3"/>
    <w:rsid w:val="00CA0721"/>
    <w:rsid w:val="00CA70B3"/>
    <w:rsid w:val="00CB47EA"/>
    <w:rsid w:val="00CB4E50"/>
    <w:rsid w:val="00CB5675"/>
    <w:rsid w:val="00CB6B03"/>
    <w:rsid w:val="00CC392D"/>
    <w:rsid w:val="00CD2EC3"/>
    <w:rsid w:val="00CD3103"/>
    <w:rsid w:val="00CD4E21"/>
    <w:rsid w:val="00CD7B28"/>
    <w:rsid w:val="00CE16F9"/>
    <w:rsid w:val="00CE4330"/>
    <w:rsid w:val="00CE7A61"/>
    <w:rsid w:val="00CE7D60"/>
    <w:rsid w:val="00CF6975"/>
    <w:rsid w:val="00D10083"/>
    <w:rsid w:val="00D1104E"/>
    <w:rsid w:val="00D15E3A"/>
    <w:rsid w:val="00D23524"/>
    <w:rsid w:val="00D37E45"/>
    <w:rsid w:val="00D40FB1"/>
    <w:rsid w:val="00D53850"/>
    <w:rsid w:val="00D54175"/>
    <w:rsid w:val="00D55343"/>
    <w:rsid w:val="00D5695D"/>
    <w:rsid w:val="00D640CD"/>
    <w:rsid w:val="00D6480F"/>
    <w:rsid w:val="00D65145"/>
    <w:rsid w:val="00D66334"/>
    <w:rsid w:val="00D66BA4"/>
    <w:rsid w:val="00D67542"/>
    <w:rsid w:val="00D74FD7"/>
    <w:rsid w:val="00D820DB"/>
    <w:rsid w:val="00D93EB1"/>
    <w:rsid w:val="00D97B5A"/>
    <w:rsid w:val="00DA092C"/>
    <w:rsid w:val="00DB07DA"/>
    <w:rsid w:val="00DB0CB0"/>
    <w:rsid w:val="00DB1973"/>
    <w:rsid w:val="00DB6731"/>
    <w:rsid w:val="00DC609A"/>
    <w:rsid w:val="00DC70F4"/>
    <w:rsid w:val="00DE0F94"/>
    <w:rsid w:val="00DE6668"/>
    <w:rsid w:val="00DF04B7"/>
    <w:rsid w:val="00DF1E7E"/>
    <w:rsid w:val="00DF2435"/>
    <w:rsid w:val="00E0135A"/>
    <w:rsid w:val="00E03946"/>
    <w:rsid w:val="00E10A74"/>
    <w:rsid w:val="00E301EB"/>
    <w:rsid w:val="00E30209"/>
    <w:rsid w:val="00E34DDA"/>
    <w:rsid w:val="00E42F3E"/>
    <w:rsid w:val="00E46BB8"/>
    <w:rsid w:val="00E5146A"/>
    <w:rsid w:val="00E55FB4"/>
    <w:rsid w:val="00E61AA6"/>
    <w:rsid w:val="00E72274"/>
    <w:rsid w:val="00E810EC"/>
    <w:rsid w:val="00E831DB"/>
    <w:rsid w:val="00E83962"/>
    <w:rsid w:val="00E84D7A"/>
    <w:rsid w:val="00E92871"/>
    <w:rsid w:val="00E974F2"/>
    <w:rsid w:val="00EA1FC0"/>
    <w:rsid w:val="00EA6E87"/>
    <w:rsid w:val="00EA70A6"/>
    <w:rsid w:val="00EB19D2"/>
    <w:rsid w:val="00EB228F"/>
    <w:rsid w:val="00EB40EC"/>
    <w:rsid w:val="00EB5326"/>
    <w:rsid w:val="00EB61C9"/>
    <w:rsid w:val="00ED1D15"/>
    <w:rsid w:val="00ED2869"/>
    <w:rsid w:val="00ED5A88"/>
    <w:rsid w:val="00F12451"/>
    <w:rsid w:val="00F13924"/>
    <w:rsid w:val="00F141CB"/>
    <w:rsid w:val="00F160EA"/>
    <w:rsid w:val="00F20A13"/>
    <w:rsid w:val="00F302FA"/>
    <w:rsid w:val="00F43425"/>
    <w:rsid w:val="00F60A8B"/>
    <w:rsid w:val="00F61F66"/>
    <w:rsid w:val="00F672A5"/>
    <w:rsid w:val="00F741B2"/>
    <w:rsid w:val="00F74E25"/>
    <w:rsid w:val="00F77723"/>
    <w:rsid w:val="00F91380"/>
    <w:rsid w:val="00F9354F"/>
    <w:rsid w:val="00F9574F"/>
    <w:rsid w:val="00F96A36"/>
    <w:rsid w:val="00FA4236"/>
    <w:rsid w:val="00FA7084"/>
    <w:rsid w:val="00FB203A"/>
    <w:rsid w:val="00FC12C5"/>
    <w:rsid w:val="00FC1931"/>
    <w:rsid w:val="00FC5A6E"/>
    <w:rsid w:val="00FC63BD"/>
    <w:rsid w:val="00FD3AE0"/>
    <w:rsid w:val="00FD7801"/>
    <w:rsid w:val="00FE0F8A"/>
    <w:rsid w:val="00FE41DF"/>
    <w:rsid w:val="00FE760D"/>
    <w:rsid w:val="00FF1A9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F749B"/>
    <w:pPr>
      <w:spacing w:after="0" w:line="102" w:lineRule="atLeast"/>
    </w:pPr>
    <w:rPr>
      <w:rFonts w:ascii="Times New Roman" w:eastAsia="Times New Roman" w:hAnsi="Times New Roman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91E8E"/>
    <w:pPr>
      <w:keepNext/>
      <w:tabs>
        <w:tab w:val="num" w:pos="0"/>
      </w:tabs>
      <w:suppressAutoHyphens/>
      <w:spacing w:line="360" w:lineRule="auto"/>
      <w:jc w:val="both"/>
      <w:outlineLvl w:val="0"/>
    </w:pPr>
    <w:rPr>
      <w:rFonts w:ascii="Cambria" w:hAnsi="Cambria"/>
      <w:b/>
      <w:bCs/>
      <w:kern w:val="1"/>
      <w:sz w:val="28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A91E8E"/>
    <w:pPr>
      <w:keepNext/>
      <w:tabs>
        <w:tab w:val="num" w:pos="0"/>
      </w:tabs>
      <w:suppressAutoHyphens/>
      <w:spacing w:line="276" w:lineRule="auto"/>
      <w:jc w:val="both"/>
      <w:outlineLvl w:val="1"/>
    </w:pPr>
    <w:rPr>
      <w:rFonts w:cs="Times New Roman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9"/>
    <w:qFormat/>
    <w:rsid w:val="00A91E8E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qFormat/>
    <w:rsid w:val="00A91E8E"/>
    <w:pPr>
      <w:keepNext/>
      <w:tabs>
        <w:tab w:val="num" w:pos="0"/>
      </w:tabs>
      <w:suppressAutoHyphens/>
      <w:spacing w:before="240" w:after="60" w:line="240" w:lineRule="auto"/>
      <w:jc w:val="both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qFormat/>
    <w:rsid w:val="00A91E8E"/>
    <w:pPr>
      <w:tabs>
        <w:tab w:val="num" w:pos="0"/>
      </w:tabs>
      <w:suppressAutoHyphens/>
      <w:spacing w:before="240" w:after="60" w:line="24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qFormat/>
    <w:rsid w:val="00A91E8E"/>
    <w:pPr>
      <w:tabs>
        <w:tab w:val="num" w:pos="0"/>
      </w:tabs>
      <w:suppressAutoHyphens/>
      <w:spacing w:before="240" w:after="60" w:line="240" w:lineRule="auto"/>
      <w:jc w:val="both"/>
      <w:outlineLvl w:val="5"/>
    </w:pPr>
    <w:rPr>
      <w:rFonts w:ascii="Calibri" w:hAnsi="Calibr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91E8E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91E8E"/>
    <w:pPr>
      <w:tabs>
        <w:tab w:val="num" w:pos="0"/>
      </w:tabs>
      <w:suppressAutoHyphens/>
      <w:spacing w:before="240" w:after="60" w:line="240" w:lineRule="auto"/>
      <w:jc w:val="both"/>
      <w:outlineLvl w:val="7"/>
    </w:pPr>
    <w:rPr>
      <w:rFonts w:ascii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91E8E"/>
    <w:pPr>
      <w:tabs>
        <w:tab w:val="num" w:pos="0"/>
      </w:tabs>
      <w:suppressAutoHyphens/>
      <w:spacing w:before="240" w:after="60" w:line="240" w:lineRule="auto"/>
      <w:jc w:val="both"/>
      <w:outlineLvl w:val="8"/>
    </w:pPr>
    <w:rPr>
      <w:rFonts w:ascii="Cambria" w:hAnsi="Cambria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AF74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F749B"/>
  </w:style>
  <w:style w:type="paragraph" w:styleId="a5">
    <w:name w:val="footer"/>
    <w:basedOn w:val="a"/>
    <w:link w:val="a6"/>
    <w:uiPriority w:val="99"/>
    <w:unhideWhenUsed/>
    <w:rsid w:val="00AF74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9B"/>
  </w:style>
  <w:style w:type="paragraph" w:customStyle="1" w:styleId="S31">
    <w:name w:val="S_Нумерованный_3.1"/>
    <w:basedOn w:val="a"/>
    <w:rsid w:val="00AF749B"/>
    <w:pPr>
      <w:suppressAutoHyphens/>
      <w:spacing w:line="360" w:lineRule="auto"/>
      <w:ind w:firstLine="709"/>
      <w:jc w:val="both"/>
    </w:pPr>
    <w:rPr>
      <w:sz w:val="28"/>
      <w:szCs w:val="28"/>
      <w:lang w:val="en-US" w:eastAsia="en-US" w:bidi="en-US"/>
    </w:rPr>
  </w:style>
  <w:style w:type="paragraph" w:styleId="a7">
    <w:name w:val="Balloon Text"/>
    <w:basedOn w:val="a"/>
    <w:link w:val="a8"/>
    <w:uiPriority w:val="99"/>
    <w:unhideWhenUsed/>
    <w:rsid w:val="00023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237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91E8E"/>
    <w:rPr>
      <w:rFonts w:ascii="Cambria" w:eastAsia="Times New Roman" w:hAnsi="Cambria" w:cs="Calibri"/>
      <w:b/>
      <w:bCs/>
      <w:kern w:val="1"/>
      <w:sz w:val="28"/>
      <w:szCs w:val="3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A91E8E"/>
    <w:rPr>
      <w:rFonts w:ascii="Times New Roman" w:eastAsia="Times New Roman" w:hAnsi="Times New Roman" w:cs="Times New Roman"/>
      <w:b/>
      <w:bCs/>
      <w:i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9"/>
    <w:rsid w:val="00A91E8E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9"/>
    <w:rsid w:val="00A91E8E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9"/>
    <w:rsid w:val="00A91E8E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9"/>
    <w:rsid w:val="00A91E8E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A91E8E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A91E8E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91E8E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91E8E"/>
  </w:style>
  <w:style w:type="character" w:customStyle="1" w:styleId="WW8Num3z0">
    <w:name w:val="WW8Num3z0"/>
    <w:rsid w:val="00A91E8E"/>
    <w:rPr>
      <w:rFonts w:ascii="Symbol" w:hAnsi="Symbol" w:cs="Times New Roman"/>
    </w:rPr>
  </w:style>
  <w:style w:type="character" w:customStyle="1" w:styleId="WW8Num3z1">
    <w:name w:val="WW8Num3z1"/>
    <w:rsid w:val="00A91E8E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A91E8E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A91E8E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A91E8E"/>
    <w:rPr>
      <w:rFonts w:ascii="Times New Roman" w:hAnsi="Times New Roman" w:cs="Times New Roman"/>
    </w:rPr>
  </w:style>
  <w:style w:type="character" w:customStyle="1" w:styleId="WW8Num5z0">
    <w:name w:val="WW8Num5z0"/>
    <w:rsid w:val="00A91E8E"/>
    <w:rPr>
      <w:rFonts w:ascii="Times New Roman" w:hAnsi="Times New Roman" w:cs="Times New Roman"/>
    </w:rPr>
  </w:style>
  <w:style w:type="character" w:customStyle="1" w:styleId="WW8Num6z0">
    <w:name w:val="WW8Num6z0"/>
    <w:rsid w:val="00A91E8E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91E8E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A91E8E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A91E8E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91E8E"/>
    <w:rPr>
      <w:rFonts w:ascii="Symbol" w:hAnsi="Symbol"/>
    </w:rPr>
  </w:style>
  <w:style w:type="character" w:customStyle="1" w:styleId="WW8Num11z0">
    <w:name w:val="WW8Num11z0"/>
    <w:rsid w:val="00A91E8E"/>
    <w:rPr>
      <w:rFonts w:ascii="Symbol" w:hAnsi="Symbol"/>
    </w:rPr>
  </w:style>
  <w:style w:type="character" w:customStyle="1" w:styleId="WW8Num11z1">
    <w:name w:val="WW8Num11z1"/>
    <w:rsid w:val="00A91E8E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A91E8E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A91E8E"/>
    <w:rPr>
      <w:rFonts w:ascii="Times New Roman" w:hAnsi="Times New Roman" w:cs="Times New Roman"/>
    </w:rPr>
  </w:style>
  <w:style w:type="character" w:customStyle="1" w:styleId="WW8Num13z0">
    <w:name w:val="WW8Num13z0"/>
    <w:rsid w:val="00A91E8E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91E8E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A91E8E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A91E8E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A91E8E"/>
    <w:rPr>
      <w:rFonts w:ascii="Times New Roman" w:hAnsi="Times New Roman" w:cs="Times New Roman"/>
    </w:rPr>
  </w:style>
  <w:style w:type="character" w:customStyle="1" w:styleId="WW8Num16z0">
    <w:name w:val="WW8Num16z0"/>
    <w:rsid w:val="00A91E8E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A91E8E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A91E8E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A91E8E"/>
    <w:rPr>
      <w:rFonts w:ascii="Times New Roman" w:hAnsi="Times New Roman" w:cs="Times New Roman"/>
    </w:rPr>
  </w:style>
  <w:style w:type="character" w:customStyle="1" w:styleId="WW8Num20z0">
    <w:name w:val="WW8Num20z0"/>
    <w:rsid w:val="00A91E8E"/>
    <w:rPr>
      <w:rFonts w:ascii="Symbol" w:hAnsi="Symbol"/>
    </w:rPr>
  </w:style>
  <w:style w:type="character" w:customStyle="1" w:styleId="WW8Num23z0">
    <w:name w:val="WW8Num23z0"/>
    <w:rsid w:val="00A91E8E"/>
    <w:rPr>
      <w:b/>
    </w:rPr>
  </w:style>
  <w:style w:type="character" w:customStyle="1" w:styleId="WW8Num26z0">
    <w:name w:val="WW8Num26z0"/>
    <w:rsid w:val="00A91E8E"/>
    <w:rPr>
      <w:rFonts w:ascii="Symbol" w:hAnsi="Symbol"/>
    </w:rPr>
  </w:style>
  <w:style w:type="character" w:customStyle="1" w:styleId="WW8Num27z1">
    <w:name w:val="WW8Num27z1"/>
    <w:rsid w:val="00A91E8E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A91E8E"/>
    <w:rPr>
      <w:rFonts w:ascii="Symbol" w:hAnsi="Symbol"/>
    </w:rPr>
  </w:style>
  <w:style w:type="character" w:customStyle="1" w:styleId="WW8Num32z0">
    <w:name w:val="WW8Num32z0"/>
    <w:rsid w:val="00A91E8E"/>
    <w:rPr>
      <w:b w:val="0"/>
      <w:bCs w:val="0"/>
      <w:i w:val="0"/>
      <w:iCs w:val="0"/>
    </w:rPr>
  </w:style>
  <w:style w:type="character" w:customStyle="1" w:styleId="WW8Num37z0">
    <w:name w:val="WW8Num37z0"/>
    <w:rsid w:val="00A91E8E"/>
    <w:rPr>
      <w:rFonts w:ascii="Symbol" w:hAnsi="Symbol"/>
    </w:rPr>
  </w:style>
  <w:style w:type="character" w:customStyle="1" w:styleId="WW8Num43z0">
    <w:name w:val="WW8Num43z0"/>
    <w:rsid w:val="00A91E8E"/>
    <w:rPr>
      <w:rFonts w:ascii="Symbol" w:hAnsi="Symbol"/>
    </w:rPr>
  </w:style>
  <w:style w:type="character" w:customStyle="1" w:styleId="WW8Num44z0">
    <w:name w:val="WW8Num44z0"/>
    <w:rsid w:val="00A91E8E"/>
    <w:rPr>
      <w:rFonts w:ascii="Symbol" w:hAnsi="Symbol"/>
    </w:rPr>
  </w:style>
  <w:style w:type="character" w:customStyle="1" w:styleId="WW8Num45z0">
    <w:name w:val="WW8Num45z0"/>
    <w:rsid w:val="00A91E8E"/>
    <w:rPr>
      <w:rFonts w:ascii="Symbol" w:hAnsi="Symbol"/>
    </w:rPr>
  </w:style>
  <w:style w:type="character" w:customStyle="1" w:styleId="WW8Num53z0">
    <w:name w:val="WW8Num53z0"/>
    <w:rsid w:val="00A91E8E"/>
    <w:rPr>
      <w:b w:val="0"/>
      <w:bCs w:val="0"/>
      <w:i w:val="0"/>
      <w:iCs w:val="0"/>
      <w:sz w:val="24"/>
      <w:szCs w:val="24"/>
    </w:rPr>
  </w:style>
  <w:style w:type="character" w:customStyle="1" w:styleId="WW8Num57z0">
    <w:name w:val="WW8Num57z0"/>
    <w:rsid w:val="00A91E8E"/>
    <w:rPr>
      <w:rFonts w:ascii="Symbol" w:hAnsi="Symbol"/>
    </w:rPr>
  </w:style>
  <w:style w:type="character" w:customStyle="1" w:styleId="WW8Num58z0">
    <w:name w:val="WW8Num58z0"/>
    <w:rsid w:val="00A91E8E"/>
    <w:rPr>
      <w:rFonts w:ascii="Wingdings" w:eastAsia="Times New Roman" w:hAnsi="Wingdings" w:cs="Wingdings"/>
      <w:sz w:val="18"/>
    </w:rPr>
  </w:style>
  <w:style w:type="character" w:customStyle="1" w:styleId="WW8Num59z0">
    <w:name w:val="WW8Num59z0"/>
    <w:rsid w:val="00A91E8E"/>
    <w:rPr>
      <w:rFonts w:ascii="Symbol" w:hAnsi="Symbol"/>
    </w:rPr>
  </w:style>
  <w:style w:type="character" w:customStyle="1" w:styleId="WW8Num60z0">
    <w:name w:val="WW8Num60z0"/>
    <w:rsid w:val="00A91E8E"/>
    <w:rPr>
      <w:rFonts w:ascii="Symbol" w:hAnsi="Symbol"/>
    </w:rPr>
  </w:style>
  <w:style w:type="character" w:customStyle="1" w:styleId="WW8Num62z0">
    <w:name w:val="WW8Num62z0"/>
    <w:rsid w:val="00A91E8E"/>
    <w:rPr>
      <w:rFonts w:ascii="Symbol" w:hAnsi="Symbol"/>
    </w:rPr>
  </w:style>
  <w:style w:type="character" w:customStyle="1" w:styleId="WW8Num63z0">
    <w:name w:val="WW8Num63z0"/>
    <w:rsid w:val="00A91E8E"/>
    <w:rPr>
      <w:rFonts w:ascii="Symbol" w:hAnsi="Symbol"/>
    </w:rPr>
  </w:style>
  <w:style w:type="character" w:customStyle="1" w:styleId="WW8Num65z0">
    <w:name w:val="WW8Num65z0"/>
    <w:rsid w:val="00A91E8E"/>
    <w:rPr>
      <w:rFonts w:ascii="Symbol" w:hAnsi="Symbol"/>
      <w:sz w:val="20"/>
    </w:rPr>
  </w:style>
  <w:style w:type="character" w:customStyle="1" w:styleId="WW8Num65z1">
    <w:name w:val="WW8Num65z1"/>
    <w:rsid w:val="00A91E8E"/>
    <w:rPr>
      <w:u w:val="single"/>
    </w:rPr>
  </w:style>
  <w:style w:type="character" w:customStyle="1" w:styleId="WW8Num65z2">
    <w:name w:val="WW8Num65z2"/>
    <w:rsid w:val="00A91E8E"/>
    <w:rPr>
      <w:rFonts w:ascii="Wingdings" w:hAnsi="Wingdings"/>
      <w:sz w:val="20"/>
    </w:rPr>
  </w:style>
  <w:style w:type="character" w:customStyle="1" w:styleId="WW8Num68z0">
    <w:name w:val="WW8Num68z0"/>
    <w:rsid w:val="00A91E8E"/>
    <w:rPr>
      <w:rFonts w:ascii="Symbol" w:hAnsi="Symbol"/>
    </w:rPr>
  </w:style>
  <w:style w:type="character" w:customStyle="1" w:styleId="WW8Num68z1">
    <w:name w:val="WW8Num68z1"/>
    <w:rsid w:val="00A91E8E"/>
    <w:rPr>
      <w:rFonts w:ascii="Courier New" w:hAnsi="Courier New" w:cs="Courier New"/>
    </w:rPr>
  </w:style>
  <w:style w:type="character" w:customStyle="1" w:styleId="WW8Num68z2">
    <w:name w:val="WW8Num68z2"/>
    <w:rsid w:val="00A91E8E"/>
    <w:rPr>
      <w:rFonts w:ascii="Wingdings" w:hAnsi="Wingdings"/>
    </w:rPr>
  </w:style>
  <w:style w:type="character" w:customStyle="1" w:styleId="WW8Num69z0">
    <w:name w:val="WW8Num69z0"/>
    <w:rsid w:val="00A91E8E"/>
    <w:rPr>
      <w:rFonts w:ascii="Symbol" w:hAnsi="Symbol"/>
    </w:rPr>
  </w:style>
  <w:style w:type="character" w:customStyle="1" w:styleId="WW8Num69z1">
    <w:name w:val="WW8Num69z1"/>
    <w:rsid w:val="00A91E8E"/>
    <w:rPr>
      <w:rFonts w:ascii="Courier New" w:hAnsi="Courier New" w:cs="Courier New"/>
    </w:rPr>
  </w:style>
  <w:style w:type="character" w:customStyle="1" w:styleId="WW8Num69z2">
    <w:name w:val="WW8Num69z2"/>
    <w:rsid w:val="00A91E8E"/>
    <w:rPr>
      <w:rFonts w:ascii="Wingdings" w:hAnsi="Wingdings"/>
    </w:rPr>
  </w:style>
  <w:style w:type="character" w:customStyle="1" w:styleId="WW8Num70z0">
    <w:name w:val="WW8Num70z0"/>
    <w:rsid w:val="00A91E8E"/>
    <w:rPr>
      <w:rFonts w:ascii="Symbol" w:hAnsi="Symbol"/>
    </w:rPr>
  </w:style>
  <w:style w:type="character" w:customStyle="1" w:styleId="WW8Num70z1">
    <w:name w:val="WW8Num70z1"/>
    <w:rsid w:val="00A91E8E"/>
    <w:rPr>
      <w:rFonts w:ascii="Courier New" w:hAnsi="Courier New" w:cs="Courier New"/>
    </w:rPr>
  </w:style>
  <w:style w:type="character" w:customStyle="1" w:styleId="WW8Num70z2">
    <w:name w:val="WW8Num70z2"/>
    <w:rsid w:val="00A91E8E"/>
    <w:rPr>
      <w:rFonts w:ascii="Wingdings" w:hAnsi="Wingdings"/>
    </w:rPr>
  </w:style>
  <w:style w:type="character" w:customStyle="1" w:styleId="WW8Num73z0">
    <w:name w:val="WW8Num73z0"/>
    <w:rsid w:val="00A91E8E"/>
    <w:rPr>
      <w:rFonts w:ascii="Symbol" w:hAnsi="Symbol"/>
    </w:rPr>
  </w:style>
  <w:style w:type="character" w:customStyle="1" w:styleId="WW8Num73z1">
    <w:name w:val="WW8Num73z1"/>
    <w:rsid w:val="00A91E8E"/>
    <w:rPr>
      <w:rFonts w:ascii="Courier New" w:hAnsi="Courier New" w:cs="Courier New"/>
    </w:rPr>
  </w:style>
  <w:style w:type="character" w:customStyle="1" w:styleId="WW8Num73z2">
    <w:name w:val="WW8Num73z2"/>
    <w:rsid w:val="00A91E8E"/>
    <w:rPr>
      <w:rFonts w:ascii="Wingdings" w:hAnsi="Wingdings"/>
    </w:rPr>
  </w:style>
  <w:style w:type="character" w:customStyle="1" w:styleId="WW8Num74z0">
    <w:name w:val="WW8Num74z0"/>
    <w:rsid w:val="00A91E8E"/>
    <w:rPr>
      <w:rFonts w:ascii="Symbol" w:hAnsi="Symbol"/>
    </w:rPr>
  </w:style>
  <w:style w:type="character" w:customStyle="1" w:styleId="WW8Num74z1">
    <w:name w:val="WW8Num74z1"/>
    <w:rsid w:val="00A91E8E"/>
    <w:rPr>
      <w:rFonts w:ascii="Courier New" w:hAnsi="Courier New" w:cs="Courier New"/>
    </w:rPr>
  </w:style>
  <w:style w:type="character" w:customStyle="1" w:styleId="WW8Num74z2">
    <w:name w:val="WW8Num74z2"/>
    <w:rsid w:val="00A91E8E"/>
    <w:rPr>
      <w:rFonts w:ascii="Wingdings" w:hAnsi="Wingdings"/>
    </w:rPr>
  </w:style>
  <w:style w:type="character" w:customStyle="1" w:styleId="WW8Num79z0">
    <w:name w:val="WW8Num79z0"/>
    <w:rsid w:val="00A91E8E"/>
    <w:rPr>
      <w:rFonts w:ascii="Times New Roman" w:eastAsia="Times New Roman" w:hAnsi="Times New Roman" w:cs="Times New Roman"/>
    </w:rPr>
  </w:style>
  <w:style w:type="character" w:customStyle="1" w:styleId="WW8Num80z0">
    <w:name w:val="WW8Num80z0"/>
    <w:rsid w:val="00A91E8E"/>
    <w:rPr>
      <w:rFonts w:ascii="Symbol" w:hAnsi="Symbol"/>
    </w:rPr>
  </w:style>
  <w:style w:type="character" w:customStyle="1" w:styleId="WW8Num80z1">
    <w:name w:val="WW8Num80z1"/>
    <w:rsid w:val="00A91E8E"/>
    <w:rPr>
      <w:rFonts w:ascii="Courier New" w:hAnsi="Courier New" w:cs="Courier New"/>
    </w:rPr>
  </w:style>
  <w:style w:type="character" w:customStyle="1" w:styleId="WW8Num80z2">
    <w:name w:val="WW8Num80z2"/>
    <w:rsid w:val="00A91E8E"/>
    <w:rPr>
      <w:rFonts w:ascii="Wingdings" w:hAnsi="Wingdings"/>
    </w:rPr>
  </w:style>
  <w:style w:type="character" w:customStyle="1" w:styleId="WW8Num84z0">
    <w:name w:val="WW8Num84z0"/>
    <w:rsid w:val="00A91E8E"/>
    <w:rPr>
      <w:rFonts w:ascii="Symbol" w:hAnsi="Symbol"/>
    </w:rPr>
  </w:style>
  <w:style w:type="character" w:customStyle="1" w:styleId="WW8Num84z1">
    <w:name w:val="WW8Num84z1"/>
    <w:rsid w:val="00A91E8E"/>
    <w:rPr>
      <w:rFonts w:ascii="Courier New" w:hAnsi="Courier New" w:cs="Courier New"/>
    </w:rPr>
  </w:style>
  <w:style w:type="character" w:customStyle="1" w:styleId="WW8Num84z2">
    <w:name w:val="WW8Num84z2"/>
    <w:rsid w:val="00A91E8E"/>
    <w:rPr>
      <w:rFonts w:ascii="Wingdings" w:hAnsi="Wingdings"/>
    </w:rPr>
  </w:style>
  <w:style w:type="character" w:customStyle="1" w:styleId="WW8Num85z0">
    <w:name w:val="WW8Num85z0"/>
    <w:rsid w:val="00A91E8E"/>
    <w:rPr>
      <w:rFonts w:ascii="Symbol" w:hAnsi="Symbol"/>
    </w:rPr>
  </w:style>
  <w:style w:type="character" w:customStyle="1" w:styleId="WW8Num85z1">
    <w:name w:val="WW8Num85z1"/>
    <w:rsid w:val="00A91E8E"/>
    <w:rPr>
      <w:rFonts w:ascii="Courier New" w:hAnsi="Courier New" w:cs="Courier New"/>
    </w:rPr>
  </w:style>
  <w:style w:type="character" w:customStyle="1" w:styleId="WW8Num85z2">
    <w:name w:val="WW8Num85z2"/>
    <w:rsid w:val="00A91E8E"/>
    <w:rPr>
      <w:rFonts w:ascii="Wingdings" w:hAnsi="Wingdings"/>
    </w:rPr>
  </w:style>
  <w:style w:type="character" w:customStyle="1" w:styleId="WW8Num86z0">
    <w:name w:val="WW8Num86z0"/>
    <w:rsid w:val="00A91E8E"/>
    <w:rPr>
      <w:rFonts w:ascii="Symbol" w:hAnsi="Symbol"/>
    </w:rPr>
  </w:style>
  <w:style w:type="character" w:customStyle="1" w:styleId="WW8Num87z0">
    <w:name w:val="WW8Num87z0"/>
    <w:rsid w:val="00A91E8E"/>
    <w:rPr>
      <w:lang w:val="ru-RU"/>
    </w:rPr>
  </w:style>
  <w:style w:type="character" w:customStyle="1" w:styleId="WW8Num89z0">
    <w:name w:val="WW8Num89z0"/>
    <w:rsid w:val="00A91E8E"/>
    <w:rPr>
      <w:rFonts w:ascii="Symbol" w:hAnsi="Symbol"/>
    </w:rPr>
  </w:style>
  <w:style w:type="character" w:customStyle="1" w:styleId="WW8Num89z1">
    <w:name w:val="WW8Num89z1"/>
    <w:rsid w:val="00A91E8E"/>
    <w:rPr>
      <w:rFonts w:ascii="Times New Roman" w:eastAsia="Calibri" w:hAnsi="Times New Roman" w:cs="Times New Roman"/>
    </w:rPr>
  </w:style>
  <w:style w:type="character" w:customStyle="1" w:styleId="WW8Num89z2">
    <w:name w:val="WW8Num89z2"/>
    <w:rsid w:val="00A91E8E"/>
    <w:rPr>
      <w:rFonts w:ascii="Wingdings" w:hAnsi="Wingdings"/>
    </w:rPr>
  </w:style>
  <w:style w:type="character" w:customStyle="1" w:styleId="WW8Num89z4">
    <w:name w:val="WW8Num89z4"/>
    <w:rsid w:val="00A91E8E"/>
    <w:rPr>
      <w:rFonts w:ascii="Courier New" w:hAnsi="Courier New" w:cs="Courier New"/>
    </w:rPr>
  </w:style>
  <w:style w:type="character" w:customStyle="1" w:styleId="WW8Num92z0">
    <w:name w:val="WW8Num92z0"/>
    <w:rsid w:val="00A91E8E"/>
    <w:rPr>
      <w:rFonts w:ascii="Symbol" w:hAnsi="Symbol"/>
    </w:rPr>
  </w:style>
  <w:style w:type="character" w:customStyle="1" w:styleId="WW8Num92z1">
    <w:name w:val="WW8Num92z1"/>
    <w:rsid w:val="00A91E8E"/>
    <w:rPr>
      <w:rFonts w:ascii="Courier New" w:hAnsi="Courier New" w:cs="Courier New"/>
    </w:rPr>
  </w:style>
  <w:style w:type="character" w:customStyle="1" w:styleId="WW8Num92z2">
    <w:name w:val="WW8Num92z2"/>
    <w:rsid w:val="00A91E8E"/>
    <w:rPr>
      <w:rFonts w:ascii="Wingdings" w:hAnsi="Wingdings"/>
    </w:rPr>
  </w:style>
  <w:style w:type="character" w:customStyle="1" w:styleId="WW8Num94z0">
    <w:name w:val="WW8Num94z0"/>
    <w:rsid w:val="00A91E8E"/>
    <w:rPr>
      <w:rFonts w:ascii="Symbol" w:hAnsi="Symbol"/>
    </w:rPr>
  </w:style>
  <w:style w:type="character" w:customStyle="1" w:styleId="WW8Num94z1">
    <w:name w:val="WW8Num94z1"/>
    <w:rsid w:val="00A91E8E"/>
    <w:rPr>
      <w:rFonts w:ascii="Courier New" w:hAnsi="Courier New" w:cs="Courier New"/>
    </w:rPr>
  </w:style>
  <w:style w:type="character" w:customStyle="1" w:styleId="WW8Num94z2">
    <w:name w:val="WW8Num94z2"/>
    <w:rsid w:val="00A91E8E"/>
    <w:rPr>
      <w:rFonts w:ascii="Wingdings" w:hAnsi="Wingdings"/>
    </w:rPr>
  </w:style>
  <w:style w:type="character" w:customStyle="1" w:styleId="WW8Num96z1">
    <w:name w:val="WW8Num96z1"/>
    <w:rsid w:val="00A91E8E"/>
    <w:rPr>
      <w:rFonts w:ascii="Courier New" w:hAnsi="Courier New" w:cs="Courier New"/>
    </w:rPr>
  </w:style>
  <w:style w:type="character" w:customStyle="1" w:styleId="WW8Num96z2">
    <w:name w:val="WW8Num96z2"/>
    <w:rsid w:val="00A91E8E"/>
    <w:rPr>
      <w:rFonts w:ascii="Wingdings" w:hAnsi="Wingdings"/>
    </w:rPr>
  </w:style>
  <w:style w:type="character" w:customStyle="1" w:styleId="WW8Num96z3">
    <w:name w:val="WW8Num96z3"/>
    <w:rsid w:val="00A91E8E"/>
    <w:rPr>
      <w:rFonts w:ascii="Symbol" w:hAnsi="Symbol"/>
    </w:rPr>
  </w:style>
  <w:style w:type="character" w:customStyle="1" w:styleId="WW8Num98z0">
    <w:name w:val="WW8Num98z0"/>
    <w:rsid w:val="00A91E8E"/>
    <w:rPr>
      <w:lang w:val="ru-RU"/>
    </w:rPr>
  </w:style>
  <w:style w:type="character" w:customStyle="1" w:styleId="WW8Num99z0">
    <w:name w:val="WW8Num99z0"/>
    <w:rsid w:val="00A91E8E"/>
    <w:rPr>
      <w:rFonts w:ascii="Symbol" w:hAnsi="Symbol"/>
    </w:rPr>
  </w:style>
  <w:style w:type="character" w:customStyle="1" w:styleId="WW8Num99z1">
    <w:name w:val="WW8Num99z1"/>
    <w:rsid w:val="00A91E8E"/>
    <w:rPr>
      <w:rFonts w:ascii="Courier New" w:hAnsi="Courier New" w:cs="Courier New"/>
    </w:rPr>
  </w:style>
  <w:style w:type="character" w:customStyle="1" w:styleId="WW8Num99z2">
    <w:name w:val="WW8Num99z2"/>
    <w:rsid w:val="00A91E8E"/>
    <w:rPr>
      <w:rFonts w:ascii="Wingdings" w:hAnsi="Wingdings"/>
    </w:rPr>
  </w:style>
  <w:style w:type="character" w:customStyle="1" w:styleId="WW8Num100z0">
    <w:name w:val="WW8Num100z0"/>
    <w:rsid w:val="00A91E8E"/>
    <w:rPr>
      <w:rFonts w:ascii="Symbol" w:hAnsi="Symbol"/>
    </w:rPr>
  </w:style>
  <w:style w:type="character" w:customStyle="1" w:styleId="WW8Num100z2">
    <w:name w:val="WW8Num100z2"/>
    <w:rsid w:val="00A91E8E"/>
    <w:rPr>
      <w:rFonts w:ascii="Wingdings" w:hAnsi="Wingdings"/>
    </w:rPr>
  </w:style>
  <w:style w:type="character" w:customStyle="1" w:styleId="WW8Num100z4">
    <w:name w:val="WW8Num100z4"/>
    <w:rsid w:val="00A91E8E"/>
    <w:rPr>
      <w:rFonts w:ascii="Courier New" w:hAnsi="Courier New" w:cs="Courier New"/>
    </w:rPr>
  </w:style>
  <w:style w:type="character" w:customStyle="1" w:styleId="WW8Num101z0">
    <w:name w:val="WW8Num101z0"/>
    <w:rsid w:val="00A91E8E"/>
    <w:rPr>
      <w:rFonts w:ascii="Symbol" w:hAnsi="Symbol"/>
    </w:rPr>
  </w:style>
  <w:style w:type="character" w:customStyle="1" w:styleId="WW8Num101z1">
    <w:name w:val="WW8Num101z1"/>
    <w:rsid w:val="00A91E8E"/>
    <w:rPr>
      <w:rFonts w:ascii="Courier New" w:hAnsi="Courier New" w:cs="Courier New"/>
    </w:rPr>
  </w:style>
  <w:style w:type="character" w:customStyle="1" w:styleId="WW8Num101z2">
    <w:name w:val="WW8Num101z2"/>
    <w:rsid w:val="00A91E8E"/>
    <w:rPr>
      <w:rFonts w:ascii="Wingdings" w:hAnsi="Wingdings"/>
    </w:rPr>
  </w:style>
  <w:style w:type="character" w:customStyle="1" w:styleId="WW8Num103z0">
    <w:name w:val="WW8Num103z0"/>
    <w:rsid w:val="00A91E8E"/>
    <w:rPr>
      <w:rFonts w:ascii="Symbol" w:hAnsi="Symbol"/>
    </w:rPr>
  </w:style>
  <w:style w:type="character" w:customStyle="1" w:styleId="WW8Num103z1">
    <w:name w:val="WW8Num103z1"/>
    <w:rsid w:val="00A91E8E"/>
    <w:rPr>
      <w:rFonts w:ascii="Courier New" w:hAnsi="Courier New" w:cs="Courier New"/>
    </w:rPr>
  </w:style>
  <w:style w:type="character" w:customStyle="1" w:styleId="WW8Num103z2">
    <w:name w:val="WW8Num103z2"/>
    <w:rsid w:val="00A91E8E"/>
    <w:rPr>
      <w:rFonts w:ascii="Wingdings" w:hAnsi="Wingdings"/>
    </w:rPr>
  </w:style>
  <w:style w:type="character" w:customStyle="1" w:styleId="WW8NumSt1z0">
    <w:name w:val="WW8NumSt1z0"/>
    <w:rsid w:val="00A91E8E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A91E8E"/>
  </w:style>
  <w:style w:type="character" w:customStyle="1" w:styleId="WW8Num2z0">
    <w:name w:val="WW8Num2z0"/>
    <w:rsid w:val="00A91E8E"/>
    <w:rPr>
      <w:rFonts w:ascii="Symbol" w:hAnsi="Symbol" w:cs="Times New Roman"/>
    </w:rPr>
  </w:style>
  <w:style w:type="character" w:customStyle="1" w:styleId="WW8Num2z1">
    <w:name w:val="WW8Num2z1"/>
    <w:rsid w:val="00A91E8E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A91E8E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A91E8E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A91E8E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A91E8E"/>
    <w:rPr>
      <w:rFonts w:ascii="Wingdings 2" w:hAnsi="Wingdings 2" w:cs="StarSymbol"/>
      <w:sz w:val="18"/>
      <w:szCs w:val="18"/>
    </w:rPr>
  </w:style>
  <w:style w:type="character" w:customStyle="1" w:styleId="WW8Num10z1">
    <w:name w:val="WW8Num10z1"/>
    <w:rsid w:val="00A91E8E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A91E8E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A91E8E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A91E8E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A91E8E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A91E8E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A91E8E"/>
    <w:rPr>
      <w:rFonts w:ascii="Symbol" w:hAnsi="Symbol"/>
    </w:rPr>
  </w:style>
  <w:style w:type="character" w:customStyle="1" w:styleId="WW8Num22z0">
    <w:name w:val="WW8Num22z0"/>
    <w:rsid w:val="00A91E8E"/>
    <w:rPr>
      <w:rFonts w:ascii="StarSymbol" w:hAnsi="StarSymbol"/>
    </w:rPr>
  </w:style>
  <w:style w:type="character" w:customStyle="1" w:styleId="WW8Num25z0">
    <w:name w:val="WW8Num25z0"/>
    <w:rsid w:val="00A91E8E"/>
    <w:rPr>
      <w:rFonts w:ascii="Symbol" w:hAnsi="Symbol"/>
    </w:rPr>
  </w:style>
  <w:style w:type="character" w:customStyle="1" w:styleId="WW8Num26z1">
    <w:name w:val="WW8Num26z1"/>
    <w:rsid w:val="00A91E8E"/>
    <w:rPr>
      <w:rFonts w:ascii="Courier New" w:hAnsi="Courier New" w:cs="Courier New"/>
    </w:rPr>
  </w:style>
  <w:style w:type="character" w:customStyle="1" w:styleId="WW8Num27z0">
    <w:name w:val="WW8Num27z0"/>
    <w:rsid w:val="00A91E8E"/>
    <w:rPr>
      <w:rFonts w:ascii="Symbol" w:hAnsi="Symbol"/>
    </w:rPr>
  </w:style>
  <w:style w:type="character" w:customStyle="1" w:styleId="WW8Num31z0">
    <w:name w:val="WW8Num31z0"/>
    <w:rsid w:val="00A91E8E"/>
    <w:rPr>
      <w:b w:val="0"/>
      <w:bCs w:val="0"/>
      <w:i w:val="0"/>
      <w:iCs w:val="0"/>
    </w:rPr>
  </w:style>
  <w:style w:type="character" w:customStyle="1" w:styleId="WW8Num36z0">
    <w:name w:val="WW8Num36z0"/>
    <w:rsid w:val="00A91E8E"/>
    <w:rPr>
      <w:rFonts w:ascii="Symbol" w:hAnsi="Symbol"/>
    </w:rPr>
  </w:style>
  <w:style w:type="character" w:customStyle="1" w:styleId="WW8Num42z0">
    <w:name w:val="WW8Num42z0"/>
    <w:rsid w:val="00A91E8E"/>
    <w:rPr>
      <w:rFonts w:ascii="Symbol" w:hAnsi="Symbol"/>
    </w:rPr>
  </w:style>
  <w:style w:type="character" w:customStyle="1" w:styleId="WW8Num52z0">
    <w:name w:val="WW8Num52z0"/>
    <w:rsid w:val="00A91E8E"/>
    <w:rPr>
      <w:b w:val="0"/>
      <w:bCs w:val="0"/>
      <w:i w:val="0"/>
      <w:iCs w:val="0"/>
      <w:sz w:val="24"/>
      <w:szCs w:val="24"/>
    </w:rPr>
  </w:style>
  <w:style w:type="character" w:customStyle="1" w:styleId="WW8Num56z0">
    <w:name w:val="WW8Num56z0"/>
    <w:rsid w:val="00A91E8E"/>
    <w:rPr>
      <w:rFonts w:ascii="Wingdings" w:hAnsi="Wingdings" w:cs="Wingdings"/>
      <w:sz w:val="18"/>
    </w:rPr>
  </w:style>
  <w:style w:type="character" w:customStyle="1" w:styleId="WW8Num61z0">
    <w:name w:val="WW8Num61z0"/>
    <w:rsid w:val="00A91E8E"/>
    <w:rPr>
      <w:rFonts w:ascii="Symbol" w:hAnsi="Symbol"/>
    </w:rPr>
  </w:style>
  <w:style w:type="character" w:customStyle="1" w:styleId="21">
    <w:name w:val="Основной шрифт абзаца2"/>
    <w:rsid w:val="00A91E8E"/>
  </w:style>
  <w:style w:type="character" w:customStyle="1" w:styleId="WW8Num1z0">
    <w:name w:val="WW8Num1z0"/>
    <w:rsid w:val="00A91E8E"/>
    <w:rPr>
      <w:rFonts w:ascii="Wingdings" w:hAnsi="Wingdings" w:cs="StarSymbol"/>
      <w:sz w:val="18"/>
      <w:szCs w:val="18"/>
      <w:lang w:val="en-US"/>
    </w:rPr>
  </w:style>
  <w:style w:type="character" w:customStyle="1" w:styleId="WW8Num1z1">
    <w:name w:val="WW8Num1z1"/>
    <w:rsid w:val="00A91E8E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91E8E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A91E8E"/>
    <w:rPr>
      <w:rFonts w:ascii="Wingdings" w:hAnsi="Wingdings" w:cs="StarSymbol"/>
      <w:sz w:val="18"/>
      <w:szCs w:val="18"/>
    </w:rPr>
  </w:style>
  <w:style w:type="character" w:customStyle="1" w:styleId="WW8Num8z2">
    <w:name w:val="WW8Num8z2"/>
    <w:rsid w:val="00A91E8E"/>
    <w:rPr>
      <w:rFonts w:ascii="StarSymbol" w:hAnsi="StarSymbol" w:cs="StarSymbol"/>
      <w:sz w:val="18"/>
      <w:szCs w:val="18"/>
    </w:rPr>
  </w:style>
  <w:style w:type="character" w:customStyle="1" w:styleId="WW8Num26z2">
    <w:name w:val="WW8Num26z2"/>
    <w:rsid w:val="00A91E8E"/>
    <w:rPr>
      <w:rFonts w:ascii="Wingdings" w:hAnsi="Wingdings"/>
    </w:rPr>
  </w:style>
  <w:style w:type="character" w:customStyle="1" w:styleId="WW8Num28z1">
    <w:name w:val="WW8Num28z1"/>
    <w:rsid w:val="00A91E8E"/>
    <w:rPr>
      <w:rFonts w:ascii="Courier New" w:hAnsi="Courier New" w:cs="Courier New"/>
    </w:rPr>
  </w:style>
  <w:style w:type="character" w:customStyle="1" w:styleId="WW8Num28z2">
    <w:name w:val="WW8Num28z2"/>
    <w:rsid w:val="00A91E8E"/>
    <w:rPr>
      <w:rFonts w:ascii="Wingdings" w:hAnsi="Wingdings"/>
    </w:rPr>
  </w:style>
  <w:style w:type="character" w:customStyle="1" w:styleId="WW8Num37z1">
    <w:name w:val="WW8Num37z1"/>
    <w:rsid w:val="00A91E8E"/>
    <w:rPr>
      <w:rFonts w:ascii="Courier New" w:hAnsi="Courier New" w:cs="Courier New"/>
    </w:rPr>
  </w:style>
  <w:style w:type="character" w:customStyle="1" w:styleId="WW8Num37z2">
    <w:name w:val="WW8Num37z2"/>
    <w:rsid w:val="00A91E8E"/>
    <w:rPr>
      <w:rFonts w:ascii="Wingdings" w:hAnsi="Wingdings"/>
    </w:rPr>
  </w:style>
  <w:style w:type="character" w:customStyle="1" w:styleId="WW8Num43z1">
    <w:name w:val="WW8Num43z1"/>
    <w:rsid w:val="00A91E8E"/>
    <w:rPr>
      <w:rFonts w:ascii="Courier New" w:hAnsi="Courier New" w:cs="Courier New"/>
    </w:rPr>
  </w:style>
  <w:style w:type="character" w:customStyle="1" w:styleId="WW8Num43z2">
    <w:name w:val="WW8Num43z2"/>
    <w:rsid w:val="00A91E8E"/>
    <w:rPr>
      <w:rFonts w:ascii="Wingdings" w:hAnsi="Wingdings"/>
    </w:rPr>
  </w:style>
  <w:style w:type="character" w:customStyle="1" w:styleId="WW8Num45z1">
    <w:name w:val="WW8Num45z1"/>
    <w:rsid w:val="00A91E8E"/>
    <w:rPr>
      <w:rFonts w:ascii="Courier New" w:hAnsi="Courier New" w:cs="Courier New"/>
    </w:rPr>
  </w:style>
  <w:style w:type="character" w:customStyle="1" w:styleId="WW8Num45z2">
    <w:name w:val="WW8Num45z2"/>
    <w:rsid w:val="00A91E8E"/>
    <w:rPr>
      <w:rFonts w:ascii="Wingdings" w:hAnsi="Wingdings"/>
    </w:rPr>
  </w:style>
  <w:style w:type="character" w:customStyle="1" w:styleId="WW8Num46z0">
    <w:name w:val="WW8Num46z0"/>
    <w:rsid w:val="00A91E8E"/>
    <w:rPr>
      <w:rFonts w:ascii="Symbol" w:hAnsi="Symbol"/>
    </w:rPr>
  </w:style>
  <w:style w:type="character" w:customStyle="1" w:styleId="WW8Num46z1">
    <w:name w:val="WW8Num46z1"/>
    <w:rsid w:val="00A91E8E"/>
    <w:rPr>
      <w:rFonts w:ascii="Courier New" w:hAnsi="Courier New" w:cs="Courier New"/>
    </w:rPr>
  </w:style>
  <w:style w:type="character" w:customStyle="1" w:styleId="WW8Num46z2">
    <w:name w:val="WW8Num46z2"/>
    <w:rsid w:val="00A91E8E"/>
    <w:rPr>
      <w:rFonts w:ascii="Wingdings" w:hAnsi="Wingdings"/>
    </w:rPr>
  </w:style>
  <w:style w:type="character" w:customStyle="1" w:styleId="WW8Num54z0">
    <w:name w:val="WW8Num54z0"/>
    <w:rsid w:val="00A91E8E"/>
    <w:rPr>
      <w:b w:val="0"/>
      <w:bCs w:val="0"/>
      <w:i w:val="0"/>
      <w:iCs w:val="0"/>
      <w:sz w:val="24"/>
      <w:szCs w:val="24"/>
    </w:rPr>
  </w:style>
  <w:style w:type="character" w:customStyle="1" w:styleId="WW8Num61z1">
    <w:name w:val="WW8Num61z1"/>
    <w:rsid w:val="00A91E8E"/>
    <w:rPr>
      <w:rFonts w:ascii="Courier New" w:hAnsi="Courier New" w:cs="Courier New"/>
    </w:rPr>
  </w:style>
  <w:style w:type="character" w:customStyle="1" w:styleId="WW8Num61z2">
    <w:name w:val="WW8Num61z2"/>
    <w:rsid w:val="00A91E8E"/>
    <w:rPr>
      <w:rFonts w:ascii="Wingdings" w:hAnsi="Wingdings"/>
    </w:rPr>
  </w:style>
  <w:style w:type="character" w:customStyle="1" w:styleId="WW8Num63z1">
    <w:name w:val="WW8Num63z1"/>
    <w:rsid w:val="00A91E8E"/>
    <w:rPr>
      <w:rFonts w:ascii="Courier New" w:hAnsi="Courier New" w:cs="Courier New"/>
    </w:rPr>
  </w:style>
  <w:style w:type="character" w:customStyle="1" w:styleId="WW8Num63z2">
    <w:name w:val="WW8Num63z2"/>
    <w:rsid w:val="00A91E8E"/>
    <w:rPr>
      <w:rFonts w:ascii="Wingdings" w:hAnsi="Wingdings"/>
    </w:rPr>
  </w:style>
  <w:style w:type="character" w:customStyle="1" w:styleId="WW8Num64z0">
    <w:name w:val="WW8Num64z0"/>
    <w:rsid w:val="00A91E8E"/>
    <w:rPr>
      <w:rFonts w:ascii="Symbol" w:hAnsi="Symbol"/>
    </w:rPr>
  </w:style>
  <w:style w:type="character" w:customStyle="1" w:styleId="WW8Num64z1">
    <w:name w:val="WW8Num64z1"/>
    <w:rsid w:val="00A91E8E"/>
    <w:rPr>
      <w:rFonts w:ascii="Courier New" w:hAnsi="Courier New" w:cs="Courier New"/>
    </w:rPr>
  </w:style>
  <w:style w:type="character" w:customStyle="1" w:styleId="WW8Num64z2">
    <w:name w:val="WW8Num64z2"/>
    <w:rsid w:val="00A91E8E"/>
    <w:rPr>
      <w:rFonts w:ascii="Wingdings" w:hAnsi="Wingdings"/>
    </w:rPr>
  </w:style>
  <w:style w:type="character" w:customStyle="1" w:styleId="12">
    <w:name w:val="Основной шрифт абзаца1"/>
    <w:rsid w:val="00A91E8E"/>
  </w:style>
  <w:style w:type="character" w:customStyle="1" w:styleId="a9">
    <w:name w:val="Основной текст Знак"/>
    <w:aliases w:val="Основной текст1 Знак,bt Знак"/>
    <w:basedOn w:val="12"/>
    <w:rsid w:val="00A91E8E"/>
    <w:rPr>
      <w:sz w:val="22"/>
      <w:szCs w:val="22"/>
    </w:rPr>
  </w:style>
  <w:style w:type="character" w:customStyle="1" w:styleId="aa">
    <w:name w:val="Название Знак"/>
    <w:basedOn w:val="41"/>
    <w:rsid w:val="00A91E8E"/>
    <w:rPr>
      <w:rFonts w:ascii="Cambria" w:eastAsia="Times New Roman" w:hAnsi="Cambria" w:cs="Calibri"/>
      <w:b/>
      <w:bCs/>
      <w:kern w:val="1"/>
      <w:sz w:val="32"/>
      <w:szCs w:val="32"/>
    </w:rPr>
  </w:style>
  <w:style w:type="character" w:customStyle="1" w:styleId="ab">
    <w:name w:val="Подзаголовок Знак"/>
    <w:basedOn w:val="41"/>
    <w:rsid w:val="00A91E8E"/>
    <w:rPr>
      <w:rFonts w:ascii="Cambria" w:eastAsia="Times New Roman" w:hAnsi="Cambria" w:cs="Calibri"/>
      <w:sz w:val="24"/>
      <w:szCs w:val="24"/>
    </w:rPr>
  </w:style>
  <w:style w:type="character" w:styleId="ac">
    <w:name w:val="Strong"/>
    <w:basedOn w:val="41"/>
    <w:qFormat/>
    <w:rsid w:val="00A91E8E"/>
    <w:rPr>
      <w:b/>
      <w:bCs/>
    </w:rPr>
  </w:style>
  <w:style w:type="character" w:styleId="ad">
    <w:name w:val="Emphasis"/>
    <w:basedOn w:val="41"/>
    <w:qFormat/>
    <w:rsid w:val="00A91E8E"/>
    <w:rPr>
      <w:rFonts w:ascii="Calibri" w:hAnsi="Calibri"/>
      <w:b/>
      <w:i/>
      <w:iCs/>
    </w:rPr>
  </w:style>
  <w:style w:type="character" w:customStyle="1" w:styleId="22">
    <w:name w:val="Цитата 2 Знак"/>
    <w:basedOn w:val="41"/>
    <w:rsid w:val="00A91E8E"/>
    <w:rPr>
      <w:rFonts w:cs="Calibri"/>
      <w:i/>
      <w:sz w:val="24"/>
      <w:szCs w:val="24"/>
    </w:rPr>
  </w:style>
  <w:style w:type="character" w:customStyle="1" w:styleId="ae">
    <w:name w:val="Выделенная цитата Знак"/>
    <w:basedOn w:val="41"/>
    <w:rsid w:val="00A91E8E"/>
    <w:rPr>
      <w:rFonts w:cs="Calibri"/>
      <w:b/>
      <w:i/>
      <w:sz w:val="24"/>
    </w:rPr>
  </w:style>
  <w:style w:type="character" w:styleId="af">
    <w:name w:val="Subtle Emphasis"/>
    <w:qFormat/>
    <w:rsid w:val="00A91E8E"/>
    <w:rPr>
      <w:i/>
      <w:color w:val="5A5A5A"/>
    </w:rPr>
  </w:style>
  <w:style w:type="character" w:styleId="af0">
    <w:name w:val="Intense Emphasis"/>
    <w:basedOn w:val="41"/>
    <w:qFormat/>
    <w:rsid w:val="00A91E8E"/>
    <w:rPr>
      <w:b/>
      <w:i/>
      <w:sz w:val="24"/>
      <w:szCs w:val="24"/>
      <w:u w:val="single"/>
    </w:rPr>
  </w:style>
  <w:style w:type="character" w:styleId="af1">
    <w:name w:val="Subtle Reference"/>
    <w:basedOn w:val="41"/>
    <w:qFormat/>
    <w:rsid w:val="00A91E8E"/>
    <w:rPr>
      <w:sz w:val="24"/>
      <w:szCs w:val="24"/>
      <w:u w:val="single"/>
    </w:rPr>
  </w:style>
  <w:style w:type="character" w:styleId="af2">
    <w:name w:val="Intense Reference"/>
    <w:basedOn w:val="41"/>
    <w:qFormat/>
    <w:rsid w:val="00A91E8E"/>
    <w:rPr>
      <w:b/>
      <w:sz w:val="24"/>
      <w:u w:val="single"/>
    </w:rPr>
  </w:style>
  <w:style w:type="character" w:styleId="af3">
    <w:name w:val="Book Title"/>
    <w:basedOn w:val="41"/>
    <w:qFormat/>
    <w:rsid w:val="00A91E8E"/>
    <w:rPr>
      <w:rFonts w:ascii="Cambria" w:eastAsia="Times New Roman" w:hAnsi="Cambria"/>
      <w:b/>
      <w:i/>
      <w:sz w:val="24"/>
      <w:szCs w:val="24"/>
    </w:rPr>
  </w:style>
  <w:style w:type="character" w:customStyle="1" w:styleId="af4">
    <w:name w:val="Без интервала Знак"/>
    <w:basedOn w:val="12"/>
    <w:uiPriority w:val="1"/>
    <w:rsid w:val="00A91E8E"/>
    <w:rPr>
      <w:sz w:val="24"/>
      <w:szCs w:val="32"/>
      <w:lang w:val="en-US" w:eastAsia="en-US" w:bidi="en-US"/>
    </w:rPr>
  </w:style>
  <w:style w:type="character" w:customStyle="1" w:styleId="23">
    <w:name w:val="Основной текст 2 Знак"/>
    <w:basedOn w:val="12"/>
    <w:rsid w:val="00A91E8E"/>
    <w:rPr>
      <w:rFonts w:ascii="Arial" w:eastAsia="Lucida Sans Unicode" w:hAnsi="Arial"/>
      <w:kern w:val="1"/>
      <w:szCs w:val="24"/>
    </w:rPr>
  </w:style>
  <w:style w:type="character" w:customStyle="1" w:styleId="13">
    <w:name w:val="Верхний колонтитул Знак1"/>
    <w:basedOn w:val="12"/>
    <w:rsid w:val="00A91E8E"/>
    <w:rPr>
      <w:sz w:val="24"/>
      <w:szCs w:val="24"/>
      <w:lang w:val="en-US" w:eastAsia="en-US" w:bidi="en-US"/>
    </w:rPr>
  </w:style>
  <w:style w:type="character" w:customStyle="1" w:styleId="24">
    <w:name w:val="Основной текст с отступом 2 Знак"/>
    <w:basedOn w:val="12"/>
    <w:link w:val="25"/>
    <w:rsid w:val="00A91E8E"/>
    <w:rPr>
      <w:sz w:val="22"/>
      <w:szCs w:val="22"/>
    </w:rPr>
  </w:style>
  <w:style w:type="character" w:customStyle="1" w:styleId="Absatz-Standardschriftart">
    <w:name w:val="Absatz-Standardschriftart"/>
    <w:rsid w:val="00A91E8E"/>
  </w:style>
  <w:style w:type="character" w:customStyle="1" w:styleId="af5">
    <w:name w:val="Символ нумерации"/>
    <w:rsid w:val="00A91E8E"/>
  </w:style>
  <w:style w:type="character" w:customStyle="1" w:styleId="af6">
    <w:name w:val="Маркеры списка"/>
    <w:rsid w:val="00A91E8E"/>
    <w:rPr>
      <w:rFonts w:ascii="StarSymbol" w:eastAsia="StarSymbol" w:hAnsi="StarSymbol" w:cs="StarSymbol"/>
      <w:sz w:val="18"/>
      <w:szCs w:val="18"/>
    </w:rPr>
  </w:style>
  <w:style w:type="character" w:customStyle="1" w:styleId="14">
    <w:name w:val="Основной текст Знак1"/>
    <w:basedOn w:val="41"/>
    <w:rsid w:val="00A91E8E"/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S310">
    <w:name w:val="S_Нумерованный_3.1 Знак Знак"/>
    <w:basedOn w:val="41"/>
    <w:rsid w:val="00A91E8E"/>
    <w:rPr>
      <w:rFonts w:cs="Calibri"/>
      <w:sz w:val="28"/>
      <w:szCs w:val="28"/>
      <w:lang w:val="en-US" w:eastAsia="en-US" w:bidi="en-US"/>
    </w:rPr>
  </w:style>
  <w:style w:type="character" w:customStyle="1" w:styleId="15">
    <w:name w:val="Название Знак1"/>
    <w:basedOn w:val="41"/>
    <w:rsid w:val="00A91E8E"/>
    <w:rPr>
      <w:rFonts w:ascii="Cambria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16">
    <w:name w:val="Подзаголовок Знак1"/>
    <w:basedOn w:val="41"/>
    <w:rsid w:val="00A91E8E"/>
    <w:rPr>
      <w:rFonts w:ascii="Cambria" w:hAnsi="Cambria" w:cs="Calibri"/>
      <w:sz w:val="24"/>
      <w:szCs w:val="24"/>
      <w:lang w:val="en-US" w:eastAsia="en-US" w:bidi="en-US"/>
    </w:rPr>
  </w:style>
  <w:style w:type="character" w:customStyle="1" w:styleId="210">
    <w:name w:val="Цитата 2 Знак1"/>
    <w:basedOn w:val="41"/>
    <w:rsid w:val="00A91E8E"/>
    <w:rPr>
      <w:rFonts w:ascii="Calibri" w:hAnsi="Calibri" w:cs="Calibri"/>
      <w:i/>
      <w:sz w:val="24"/>
      <w:szCs w:val="24"/>
      <w:lang w:val="en-US" w:eastAsia="en-US" w:bidi="en-US"/>
    </w:rPr>
  </w:style>
  <w:style w:type="character" w:customStyle="1" w:styleId="17">
    <w:name w:val="Выделенная цитата Знак1"/>
    <w:basedOn w:val="41"/>
    <w:rsid w:val="00A91E8E"/>
    <w:rPr>
      <w:rFonts w:ascii="Calibri" w:hAnsi="Calibri" w:cs="Calibri"/>
      <w:b/>
      <w:i/>
      <w:sz w:val="24"/>
      <w:szCs w:val="22"/>
      <w:lang w:val="en-US" w:eastAsia="en-US" w:bidi="en-US"/>
    </w:rPr>
  </w:style>
  <w:style w:type="character" w:customStyle="1" w:styleId="26">
    <w:name w:val="Верхний колонтитул Знак2"/>
    <w:aliases w:val="ВерхКолонтитул Знак2,ВерхКолонтитул Знак Знак1"/>
    <w:basedOn w:val="41"/>
    <w:uiPriority w:val="99"/>
    <w:rsid w:val="00A91E8E"/>
    <w:rPr>
      <w:rFonts w:cs="Calibri"/>
      <w:sz w:val="24"/>
      <w:szCs w:val="24"/>
    </w:rPr>
  </w:style>
  <w:style w:type="character" w:customStyle="1" w:styleId="af7">
    <w:name w:val="Основной текст с отступом Знак"/>
    <w:basedOn w:val="41"/>
    <w:rsid w:val="00A91E8E"/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af8">
    <w:name w:val="Текст сноски Знак"/>
    <w:basedOn w:val="41"/>
    <w:uiPriority w:val="99"/>
    <w:rsid w:val="00A91E8E"/>
    <w:rPr>
      <w:rFonts w:ascii="Calibri" w:hAnsi="Calibri"/>
    </w:rPr>
  </w:style>
  <w:style w:type="character" w:customStyle="1" w:styleId="af9">
    <w:name w:val="Символ сноски"/>
    <w:basedOn w:val="41"/>
    <w:rsid w:val="00A91E8E"/>
    <w:rPr>
      <w:vertAlign w:val="superscript"/>
    </w:rPr>
  </w:style>
  <w:style w:type="character" w:styleId="afa">
    <w:name w:val="Hyperlink"/>
    <w:basedOn w:val="41"/>
    <w:uiPriority w:val="99"/>
    <w:rsid w:val="00A91E8E"/>
    <w:rPr>
      <w:color w:val="0000FF"/>
      <w:u w:val="single"/>
    </w:rPr>
  </w:style>
  <w:style w:type="character" w:customStyle="1" w:styleId="WW8Num119z2">
    <w:name w:val="WW8Num119z2"/>
    <w:rsid w:val="00A91E8E"/>
    <w:rPr>
      <w:rFonts w:ascii="Wingdings" w:hAnsi="Wingdings"/>
    </w:rPr>
  </w:style>
  <w:style w:type="character" w:styleId="afb">
    <w:name w:val="page number"/>
    <w:basedOn w:val="41"/>
    <w:rsid w:val="00A91E8E"/>
  </w:style>
  <w:style w:type="character" w:customStyle="1" w:styleId="S">
    <w:name w:val="S_Маркированный Знак Знак"/>
    <w:basedOn w:val="41"/>
    <w:rsid w:val="00A91E8E"/>
    <w:rPr>
      <w:rFonts w:ascii="Times New Roman" w:hAnsi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41"/>
    <w:rsid w:val="00A91E8E"/>
    <w:rPr>
      <w:rFonts w:ascii="Calibri" w:eastAsia="Times New Roman" w:hAnsi="Calibri" w:cs="Times New Roman"/>
    </w:rPr>
  </w:style>
  <w:style w:type="character" w:customStyle="1" w:styleId="FontStyle137">
    <w:name w:val="Font Style137"/>
    <w:basedOn w:val="41"/>
    <w:rsid w:val="00A91E8E"/>
    <w:rPr>
      <w:rFonts w:ascii="Times New Roman" w:hAnsi="Times New Roman" w:cs="Times New Roman"/>
      <w:sz w:val="22"/>
      <w:szCs w:val="22"/>
    </w:rPr>
  </w:style>
  <w:style w:type="character" w:customStyle="1" w:styleId="S0">
    <w:name w:val="S_Обычный Знак"/>
    <w:basedOn w:val="41"/>
    <w:rsid w:val="00A91E8E"/>
    <w:rPr>
      <w:rFonts w:ascii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41"/>
    <w:link w:val="32"/>
    <w:rsid w:val="00A91E8E"/>
    <w:rPr>
      <w:rFonts w:eastAsia="Calibri"/>
      <w:sz w:val="16"/>
      <w:szCs w:val="16"/>
    </w:rPr>
  </w:style>
  <w:style w:type="character" w:customStyle="1" w:styleId="afc">
    <w:name w:val="Красная строка Знак"/>
    <w:basedOn w:val="14"/>
    <w:link w:val="afd"/>
    <w:rsid w:val="00A91E8E"/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WW8Num5z1">
    <w:name w:val="WW8Num5z1"/>
    <w:rsid w:val="00A91E8E"/>
    <w:rPr>
      <w:rFonts w:ascii="Courier New" w:hAnsi="Courier New" w:cs="Courier New"/>
    </w:rPr>
  </w:style>
  <w:style w:type="character" w:customStyle="1" w:styleId="WW8Num18z0">
    <w:name w:val="WW8Num18z0"/>
    <w:rsid w:val="00A91E8E"/>
    <w:rPr>
      <w:rFonts w:ascii="Symbol" w:hAnsi="Symbol"/>
    </w:rPr>
  </w:style>
  <w:style w:type="character" w:customStyle="1" w:styleId="WW8Num21z0">
    <w:name w:val="WW8Num21z0"/>
    <w:rsid w:val="00A91E8E"/>
    <w:rPr>
      <w:rFonts w:ascii="Symbol" w:hAnsi="Symbol"/>
    </w:rPr>
  </w:style>
  <w:style w:type="character" w:customStyle="1" w:styleId="WW8Num22z1">
    <w:name w:val="WW8Num22z1"/>
    <w:rsid w:val="00A91E8E"/>
    <w:rPr>
      <w:rFonts w:ascii="Symbol" w:hAnsi="Symbol"/>
    </w:rPr>
  </w:style>
  <w:style w:type="character" w:customStyle="1" w:styleId="WW8Num24z0">
    <w:name w:val="WW8Num24z0"/>
    <w:rsid w:val="00A91E8E"/>
    <w:rPr>
      <w:rFonts w:ascii="Times New Roman" w:hAnsi="Times New Roman" w:cs="Times New Roman"/>
    </w:rPr>
  </w:style>
  <w:style w:type="character" w:customStyle="1" w:styleId="WW8Num29z0">
    <w:name w:val="WW8Num29z0"/>
    <w:rsid w:val="00A91E8E"/>
    <w:rPr>
      <w:rFonts w:ascii="Arial" w:hAnsi="Arial"/>
    </w:rPr>
  </w:style>
  <w:style w:type="character" w:customStyle="1" w:styleId="WW8Num34z0">
    <w:name w:val="WW8Num34z0"/>
    <w:rsid w:val="00A91E8E"/>
    <w:rPr>
      <w:rFonts w:ascii="Symbol" w:hAnsi="Symbol"/>
    </w:rPr>
  </w:style>
  <w:style w:type="character" w:customStyle="1" w:styleId="WW8Num6z1">
    <w:name w:val="WW8Num6z1"/>
    <w:rsid w:val="00A91E8E"/>
    <w:rPr>
      <w:rFonts w:ascii="Courier New" w:hAnsi="Courier New" w:cs="Courier New"/>
    </w:rPr>
  </w:style>
  <w:style w:type="character" w:customStyle="1" w:styleId="WW8Num13z3">
    <w:name w:val="WW8Num13z3"/>
    <w:rsid w:val="00A91E8E"/>
    <w:rPr>
      <w:rFonts w:ascii="Symbol" w:hAnsi="Symbol"/>
    </w:rPr>
  </w:style>
  <w:style w:type="character" w:customStyle="1" w:styleId="WW8Num24z1">
    <w:name w:val="WW8Num24z1"/>
    <w:rsid w:val="00A91E8E"/>
    <w:rPr>
      <w:rFonts w:ascii="Courier New" w:hAnsi="Courier New" w:cs="Courier New"/>
    </w:rPr>
  </w:style>
  <w:style w:type="character" w:customStyle="1" w:styleId="WW8Num24z2">
    <w:name w:val="WW8Num24z2"/>
    <w:rsid w:val="00A91E8E"/>
    <w:rPr>
      <w:rFonts w:ascii="Wingdings" w:hAnsi="Wingdings"/>
    </w:rPr>
  </w:style>
  <w:style w:type="character" w:customStyle="1" w:styleId="WW8Num24z3">
    <w:name w:val="WW8Num24z3"/>
    <w:rsid w:val="00A91E8E"/>
    <w:rPr>
      <w:rFonts w:ascii="Symbol" w:hAnsi="Symbol"/>
    </w:rPr>
  </w:style>
  <w:style w:type="character" w:customStyle="1" w:styleId="WW8Num29z1">
    <w:name w:val="WW8Num29z1"/>
    <w:rsid w:val="00A91E8E"/>
    <w:rPr>
      <w:rFonts w:ascii="Courier New" w:hAnsi="Courier New" w:cs="Courier New"/>
    </w:rPr>
  </w:style>
  <w:style w:type="character" w:customStyle="1" w:styleId="WW8Num29z2">
    <w:name w:val="WW8Num29z2"/>
    <w:rsid w:val="00A91E8E"/>
    <w:rPr>
      <w:rFonts w:ascii="Wingdings" w:hAnsi="Wingdings"/>
    </w:rPr>
  </w:style>
  <w:style w:type="character" w:customStyle="1" w:styleId="WW8Num29z3">
    <w:name w:val="WW8Num29z3"/>
    <w:rsid w:val="00A91E8E"/>
    <w:rPr>
      <w:rFonts w:ascii="Symbol" w:hAnsi="Symbol"/>
    </w:rPr>
  </w:style>
  <w:style w:type="character" w:customStyle="1" w:styleId="WW8Num30z0">
    <w:name w:val="WW8Num30z0"/>
    <w:rsid w:val="00A91E8E"/>
    <w:rPr>
      <w:rFonts w:ascii="Symbol" w:hAnsi="Symbol"/>
    </w:rPr>
  </w:style>
  <w:style w:type="character" w:customStyle="1" w:styleId="WW8Num30z1">
    <w:name w:val="WW8Num30z1"/>
    <w:rsid w:val="00A91E8E"/>
    <w:rPr>
      <w:rFonts w:ascii="Courier New" w:hAnsi="Courier New" w:cs="Courier New"/>
    </w:rPr>
  </w:style>
  <w:style w:type="character" w:customStyle="1" w:styleId="WW8Num30z2">
    <w:name w:val="WW8Num30z2"/>
    <w:rsid w:val="00A91E8E"/>
    <w:rPr>
      <w:rFonts w:ascii="Wingdings" w:hAnsi="Wingdings"/>
    </w:rPr>
  </w:style>
  <w:style w:type="character" w:customStyle="1" w:styleId="WW8Num32z1">
    <w:name w:val="WW8Num32z1"/>
    <w:rsid w:val="00A91E8E"/>
    <w:rPr>
      <w:rFonts w:ascii="Courier New" w:hAnsi="Courier New" w:cs="Courier New"/>
    </w:rPr>
  </w:style>
  <w:style w:type="character" w:customStyle="1" w:styleId="WW8Num32z2">
    <w:name w:val="WW8Num32z2"/>
    <w:rsid w:val="00A91E8E"/>
    <w:rPr>
      <w:rFonts w:ascii="Wingdings" w:hAnsi="Wingdings"/>
    </w:rPr>
  </w:style>
  <w:style w:type="character" w:customStyle="1" w:styleId="WW8Num33z0">
    <w:name w:val="WW8Num33z0"/>
    <w:rsid w:val="00A91E8E"/>
    <w:rPr>
      <w:rFonts w:ascii="Symbol" w:hAnsi="Symbol"/>
    </w:rPr>
  </w:style>
  <w:style w:type="character" w:customStyle="1" w:styleId="WW8Num33z1">
    <w:name w:val="WW8Num33z1"/>
    <w:rsid w:val="00A91E8E"/>
    <w:rPr>
      <w:rFonts w:ascii="Courier New" w:hAnsi="Courier New" w:cs="Courier New"/>
    </w:rPr>
  </w:style>
  <w:style w:type="character" w:customStyle="1" w:styleId="WW8Num33z2">
    <w:name w:val="WW8Num33z2"/>
    <w:rsid w:val="00A91E8E"/>
    <w:rPr>
      <w:rFonts w:ascii="Wingdings" w:hAnsi="Wingdings"/>
    </w:rPr>
  </w:style>
  <w:style w:type="character" w:customStyle="1" w:styleId="WW8Num40z0">
    <w:name w:val="WW8Num40z0"/>
    <w:rsid w:val="00A91E8E"/>
    <w:rPr>
      <w:rFonts w:ascii="Symbol" w:hAnsi="Symbol"/>
    </w:rPr>
  </w:style>
  <w:style w:type="character" w:customStyle="1" w:styleId="WW8Num40z1">
    <w:name w:val="WW8Num40z1"/>
    <w:rsid w:val="00A91E8E"/>
    <w:rPr>
      <w:rFonts w:ascii="Courier New" w:hAnsi="Courier New" w:cs="Courier New"/>
    </w:rPr>
  </w:style>
  <w:style w:type="character" w:customStyle="1" w:styleId="WW8Num40z2">
    <w:name w:val="WW8Num40z2"/>
    <w:rsid w:val="00A91E8E"/>
    <w:rPr>
      <w:rFonts w:ascii="Wingdings" w:hAnsi="Wingdings"/>
    </w:rPr>
  </w:style>
  <w:style w:type="character" w:customStyle="1" w:styleId="33">
    <w:name w:val="Основной шрифт абзаца3"/>
    <w:rsid w:val="00A91E8E"/>
  </w:style>
  <w:style w:type="character" w:customStyle="1" w:styleId="WW8Num4z1">
    <w:name w:val="WW8Num4z1"/>
    <w:rsid w:val="00A91E8E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A91E8E"/>
  </w:style>
  <w:style w:type="character" w:customStyle="1" w:styleId="WW-Absatz-Standardschriftart1">
    <w:name w:val="WW-Absatz-Standardschriftart1"/>
    <w:rsid w:val="00A91E8E"/>
  </w:style>
  <w:style w:type="character" w:customStyle="1" w:styleId="WW8Num4z2">
    <w:name w:val="WW8Num4z2"/>
    <w:rsid w:val="00A91E8E"/>
    <w:rPr>
      <w:rFonts w:ascii="Wingdings" w:hAnsi="Wingdings"/>
    </w:rPr>
  </w:style>
  <w:style w:type="character" w:customStyle="1" w:styleId="WW8Num5z2">
    <w:name w:val="WW8Num5z2"/>
    <w:rsid w:val="00A91E8E"/>
    <w:rPr>
      <w:rFonts w:ascii="Wingdings" w:hAnsi="Wingdings"/>
    </w:rPr>
  </w:style>
  <w:style w:type="character" w:customStyle="1" w:styleId="150">
    <w:name w:val="Знак Знак15"/>
    <w:basedOn w:val="12"/>
    <w:rsid w:val="00A91E8E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140">
    <w:name w:val="Знак Знак14"/>
    <w:basedOn w:val="12"/>
    <w:rsid w:val="00A91E8E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130">
    <w:name w:val="Знак Знак13"/>
    <w:basedOn w:val="12"/>
    <w:rsid w:val="00A91E8E"/>
    <w:rPr>
      <w:rFonts w:ascii="Cambria" w:hAnsi="Cambria"/>
      <w:color w:val="4F81BD"/>
      <w:sz w:val="24"/>
      <w:szCs w:val="24"/>
      <w:lang w:val="en-US" w:eastAsia="en-US" w:bidi="en-US"/>
    </w:rPr>
  </w:style>
  <w:style w:type="character" w:customStyle="1" w:styleId="120">
    <w:name w:val="Знак Знак12"/>
    <w:basedOn w:val="12"/>
    <w:rsid w:val="00A91E8E"/>
    <w:rPr>
      <w:rFonts w:ascii="Cambria" w:hAnsi="Cambria"/>
      <w:i/>
      <w:iCs/>
      <w:color w:val="4F81BD"/>
      <w:sz w:val="24"/>
      <w:szCs w:val="24"/>
      <w:lang w:val="en-US" w:eastAsia="en-US" w:bidi="en-US"/>
    </w:rPr>
  </w:style>
  <w:style w:type="character" w:customStyle="1" w:styleId="110">
    <w:name w:val="Знак Знак11"/>
    <w:basedOn w:val="12"/>
    <w:rsid w:val="00A91E8E"/>
    <w:rPr>
      <w:rFonts w:ascii="Cambria" w:hAnsi="Cambria"/>
      <w:color w:val="4F81BD"/>
      <w:sz w:val="22"/>
      <w:szCs w:val="22"/>
      <w:lang w:val="en-US" w:eastAsia="en-US" w:bidi="en-US"/>
    </w:rPr>
  </w:style>
  <w:style w:type="character" w:customStyle="1" w:styleId="100">
    <w:name w:val="Знак Знак10"/>
    <w:basedOn w:val="12"/>
    <w:rsid w:val="00A91E8E"/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character" w:customStyle="1" w:styleId="91">
    <w:name w:val="Знак Знак9"/>
    <w:basedOn w:val="12"/>
    <w:rsid w:val="00A91E8E"/>
    <w:rPr>
      <w:rFonts w:ascii="Cambria" w:hAnsi="Cambria"/>
      <w:b/>
      <w:bCs/>
      <w:color w:val="9BBB59"/>
      <w:lang w:val="en-US" w:eastAsia="en-US" w:bidi="en-US"/>
    </w:rPr>
  </w:style>
  <w:style w:type="character" w:customStyle="1" w:styleId="81">
    <w:name w:val="Знак Знак8"/>
    <w:basedOn w:val="12"/>
    <w:rsid w:val="00A91E8E"/>
    <w:rPr>
      <w:rFonts w:ascii="Cambria" w:hAnsi="Cambria"/>
      <w:b/>
      <w:bCs/>
      <w:i/>
      <w:iCs/>
      <w:color w:val="9BBB59"/>
      <w:lang w:val="en-US" w:eastAsia="en-US" w:bidi="en-US"/>
    </w:rPr>
  </w:style>
  <w:style w:type="character" w:customStyle="1" w:styleId="71">
    <w:name w:val="Знак Знак7"/>
    <w:basedOn w:val="12"/>
    <w:rsid w:val="00A91E8E"/>
    <w:rPr>
      <w:rFonts w:ascii="Cambria" w:hAnsi="Cambria"/>
      <w:i/>
      <w:iCs/>
      <w:color w:val="9BBB59"/>
      <w:lang w:val="en-US" w:eastAsia="en-US" w:bidi="en-US"/>
    </w:rPr>
  </w:style>
  <w:style w:type="character" w:customStyle="1" w:styleId="61">
    <w:name w:val="Знак Знак6"/>
    <w:basedOn w:val="12"/>
    <w:rsid w:val="00A91E8E"/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51">
    <w:name w:val="Знак Знак5"/>
    <w:basedOn w:val="12"/>
    <w:rsid w:val="00A91E8E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42">
    <w:name w:val="Знак Знак4"/>
    <w:basedOn w:val="12"/>
    <w:rsid w:val="00A91E8E"/>
    <w:rPr>
      <w:sz w:val="24"/>
    </w:rPr>
  </w:style>
  <w:style w:type="character" w:customStyle="1" w:styleId="34">
    <w:name w:val="Знак Знак3"/>
    <w:basedOn w:val="12"/>
    <w:rsid w:val="00A91E8E"/>
    <w:rPr>
      <w:rFonts w:ascii="Garamond" w:hAnsi="Garamond"/>
    </w:rPr>
  </w:style>
  <w:style w:type="character" w:customStyle="1" w:styleId="WW-">
    <w:name w:val="WW-Символ сноски"/>
    <w:basedOn w:val="12"/>
    <w:rsid w:val="00A91E8E"/>
    <w:rPr>
      <w:vertAlign w:val="superscript"/>
    </w:rPr>
  </w:style>
  <w:style w:type="character" w:customStyle="1" w:styleId="27">
    <w:name w:val="Знак Знак2"/>
    <w:basedOn w:val="12"/>
    <w:rsid w:val="00A91E8E"/>
    <w:rPr>
      <w:rFonts w:ascii="Calibri" w:hAnsi="Calibri"/>
      <w:sz w:val="22"/>
      <w:szCs w:val="22"/>
      <w:lang w:val="en-US" w:eastAsia="en-US" w:bidi="en-US"/>
    </w:rPr>
  </w:style>
  <w:style w:type="character" w:customStyle="1" w:styleId="18">
    <w:name w:val="Знак Знак1"/>
    <w:basedOn w:val="12"/>
    <w:rsid w:val="00A91E8E"/>
    <w:rPr>
      <w:sz w:val="24"/>
      <w:szCs w:val="24"/>
    </w:rPr>
  </w:style>
  <w:style w:type="character" w:customStyle="1" w:styleId="afe">
    <w:name w:val="Знак Знак"/>
    <w:basedOn w:val="12"/>
    <w:rsid w:val="00A91E8E"/>
    <w:rPr>
      <w:sz w:val="24"/>
      <w:szCs w:val="24"/>
    </w:rPr>
  </w:style>
  <w:style w:type="character" w:customStyle="1" w:styleId="FontStyle135">
    <w:name w:val="Font Style135"/>
    <w:basedOn w:val="12"/>
    <w:rsid w:val="00A91E8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4">
    <w:name w:val="Font Style134"/>
    <w:basedOn w:val="12"/>
    <w:rsid w:val="00A91E8E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6">
    <w:name w:val="Font Style136"/>
    <w:basedOn w:val="12"/>
    <w:rsid w:val="00A91E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3">
    <w:name w:val="Font Style153"/>
    <w:basedOn w:val="12"/>
    <w:rsid w:val="00A91E8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basedOn w:val="12"/>
    <w:rsid w:val="00A91E8E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7">
    <w:name w:val="Font Style167"/>
    <w:basedOn w:val="12"/>
    <w:rsid w:val="00A91E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basedOn w:val="12"/>
    <w:rsid w:val="00A91E8E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86">
    <w:name w:val="Font Style186"/>
    <w:basedOn w:val="12"/>
    <w:rsid w:val="00A91E8E"/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12"/>
    <w:rsid w:val="00A91E8E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64">
    <w:name w:val="Font Style164"/>
    <w:basedOn w:val="12"/>
    <w:rsid w:val="00A91E8E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WW8Num23z2">
    <w:name w:val="WW8Num23z2"/>
    <w:rsid w:val="00A91E8E"/>
    <w:rPr>
      <w:rFonts w:ascii="Wingdings" w:hAnsi="Wingdings"/>
    </w:rPr>
  </w:style>
  <w:style w:type="character" w:customStyle="1" w:styleId="19">
    <w:name w:val="Знак сноски1"/>
    <w:basedOn w:val="33"/>
    <w:rsid w:val="00A91E8E"/>
    <w:rPr>
      <w:vertAlign w:val="superscript"/>
    </w:rPr>
  </w:style>
  <w:style w:type="character" w:customStyle="1" w:styleId="aff">
    <w:name w:val="Символы концевой сноски"/>
    <w:rsid w:val="00A91E8E"/>
    <w:rPr>
      <w:vertAlign w:val="superscript"/>
    </w:rPr>
  </w:style>
  <w:style w:type="character" w:customStyle="1" w:styleId="WW-0">
    <w:name w:val="WW-Символы концевой сноски"/>
    <w:rsid w:val="00A91E8E"/>
  </w:style>
  <w:style w:type="character" w:customStyle="1" w:styleId="1a">
    <w:name w:val="Текст сноски Знак1"/>
    <w:basedOn w:val="41"/>
    <w:rsid w:val="00A91E8E"/>
    <w:rPr>
      <w:rFonts w:ascii="Calibri" w:eastAsia="Calibri" w:hAnsi="Calibri" w:cs="Times New Roman"/>
      <w:sz w:val="20"/>
      <w:szCs w:val="20"/>
    </w:rPr>
  </w:style>
  <w:style w:type="character" w:customStyle="1" w:styleId="WW8Num23z1">
    <w:name w:val="WW8Num23z1"/>
    <w:rsid w:val="00A91E8E"/>
    <w:rPr>
      <w:rFonts w:ascii="Courier New" w:hAnsi="Courier New" w:cs="Courier New"/>
    </w:rPr>
  </w:style>
  <w:style w:type="character" w:customStyle="1" w:styleId="WW8Num31z1">
    <w:name w:val="WW8Num31z1"/>
    <w:rsid w:val="00A91E8E"/>
    <w:rPr>
      <w:rFonts w:ascii="Courier New" w:hAnsi="Courier New" w:cs="Courier New"/>
    </w:rPr>
  </w:style>
  <w:style w:type="character" w:customStyle="1" w:styleId="WW8Num31z2">
    <w:name w:val="WW8Num31z2"/>
    <w:rsid w:val="00A91E8E"/>
    <w:rPr>
      <w:rFonts w:ascii="Wingdings" w:hAnsi="Wingdings"/>
    </w:rPr>
  </w:style>
  <w:style w:type="character" w:customStyle="1" w:styleId="aff0">
    <w:name w:val="Схема документа Знак"/>
    <w:basedOn w:val="41"/>
    <w:link w:val="aff1"/>
    <w:uiPriority w:val="99"/>
    <w:rsid w:val="00A91E8E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41"/>
    <w:rsid w:val="00A91E8E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TML">
    <w:name w:val="Стандартный HTML Знак"/>
    <w:basedOn w:val="41"/>
    <w:uiPriority w:val="99"/>
    <w:rsid w:val="00A91E8E"/>
    <w:rPr>
      <w:rFonts w:ascii="Courier New" w:eastAsia="SimSun" w:hAnsi="Courier New" w:cs="Courier New"/>
    </w:rPr>
  </w:style>
  <w:style w:type="character" w:styleId="aff2">
    <w:name w:val="FollowedHyperlink"/>
    <w:basedOn w:val="41"/>
    <w:uiPriority w:val="99"/>
    <w:semiHidden/>
    <w:rsid w:val="00A91E8E"/>
    <w:rPr>
      <w:color w:val="800080"/>
      <w:u w:val="single"/>
    </w:rPr>
  </w:style>
  <w:style w:type="paragraph" w:customStyle="1" w:styleId="aff3">
    <w:name w:val="Заголовок"/>
    <w:basedOn w:val="a"/>
    <w:next w:val="aff4"/>
    <w:rsid w:val="00A91E8E"/>
    <w:pPr>
      <w:keepNext/>
      <w:widowControl w:val="0"/>
      <w:suppressAutoHyphens/>
      <w:spacing w:before="240" w:after="120" w:line="240" w:lineRule="auto"/>
      <w:ind w:left="284"/>
      <w:jc w:val="both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Body Text"/>
    <w:basedOn w:val="a"/>
    <w:link w:val="28"/>
    <w:rsid w:val="00A91E8E"/>
    <w:pPr>
      <w:suppressAutoHyphens/>
      <w:spacing w:after="120" w:line="240" w:lineRule="auto"/>
      <w:ind w:left="284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28">
    <w:name w:val="Основной текст Знак2"/>
    <w:basedOn w:val="a0"/>
    <w:link w:val="aff4"/>
    <w:semiHidden/>
    <w:rsid w:val="00A91E8E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f5">
    <w:name w:val="List"/>
    <w:basedOn w:val="aff4"/>
    <w:semiHidden/>
    <w:rsid w:val="00A91E8E"/>
    <w:pPr>
      <w:widowControl w:val="0"/>
    </w:pPr>
    <w:rPr>
      <w:rFonts w:ascii="Arial" w:eastAsia="Lucida Sans Unicode" w:hAnsi="Arial" w:cs="Tahoma"/>
      <w:kern w:val="1"/>
      <w:sz w:val="20"/>
      <w:lang w:val="ru-RU" w:eastAsia="ar-SA" w:bidi="ar-SA"/>
    </w:rPr>
  </w:style>
  <w:style w:type="paragraph" w:customStyle="1" w:styleId="43">
    <w:name w:val="Название4"/>
    <w:basedOn w:val="a"/>
    <w:rsid w:val="00A91E8E"/>
    <w:pPr>
      <w:suppressLineNumbers/>
      <w:suppressAutoHyphens/>
      <w:spacing w:before="120" w:after="120" w:line="240" w:lineRule="auto"/>
      <w:ind w:left="284"/>
      <w:jc w:val="both"/>
    </w:pPr>
    <w:rPr>
      <w:rFonts w:ascii="Calibri" w:hAnsi="Calibri" w:cs="Tahoma"/>
      <w:i/>
      <w:iCs/>
      <w:sz w:val="24"/>
      <w:szCs w:val="24"/>
      <w:lang w:val="en-US" w:eastAsia="en-US" w:bidi="en-US"/>
    </w:rPr>
  </w:style>
  <w:style w:type="paragraph" w:customStyle="1" w:styleId="44">
    <w:name w:val="Указатель4"/>
    <w:basedOn w:val="a"/>
    <w:rsid w:val="00A91E8E"/>
    <w:pPr>
      <w:suppressLineNumbers/>
      <w:suppressAutoHyphens/>
      <w:spacing w:line="240" w:lineRule="auto"/>
      <w:ind w:left="284"/>
      <w:jc w:val="both"/>
    </w:pPr>
    <w:rPr>
      <w:rFonts w:ascii="Calibri" w:hAnsi="Calibri" w:cs="Tahoma"/>
      <w:sz w:val="24"/>
      <w:szCs w:val="24"/>
      <w:lang w:val="en-US" w:eastAsia="en-US" w:bidi="en-US"/>
    </w:rPr>
  </w:style>
  <w:style w:type="paragraph" w:styleId="aff6">
    <w:name w:val="Title"/>
    <w:basedOn w:val="a"/>
    <w:next w:val="a"/>
    <w:link w:val="29"/>
    <w:qFormat/>
    <w:rsid w:val="00A91E8E"/>
    <w:pPr>
      <w:suppressAutoHyphens/>
      <w:spacing w:before="240" w:after="60" w:line="240" w:lineRule="auto"/>
      <w:ind w:left="284"/>
      <w:jc w:val="center"/>
    </w:pPr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29">
    <w:name w:val="Название Знак2"/>
    <w:basedOn w:val="a0"/>
    <w:link w:val="aff6"/>
    <w:rsid w:val="00A91E8E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f7">
    <w:name w:val="Subtitle"/>
    <w:basedOn w:val="a"/>
    <w:next w:val="a"/>
    <w:link w:val="2a"/>
    <w:qFormat/>
    <w:rsid w:val="00A91E8E"/>
    <w:pPr>
      <w:suppressAutoHyphens/>
      <w:spacing w:after="60" w:line="240" w:lineRule="auto"/>
      <w:ind w:left="284"/>
      <w:jc w:val="center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2a">
    <w:name w:val="Подзаголовок Знак2"/>
    <w:basedOn w:val="a0"/>
    <w:link w:val="aff7"/>
    <w:rsid w:val="00A91E8E"/>
    <w:rPr>
      <w:rFonts w:ascii="Cambria" w:eastAsia="Times New Roman" w:hAnsi="Cambria" w:cs="Calibri"/>
      <w:sz w:val="24"/>
      <w:szCs w:val="24"/>
      <w:lang w:val="en-US" w:bidi="en-US"/>
    </w:rPr>
  </w:style>
  <w:style w:type="paragraph" w:styleId="2b">
    <w:name w:val="Quote"/>
    <w:basedOn w:val="a"/>
    <w:next w:val="a"/>
    <w:link w:val="220"/>
    <w:qFormat/>
    <w:rsid w:val="00A91E8E"/>
    <w:pPr>
      <w:suppressAutoHyphens/>
      <w:spacing w:line="240" w:lineRule="auto"/>
      <w:ind w:left="284"/>
      <w:jc w:val="both"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20">
    <w:name w:val="Цитата 2 Знак2"/>
    <w:basedOn w:val="a0"/>
    <w:link w:val="2b"/>
    <w:rsid w:val="00A91E8E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8">
    <w:name w:val="Intense Quote"/>
    <w:basedOn w:val="a"/>
    <w:next w:val="a"/>
    <w:link w:val="2c"/>
    <w:qFormat/>
    <w:rsid w:val="00A91E8E"/>
    <w:pPr>
      <w:suppressAutoHyphens/>
      <w:spacing w:line="240" w:lineRule="auto"/>
      <w:ind w:left="720" w:right="720"/>
      <w:jc w:val="both"/>
    </w:pPr>
    <w:rPr>
      <w:rFonts w:ascii="Calibri" w:hAnsi="Calibri"/>
      <w:b/>
      <w:i/>
      <w:sz w:val="24"/>
      <w:lang w:val="en-US" w:eastAsia="en-US" w:bidi="en-US"/>
    </w:rPr>
  </w:style>
  <w:style w:type="character" w:customStyle="1" w:styleId="2c">
    <w:name w:val="Выделенная цитата Знак2"/>
    <w:basedOn w:val="a0"/>
    <w:link w:val="aff8"/>
    <w:rsid w:val="00A91E8E"/>
    <w:rPr>
      <w:rFonts w:ascii="Calibri" w:eastAsia="Times New Roman" w:hAnsi="Calibri" w:cs="Calibri"/>
      <w:b/>
      <w:i/>
      <w:sz w:val="24"/>
      <w:lang w:val="en-US" w:bidi="en-US"/>
    </w:rPr>
  </w:style>
  <w:style w:type="paragraph" w:customStyle="1" w:styleId="35">
    <w:name w:val="Название3"/>
    <w:basedOn w:val="a"/>
    <w:rsid w:val="00A91E8E"/>
    <w:pPr>
      <w:suppressLineNumbers/>
      <w:suppressAutoHyphens/>
      <w:spacing w:before="120" w:after="120" w:line="240" w:lineRule="auto"/>
      <w:ind w:left="284"/>
      <w:jc w:val="both"/>
    </w:pPr>
    <w:rPr>
      <w:rFonts w:ascii="Arial" w:hAnsi="Arial" w:cs="Tahoma"/>
      <w:i/>
      <w:iCs/>
      <w:sz w:val="20"/>
      <w:szCs w:val="24"/>
      <w:lang w:val="en-US" w:eastAsia="en-US" w:bidi="en-US"/>
    </w:rPr>
  </w:style>
  <w:style w:type="paragraph" w:customStyle="1" w:styleId="36">
    <w:name w:val="Указатель3"/>
    <w:basedOn w:val="a"/>
    <w:rsid w:val="00A91E8E"/>
    <w:pPr>
      <w:suppressLineNumbers/>
      <w:suppressAutoHyphens/>
      <w:spacing w:line="240" w:lineRule="auto"/>
      <w:ind w:left="284"/>
      <w:jc w:val="both"/>
    </w:pPr>
    <w:rPr>
      <w:rFonts w:ascii="Arial" w:hAnsi="Arial" w:cs="Tahoma"/>
      <w:sz w:val="24"/>
      <w:szCs w:val="24"/>
      <w:lang w:val="en-US" w:eastAsia="en-US" w:bidi="en-US"/>
    </w:rPr>
  </w:style>
  <w:style w:type="paragraph" w:customStyle="1" w:styleId="2d">
    <w:name w:val="Название2"/>
    <w:basedOn w:val="a"/>
    <w:rsid w:val="00A91E8E"/>
    <w:pPr>
      <w:suppressLineNumbers/>
      <w:suppressAutoHyphens/>
      <w:spacing w:before="120" w:after="120" w:line="240" w:lineRule="auto"/>
      <w:ind w:left="284"/>
      <w:jc w:val="both"/>
    </w:pPr>
    <w:rPr>
      <w:rFonts w:ascii="Arial" w:hAnsi="Arial" w:cs="Tahoma"/>
      <w:i/>
      <w:iCs/>
      <w:sz w:val="20"/>
      <w:szCs w:val="24"/>
      <w:lang w:val="en-US" w:eastAsia="en-US" w:bidi="en-US"/>
    </w:rPr>
  </w:style>
  <w:style w:type="paragraph" w:customStyle="1" w:styleId="2e">
    <w:name w:val="Указатель2"/>
    <w:basedOn w:val="a"/>
    <w:rsid w:val="00A91E8E"/>
    <w:pPr>
      <w:suppressLineNumbers/>
      <w:suppressAutoHyphens/>
      <w:spacing w:line="240" w:lineRule="auto"/>
      <w:ind w:left="284"/>
      <w:jc w:val="both"/>
    </w:pPr>
    <w:rPr>
      <w:rFonts w:ascii="Arial" w:hAnsi="Arial" w:cs="Tahoma"/>
      <w:sz w:val="24"/>
      <w:szCs w:val="24"/>
      <w:lang w:val="en-US" w:eastAsia="en-US" w:bidi="en-US"/>
    </w:rPr>
  </w:style>
  <w:style w:type="paragraph" w:styleId="aff9">
    <w:name w:val="List Paragraph"/>
    <w:basedOn w:val="a"/>
    <w:uiPriority w:val="34"/>
    <w:qFormat/>
    <w:rsid w:val="00A91E8E"/>
    <w:pPr>
      <w:suppressAutoHyphens/>
      <w:spacing w:line="240" w:lineRule="auto"/>
      <w:ind w:left="720"/>
      <w:jc w:val="both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c">
    <w:name w:val="Красная строка1"/>
    <w:basedOn w:val="aff4"/>
    <w:rsid w:val="00A91E8E"/>
    <w:pPr>
      <w:ind w:left="0" w:firstLine="210"/>
    </w:pPr>
    <w:rPr>
      <w:rFonts w:ascii="Times New Roman" w:hAnsi="Times New Roman"/>
      <w:sz w:val="20"/>
      <w:szCs w:val="20"/>
    </w:rPr>
  </w:style>
  <w:style w:type="paragraph" w:styleId="affa">
    <w:name w:val="No Spacing"/>
    <w:aliases w:val="Рабочий"/>
    <w:basedOn w:val="a"/>
    <w:uiPriority w:val="1"/>
    <w:qFormat/>
    <w:rsid w:val="00A91E8E"/>
    <w:pPr>
      <w:suppressAutoHyphens/>
      <w:spacing w:line="240" w:lineRule="auto"/>
      <w:ind w:left="284"/>
      <w:jc w:val="both"/>
    </w:pPr>
    <w:rPr>
      <w:rFonts w:ascii="Calibri" w:hAnsi="Calibri"/>
      <w:sz w:val="24"/>
      <w:szCs w:val="32"/>
      <w:lang w:val="en-US" w:eastAsia="en-US" w:bidi="en-US"/>
    </w:rPr>
  </w:style>
  <w:style w:type="paragraph" w:styleId="affb">
    <w:name w:val="TOC Heading"/>
    <w:basedOn w:val="1"/>
    <w:next w:val="a"/>
    <w:qFormat/>
    <w:rsid w:val="00A91E8E"/>
    <w:pPr>
      <w:tabs>
        <w:tab w:val="clear" w:pos="0"/>
      </w:tabs>
      <w:outlineLvl w:val="9"/>
    </w:pPr>
  </w:style>
  <w:style w:type="paragraph" w:customStyle="1" w:styleId="FR1">
    <w:name w:val="FR1"/>
    <w:rsid w:val="00A91E8E"/>
    <w:pPr>
      <w:widowControl w:val="0"/>
      <w:suppressAutoHyphens/>
      <w:autoSpaceDE w:val="0"/>
      <w:spacing w:before="420"/>
      <w:ind w:left="284" w:firstLine="560"/>
      <w:jc w:val="both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affc">
    <w:name w:val="Содержимое таблицы"/>
    <w:basedOn w:val="a"/>
    <w:rsid w:val="00A91E8E"/>
    <w:pPr>
      <w:widowControl w:val="0"/>
      <w:suppressLineNumbers/>
      <w:suppressAutoHyphens/>
      <w:spacing w:line="240" w:lineRule="auto"/>
      <w:ind w:left="284"/>
      <w:jc w:val="both"/>
    </w:pPr>
    <w:rPr>
      <w:rFonts w:ascii="Arial" w:eastAsia="Lucida Sans Unicode" w:hAnsi="Arial"/>
      <w:kern w:val="1"/>
      <w:sz w:val="20"/>
      <w:szCs w:val="24"/>
    </w:rPr>
  </w:style>
  <w:style w:type="paragraph" w:customStyle="1" w:styleId="310">
    <w:name w:val="Основной текст с отступом 31"/>
    <w:basedOn w:val="a"/>
    <w:rsid w:val="00A91E8E"/>
    <w:pPr>
      <w:widowControl w:val="0"/>
      <w:suppressAutoHyphens/>
      <w:autoSpaceDE w:val="0"/>
      <w:spacing w:line="240" w:lineRule="auto"/>
      <w:ind w:firstLine="720"/>
      <w:jc w:val="both"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A91E8E"/>
    <w:pPr>
      <w:widowControl w:val="0"/>
      <w:suppressAutoHyphens/>
      <w:autoSpaceDE w:val="0"/>
      <w:ind w:left="284" w:firstLine="720"/>
      <w:jc w:val="both"/>
    </w:pPr>
    <w:rPr>
      <w:rFonts w:ascii="Calibri" w:eastAsia="Arial" w:hAnsi="Calibri" w:cs="Calibri"/>
      <w:bCs/>
      <w:kern w:val="1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A91E8E"/>
    <w:pPr>
      <w:widowControl w:val="0"/>
      <w:suppressAutoHyphens/>
      <w:spacing w:line="240" w:lineRule="auto"/>
      <w:ind w:firstLine="708"/>
      <w:jc w:val="both"/>
    </w:pPr>
    <w:rPr>
      <w:rFonts w:ascii="Arial" w:eastAsia="Lucida Sans Unicode" w:hAnsi="Arial"/>
      <w:kern w:val="1"/>
      <w:sz w:val="20"/>
      <w:szCs w:val="24"/>
    </w:rPr>
  </w:style>
  <w:style w:type="paragraph" w:customStyle="1" w:styleId="221">
    <w:name w:val="Основной текст 22"/>
    <w:basedOn w:val="a"/>
    <w:rsid w:val="00A91E8E"/>
    <w:pPr>
      <w:widowControl w:val="0"/>
      <w:suppressAutoHyphens/>
      <w:spacing w:after="120" w:line="480" w:lineRule="auto"/>
      <w:ind w:left="284"/>
      <w:jc w:val="both"/>
    </w:pPr>
    <w:rPr>
      <w:rFonts w:ascii="Arial" w:eastAsia="Lucida Sans Unicode" w:hAnsi="Arial"/>
      <w:kern w:val="1"/>
      <w:sz w:val="20"/>
      <w:szCs w:val="24"/>
    </w:rPr>
  </w:style>
  <w:style w:type="paragraph" w:customStyle="1" w:styleId="1d">
    <w:name w:val="Стиль1"/>
    <w:basedOn w:val="a"/>
    <w:qFormat/>
    <w:rsid w:val="00A91E8E"/>
    <w:pPr>
      <w:widowControl w:val="0"/>
      <w:suppressAutoHyphens/>
      <w:autoSpaceDE w:val="0"/>
      <w:spacing w:line="360" w:lineRule="auto"/>
      <w:ind w:firstLine="709"/>
      <w:jc w:val="both"/>
    </w:pPr>
    <w:rPr>
      <w:rFonts w:cs="Arial"/>
      <w:kern w:val="1"/>
      <w:sz w:val="28"/>
      <w:szCs w:val="20"/>
    </w:rPr>
  </w:style>
  <w:style w:type="paragraph" w:styleId="affd">
    <w:name w:val="Normal (Web)"/>
    <w:basedOn w:val="a"/>
    <w:rsid w:val="00A91E8E"/>
    <w:pPr>
      <w:suppressAutoHyphens/>
      <w:spacing w:before="280" w:after="280" w:line="240" w:lineRule="auto"/>
      <w:ind w:left="284"/>
      <w:jc w:val="both"/>
    </w:pPr>
    <w:rPr>
      <w:sz w:val="24"/>
      <w:szCs w:val="24"/>
    </w:rPr>
  </w:style>
  <w:style w:type="paragraph" w:customStyle="1" w:styleId="222">
    <w:name w:val="Основной текст с отступом 22"/>
    <w:basedOn w:val="a"/>
    <w:rsid w:val="00A91E8E"/>
    <w:pPr>
      <w:suppressAutoHyphens/>
      <w:spacing w:after="120" w:line="480" w:lineRule="auto"/>
      <w:ind w:left="283"/>
      <w:jc w:val="both"/>
    </w:pPr>
    <w:rPr>
      <w:rFonts w:ascii="Calibri" w:hAnsi="Calibri"/>
    </w:rPr>
  </w:style>
  <w:style w:type="paragraph" w:styleId="affe">
    <w:name w:val="Body Text Indent"/>
    <w:basedOn w:val="a"/>
    <w:link w:val="1e"/>
    <w:rsid w:val="00A91E8E"/>
    <w:pPr>
      <w:suppressAutoHyphens/>
      <w:spacing w:after="120" w:line="240" w:lineRule="auto"/>
      <w:ind w:left="283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e">
    <w:name w:val="Основной текст с отступом Знак1"/>
    <w:basedOn w:val="a0"/>
    <w:link w:val="affe"/>
    <w:semiHidden/>
    <w:rsid w:val="00A91E8E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20">
    <w:name w:val="Основной текст с отступом 32"/>
    <w:basedOn w:val="a"/>
    <w:rsid w:val="00A91E8E"/>
    <w:pPr>
      <w:suppressAutoHyphens/>
      <w:spacing w:after="120" w:line="240" w:lineRule="auto"/>
      <w:ind w:left="283"/>
      <w:jc w:val="both"/>
    </w:pPr>
    <w:rPr>
      <w:rFonts w:ascii="Calibri" w:hAnsi="Calibri"/>
      <w:sz w:val="16"/>
      <w:szCs w:val="16"/>
      <w:lang w:val="en-US" w:eastAsia="en-US" w:bidi="en-US"/>
    </w:rPr>
  </w:style>
  <w:style w:type="paragraph" w:customStyle="1" w:styleId="213">
    <w:name w:val="Основной текст 21"/>
    <w:basedOn w:val="a"/>
    <w:rsid w:val="00A91E8E"/>
    <w:pPr>
      <w:suppressAutoHyphens/>
      <w:overflowPunct w:val="0"/>
      <w:autoSpaceDE w:val="0"/>
      <w:spacing w:line="240" w:lineRule="auto"/>
      <w:ind w:left="284"/>
      <w:jc w:val="both"/>
      <w:textAlignment w:val="baseline"/>
    </w:pPr>
    <w:rPr>
      <w:sz w:val="24"/>
      <w:szCs w:val="20"/>
      <w:lang w:val="en-US" w:eastAsia="en-US" w:bidi="en-US"/>
    </w:rPr>
  </w:style>
  <w:style w:type="paragraph" w:customStyle="1" w:styleId="1f">
    <w:name w:val="Текст1"/>
    <w:basedOn w:val="a"/>
    <w:rsid w:val="00A91E8E"/>
    <w:pPr>
      <w:suppressAutoHyphens/>
      <w:spacing w:line="240" w:lineRule="auto"/>
      <w:ind w:firstLine="709"/>
      <w:jc w:val="both"/>
    </w:pPr>
    <w:rPr>
      <w:sz w:val="24"/>
      <w:szCs w:val="20"/>
      <w:lang w:val="en-US" w:eastAsia="en-US" w:bidi="en-US"/>
    </w:rPr>
  </w:style>
  <w:style w:type="paragraph" w:customStyle="1" w:styleId="BodyTextIndent21">
    <w:name w:val="Body Text Indent 21"/>
    <w:basedOn w:val="a"/>
    <w:rsid w:val="00A91E8E"/>
    <w:pPr>
      <w:suppressAutoHyphens/>
      <w:spacing w:before="120" w:line="240" w:lineRule="auto"/>
      <w:ind w:firstLine="709"/>
      <w:jc w:val="both"/>
    </w:pPr>
    <w:rPr>
      <w:sz w:val="24"/>
      <w:szCs w:val="20"/>
      <w:lang w:val="en-US" w:eastAsia="en-US" w:bidi="en-US"/>
    </w:rPr>
  </w:style>
  <w:style w:type="paragraph" w:customStyle="1" w:styleId="1f0">
    <w:name w:val="Название1"/>
    <w:basedOn w:val="a"/>
    <w:rsid w:val="00A91E8E"/>
    <w:pPr>
      <w:widowControl w:val="0"/>
      <w:suppressLineNumbers/>
      <w:suppressAutoHyphens/>
      <w:spacing w:before="120" w:after="120" w:line="240" w:lineRule="auto"/>
      <w:ind w:left="284"/>
      <w:jc w:val="both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f1">
    <w:name w:val="Указатель1"/>
    <w:basedOn w:val="a"/>
    <w:rsid w:val="00A91E8E"/>
    <w:pPr>
      <w:widowControl w:val="0"/>
      <w:suppressLineNumbers/>
      <w:suppressAutoHyphens/>
      <w:spacing w:line="240" w:lineRule="auto"/>
      <w:ind w:left="284"/>
      <w:jc w:val="both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">
    <w:name w:val="Заголовок таблицы"/>
    <w:basedOn w:val="affc"/>
    <w:rsid w:val="00A91E8E"/>
    <w:pPr>
      <w:jc w:val="center"/>
    </w:pPr>
    <w:rPr>
      <w:b/>
      <w:bCs/>
    </w:rPr>
  </w:style>
  <w:style w:type="paragraph" w:customStyle="1" w:styleId="afff0">
    <w:name w:val="Содержимое врезки"/>
    <w:basedOn w:val="aff4"/>
    <w:rsid w:val="00A91E8E"/>
  </w:style>
  <w:style w:type="paragraph" w:customStyle="1" w:styleId="230">
    <w:name w:val="Основной текст с отступом 23"/>
    <w:basedOn w:val="a"/>
    <w:rsid w:val="00A91E8E"/>
    <w:pPr>
      <w:spacing w:after="120" w:line="480" w:lineRule="auto"/>
      <w:ind w:left="283"/>
      <w:jc w:val="both"/>
    </w:pPr>
    <w:rPr>
      <w:rFonts w:ascii="Calibri" w:hAnsi="Calibri" w:cs="Times New Roman"/>
    </w:rPr>
  </w:style>
  <w:style w:type="paragraph" w:styleId="afff1">
    <w:name w:val="footnote text"/>
    <w:basedOn w:val="a"/>
    <w:link w:val="2f"/>
    <w:uiPriority w:val="99"/>
    <w:rsid w:val="00A91E8E"/>
    <w:pPr>
      <w:spacing w:line="240" w:lineRule="auto"/>
      <w:ind w:left="284"/>
      <w:jc w:val="both"/>
    </w:pPr>
    <w:rPr>
      <w:rFonts w:ascii="Calibri" w:hAnsi="Calibri" w:cs="Times New Roman"/>
      <w:sz w:val="20"/>
      <w:szCs w:val="20"/>
    </w:rPr>
  </w:style>
  <w:style w:type="character" w:customStyle="1" w:styleId="2f">
    <w:name w:val="Текст сноски Знак2"/>
    <w:basedOn w:val="a0"/>
    <w:link w:val="afff1"/>
    <w:semiHidden/>
    <w:rsid w:val="00A91E8E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Маркированный список2"/>
    <w:basedOn w:val="a"/>
    <w:rsid w:val="00A91E8E"/>
    <w:pPr>
      <w:tabs>
        <w:tab w:val="left" w:pos="360"/>
      </w:tabs>
      <w:suppressAutoHyphens/>
      <w:spacing w:line="240" w:lineRule="auto"/>
      <w:ind w:left="360" w:hanging="360"/>
      <w:jc w:val="both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1">
    <w:name w:val="S_Маркированный"/>
    <w:basedOn w:val="2f0"/>
    <w:rsid w:val="00A91E8E"/>
    <w:pPr>
      <w:tabs>
        <w:tab w:val="left" w:pos="1134"/>
      </w:tabs>
      <w:spacing w:line="360" w:lineRule="auto"/>
      <w:ind w:left="0" w:firstLine="0"/>
    </w:pPr>
    <w:rPr>
      <w:rFonts w:ascii="Times New Roman" w:hAnsi="Times New Roman" w:cs="Times New Roman"/>
      <w:b/>
      <w:lang w:val="ru-RU" w:eastAsia="ar-SA" w:bidi="ar-SA"/>
    </w:rPr>
  </w:style>
  <w:style w:type="paragraph" w:customStyle="1" w:styleId="Heading">
    <w:name w:val="Heading"/>
    <w:rsid w:val="00A91E8E"/>
    <w:pPr>
      <w:widowControl w:val="0"/>
      <w:suppressAutoHyphens/>
      <w:autoSpaceDE w:val="0"/>
      <w:ind w:left="284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A91E8E"/>
    <w:pPr>
      <w:widowControl w:val="0"/>
      <w:suppressAutoHyphens/>
      <w:autoSpaceDE w:val="0"/>
      <w:ind w:left="284" w:right="19772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2">
    <w:name w:val="Верхний колонтитул1"/>
    <w:basedOn w:val="a"/>
    <w:rsid w:val="00A91E8E"/>
    <w:pPr>
      <w:spacing w:line="240" w:lineRule="auto"/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Nonformat">
    <w:name w:val="ConsPlusNonformat"/>
    <w:rsid w:val="00A91E8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91E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311">
    <w:name w:val="s31"/>
    <w:basedOn w:val="a"/>
    <w:rsid w:val="00A91E8E"/>
    <w:pPr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311">
    <w:name w:val="31"/>
    <w:basedOn w:val="a"/>
    <w:rsid w:val="00A91E8E"/>
    <w:pPr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Epigraph">
    <w:name w:val="Epigraph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3000" w:firstLine="400"/>
      <w:jc w:val="both"/>
    </w:pPr>
    <w:rPr>
      <w:rFonts w:ascii="Times New Roman" w:eastAsia="Arial" w:hAnsi="Times New Roman" w:cs="Calibri"/>
      <w:i/>
      <w:iCs/>
      <w:lang w:eastAsia="ar-SA"/>
    </w:rPr>
  </w:style>
  <w:style w:type="paragraph" w:customStyle="1" w:styleId="EpigraphAuthor">
    <w:name w:val="Epigraph Author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3000" w:firstLine="400"/>
      <w:jc w:val="both"/>
    </w:pPr>
    <w:rPr>
      <w:rFonts w:ascii="Times New Roman" w:eastAsia="Arial" w:hAnsi="Times New Roman" w:cs="Calibri"/>
      <w:b/>
      <w:bCs/>
      <w:lang w:eastAsia="ar-SA"/>
    </w:rPr>
  </w:style>
  <w:style w:type="paragraph" w:customStyle="1" w:styleId="Annotation">
    <w:name w:val="Annotation"/>
    <w:next w:val="a"/>
    <w:uiPriority w:val="99"/>
    <w:rsid w:val="00A91E8E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Arial" w:hAnsi="Times New Roman" w:cs="Calibri"/>
      <w:i/>
      <w:iCs/>
      <w:sz w:val="24"/>
      <w:szCs w:val="24"/>
      <w:lang w:eastAsia="ar-SA"/>
    </w:rPr>
  </w:style>
  <w:style w:type="paragraph" w:customStyle="1" w:styleId="Cite">
    <w:name w:val="Cite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1134" w:right="600" w:firstLine="400"/>
      <w:jc w:val="both"/>
    </w:pPr>
    <w:rPr>
      <w:rFonts w:ascii="Times New Roman" w:eastAsia="Arial" w:hAnsi="Times New Roman" w:cs="Calibri"/>
      <w:lang w:eastAsia="ar-SA"/>
    </w:rPr>
  </w:style>
  <w:style w:type="paragraph" w:customStyle="1" w:styleId="CiteAuthor">
    <w:name w:val="Cite Author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1701" w:right="600" w:firstLine="400"/>
      <w:jc w:val="both"/>
    </w:pPr>
    <w:rPr>
      <w:rFonts w:ascii="Times New Roman" w:eastAsia="Arial" w:hAnsi="Times New Roman" w:cs="Calibri"/>
      <w:b/>
      <w:bCs/>
      <w:i/>
      <w:iCs/>
      <w:lang w:eastAsia="ar-SA"/>
    </w:rPr>
  </w:style>
  <w:style w:type="paragraph" w:customStyle="1" w:styleId="PoemTitle">
    <w:name w:val="Poem Title"/>
    <w:next w:val="a"/>
    <w:uiPriority w:val="99"/>
    <w:rsid w:val="00A91E8E"/>
    <w:pPr>
      <w:widowControl w:val="0"/>
      <w:suppressAutoHyphens/>
      <w:autoSpaceDE w:val="0"/>
      <w:spacing w:before="12" w:after="0" w:line="240" w:lineRule="auto"/>
      <w:ind w:left="2000" w:right="600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customStyle="1" w:styleId="Stanza">
    <w:name w:val="Stanza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2000" w:right="600" w:firstLine="400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FootNote">
    <w:name w:val="FootNote"/>
    <w:next w:val="a"/>
    <w:uiPriority w:val="99"/>
    <w:rsid w:val="00A91E8E"/>
    <w:pPr>
      <w:widowControl w:val="0"/>
      <w:suppressAutoHyphens/>
      <w:autoSpaceDE w:val="0"/>
      <w:spacing w:after="0" w:line="240" w:lineRule="auto"/>
      <w:ind w:firstLine="200"/>
      <w:jc w:val="both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FootNoteEpigraph">
    <w:name w:val="FootNote Epigraph"/>
    <w:uiPriority w:val="99"/>
    <w:rsid w:val="00A91E8E"/>
    <w:pPr>
      <w:widowControl w:val="0"/>
      <w:suppressAutoHyphens/>
      <w:autoSpaceDE w:val="0"/>
      <w:spacing w:after="0" w:line="240" w:lineRule="auto"/>
      <w:ind w:left="1500" w:firstLine="400"/>
      <w:jc w:val="both"/>
    </w:pPr>
    <w:rPr>
      <w:rFonts w:ascii="Times New Roman" w:eastAsia="Arial" w:hAnsi="Times New Roman" w:cs="Calibri"/>
      <w:i/>
      <w:iCs/>
      <w:sz w:val="18"/>
      <w:szCs w:val="18"/>
      <w:lang w:eastAsia="ar-SA"/>
    </w:rPr>
  </w:style>
  <w:style w:type="paragraph" w:customStyle="1" w:styleId="FootNoteStanza">
    <w:name w:val="FootNote Stanza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500" w:right="600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FootNoteCite">
    <w:name w:val="FootNote Cite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300" w:right="600"/>
      <w:jc w:val="both"/>
    </w:pPr>
    <w:rPr>
      <w:rFonts w:ascii="Times New Roman" w:eastAsia="Arial" w:hAnsi="Times New Roman" w:cs="Calibri"/>
      <w:sz w:val="18"/>
      <w:szCs w:val="18"/>
      <w:lang w:eastAsia="ar-SA"/>
    </w:rPr>
  </w:style>
  <w:style w:type="paragraph" w:customStyle="1" w:styleId="FootNoteCiteAuthor">
    <w:name w:val="FootNote Cite Author"/>
    <w:next w:val="a"/>
    <w:uiPriority w:val="99"/>
    <w:rsid w:val="00A91E8E"/>
    <w:pPr>
      <w:widowControl w:val="0"/>
      <w:suppressAutoHyphens/>
      <w:autoSpaceDE w:val="0"/>
      <w:spacing w:after="0" w:line="240" w:lineRule="auto"/>
      <w:ind w:left="350" w:right="600"/>
      <w:jc w:val="both"/>
    </w:pPr>
    <w:rPr>
      <w:rFonts w:ascii="Times New Roman" w:eastAsia="Arial" w:hAnsi="Times New Roman" w:cs="Calibri"/>
      <w:b/>
      <w:bCs/>
      <w:i/>
      <w:iCs/>
      <w:sz w:val="18"/>
      <w:szCs w:val="18"/>
      <w:lang w:eastAsia="ar-SA"/>
    </w:rPr>
  </w:style>
  <w:style w:type="paragraph" w:customStyle="1" w:styleId="FootNotePoemTitle">
    <w:name w:val="FootNote Poem Title"/>
    <w:next w:val="a"/>
    <w:uiPriority w:val="99"/>
    <w:rsid w:val="00A91E8E"/>
    <w:pPr>
      <w:widowControl w:val="0"/>
      <w:suppressAutoHyphens/>
      <w:autoSpaceDE w:val="0"/>
      <w:spacing w:before="12" w:after="0" w:line="240" w:lineRule="auto"/>
      <w:ind w:left="2000" w:right="600"/>
    </w:pPr>
    <w:rPr>
      <w:rFonts w:ascii="Times New Roman" w:eastAsia="Arial" w:hAnsi="Times New Roman" w:cs="Calibri"/>
      <w:b/>
      <w:bCs/>
      <w:sz w:val="20"/>
      <w:szCs w:val="20"/>
      <w:lang w:eastAsia="ar-SA"/>
    </w:rPr>
  </w:style>
  <w:style w:type="paragraph" w:customStyle="1" w:styleId="Colon">
    <w:name w:val="Colon"/>
    <w:next w:val="a"/>
    <w:uiPriority w:val="99"/>
    <w:rsid w:val="00A91E8E"/>
    <w:pPr>
      <w:widowControl w:val="0"/>
      <w:pBdr>
        <w:bottom w:val="single" w:sz="4" w:space="1" w:color="000000"/>
      </w:pBdr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18"/>
      <w:szCs w:val="18"/>
      <w:lang w:eastAsia="ar-SA"/>
    </w:rPr>
  </w:style>
  <w:style w:type="paragraph" w:customStyle="1" w:styleId="afff2">
    <w:name w:val="Основа"/>
    <w:basedOn w:val="a"/>
    <w:rsid w:val="00A91E8E"/>
    <w:pPr>
      <w:suppressAutoHyphens/>
      <w:spacing w:before="120" w:line="240" w:lineRule="auto"/>
      <w:ind w:firstLine="720"/>
      <w:jc w:val="both"/>
    </w:pPr>
    <w:rPr>
      <w:rFonts w:cs="Times New Roman"/>
      <w:sz w:val="24"/>
      <w:szCs w:val="20"/>
    </w:rPr>
  </w:style>
  <w:style w:type="paragraph" w:customStyle="1" w:styleId="214">
    <w:name w:val="Маркированный список 21"/>
    <w:basedOn w:val="a"/>
    <w:rsid w:val="00A91E8E"/>
    <w:pPr>
      <w:tabs>
        <w:tab w:val="left" w:pos="643"/>
      </w:tabs>
      <w:suppressAutoHyphens/>
      <w:spacing w:line="240" w:lineRule="auto"/>
      <w:ind w:left="-283"/>
    </w:pPr>
    <w:rPr>
      <w:rFonts w:cs="Times New Roman"/>
      <w:sz w:val="24"/>
      <w:szCs w:val="24"/>
    </w:rPr>
  </w:style>
  <w:style w:type="paragraph" w:customStyle="1" w:styleId="2f1">
    <w:name w:val="Верхний колонтитул2"/>
    <w:basedOn w:val="a"/>
    <w:rsid w:val="00A91E8E"/>
    <w:pPr>
      <w:suppressAutoHyphens/>
      <w:spacing w:line="240" w:lineRule="auto"/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xl57">
    <w:name w:val="xl57"/>
    <w:basedOn w:val="a"/>
    <w:rsid w:val="00A91E8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cs="Times New Roman"/>
      <w:kern w:val="1"/>
      <w:sz w:val="24"/>
      <w:szCs w:val="20"/>
    </w:rPr>
  </w:style>
  <w:style w:type="paragraph" w:customStyle="1" w:styleId="S2">
    <w:name w:val="S_Обычный"/>
    <w:basedOn w:val="a"/>
    <w:rsid w:val="00A91E8E"/>
    <w:pPr>
      <w:suppressAutoHyphens/>
      <w:spacing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330">
    <w:name w:val="Основной текст с отступом 33"/>
    <w:basedOn w:val="a"/>
    <w:rsid w:val="00A91E8E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2f2">
    <w:name w:val="Красная строка2"/>
    <w:basedOn w:val="aff4"/>
    <w:rsid w:val="00A91E8E"/>
    <w:pPr>
      <w:spacing w:line="276" w:lineRule="auto"/>
      <w:ind w:left="0" w:firstLine="210"/>
      <w:jc w:val="left"/>
    </w:pPr>
    <w:rPr>
      <w:rFonts w:eastAsia="Calibri" w:cs="Times New Roman"/>
      <w:sz w:val="22"/>
      <w:szCs w:val="22"/>
      <w:lang w:val="ru-RU" w:eastAsia="ar-SA" w:bidi="ar-SA"/>
    </w:rPr>
  </w:style>
  <w:style w:type="paragraph" w:customStyle="1" w:styleId="1f3">
    <w:name w:val="Абзац списка1"/>
    <w:basedOn w:val="a"/>
    <w:rsid w:val="00A91E8E"/>
    <w:pPr>
      <w:suppressAutoHyphens/>
      <w:spacing w:after="120" w:line="240" w:lineRule="auto"/>
      <w:ind w:left="720"/>
    </w:pPr>
    <w:rPr>
      <w:rFonts w:cs="Times New Roman"/>
      <w:sz w:val="24"/>
      <w:szCs w:val="24"/>
      <w:lang w:val="en-US"/>
    </w:rPr>
  </w:style>
  <w:style w:type="paragraph" w:customStyle="1" w:styleId="1f4">
    <w:name w:val="Маркированный список1"/>
    <w:basedOn w:val="a"/>
    <w:rsid w:val="00A91E8E"/>
    <w:pPr>
      <w:tabs>
        <w:tab w:val="left" w:pos="0"/>
      </w:tabs>
      <w:suppressAutoHyphens/>
      <w:spacing w:line="240" w:lineRule="auto"/>
      <w:ind w:left="-3120"/>
    </w:pPr>
    <w:rPr>
      <w:rFonts w:cs="Times New Roman"/>
      <w:sz w:val="24"/>
      <w:szCs w:val="24"/>
    </w:rPr>
  </w:style>
  <w:style w:type="paragraph" w:customStyle="1" w:styleId="1f5">
    <w:name w:val="Название объекта1"/>
    <w:basedOn w:val="a"/>
    <w:next w:val="a"/>
    <w:rsid w:val="00A91E8E"/>
    <w:pPr>
      <w:suppressAutoHyphens/>
      <w:spacing w:line="240" w:lineRule="auto"/>
      <w:ind w:firstLine="360"/>
    </w:pPr>
    <w:rPr>
      <w:rFonts w:ascii="Calibri" w:hAnsi="Calibri" w:cs="Times New Roman"/>
      <w:b/>
      <w:bCs/>
      <w:sz w:val="18"/>
      <w:szCs w:val="18"/>
      <w:lang w:val="en-US" w:eastAsia="en-US" w:bidi="en-US"/>
    </w:rPr>
  </w:style>
  <w:style w:type="paragraph" w:customStyle="1" w:styleId="312">
    <w:name w:val="Основной текст 31"/>
    <w:basedOn w:val="a"/>
    <w:rsid w:val="00A91E8E"/>
    <w:pPr>
      <w:suppressAutoHyphens/>
      <w:spacing w:line="240" w:lineRule="auto"/>
      <w:jc w:val="right"/>
    </w:pPr>
    <w:rPr>
      <w:rFonts w:cs="Times New Roman"/>
      <w:sz w:val="24"/>
      <w:szCs w:val="20"/>
    </w:rPr>
  </w:style>
  <w:style w:type="paragraph" w:customStyle="1" w:styleId="Style2">
    <w:name w:val="Style2"/>
    <w:basedOn w:val="a"/>
    <w:rsid w:val="00A91E8E"/>
    <w:pPr>
      <w:widowControl w:val="0"/>
      <w:suppressAutoHyphens/>
      <w:spacing w:line="326" w:lineRule="exact"/>
      <w:jc w:val="center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">
    <w:name w:val="Style1"/>
    <w:basedOn w:val="a"/>
    <w:rsid w:val="00A91E8E"/>
    <w:pPr>
      <w:widowControl w:val="0"/>
      <w:suppressAutoHyphens/>
      <w:spacing w:line="326" w:lineRule="exact"/>
      <w:jc w:val="center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8">
    <w:name w:val="Style28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9">
    <w:name w:val="Style9"/>
    <w:basedOn w:val="a"/>
    <w:rsid w:val="00A91E8E"/>
    <w:pPr>
      <w:widowControl w:val="0"/>
      <w:suppressAutoHyphens/>
      <w:spacing w:line="240" w:lineRule="exact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9">
    <w:name w:val="Style19"/>
    <w:basedOn w:val="a"/>
    <w:rsid w:val="00A91E8E"/>
    <w:pPr>
      <w:widowControl w:val="0"/>
      <w:suppressAutoHyphens/>
      <w:spacing w:line="240" w:lineRule="exact"/>
      <w:ind w:hanging="96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27">
    <w:name w:val="Style27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">
    <w:name w:val="Style5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7">
    <w:name w:val="Style17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47">
    <w:name w:val="Style47"/>
    <w:basedOn w:val="a"/>
    <w:rsid w:val="00A91E8E"/>
    <w:pPr>
      <w:widowControl w:val="0"/>
      <w:suppressAutoHyphens/>
      <w:spacing w:line="245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8">
    <w:name w:val="Style38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58">
    <w:name w:val="Style58"/>
    <w:basedOn w:val="a"/>
    <w:rsid w:val="00A91E8E"/>
    <w:pPr>
      <w:widowControl w:val="0"/>
      <w:suppressAutoHyphens/>
      <w:spacing w:line="240" w:lineRule="exact"/>
      <w:ind w:firstLine="422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30">
    <w:name w:val="Style30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61">
    <w:name w:val="Style61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7">
    <w:name w:val="Style7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19">
    <w:name w:val="Style119"/>
    <w:basedOn w:val="a"/>
    <w:rsid w:val="00A91E8E"/>
    <w:pPr>
      <w:widowControl w:val="0"/>
      <w:suppressAutoHyphens/>
      <w:spacing w:line="278" w:lineRule="exact"/>
      <w:ind w:firstLine="192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02">
    <w:name w:val="Style102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05">
    <w:name w:val="Style105"/>
    <w:basedOn w:val="a"/>
    <w:rsid w:val="00A91E8E"/>
    <w:pPr>
      <w:widowControl w:val="0"/>
      <w:suppressAutoHyphens/>
      <w:spacing w:line="317" w:lineRule="exact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10">
    <w:name w:val="Style110"/>
    <w:basedOn w:val="a"/>
    <w:rsid w:val="00A91E8E"/>
    <w:pPr>
      <w:widowControl w:val="0"/>
      <w:suppressAutoHyphens/>
      <w:spacing w:line="566" w:lineRule="exact"/>
      <w:ind w:firstLine="2189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09">
    <w:name w:val="Style109"/>
    <w:basedOn w:val="a"/>
    <w:rsid w:val="00A91E8E"/>
    <w:pPr>
      <w:widowControl w:val="0"/>
      <w:suppressAutoHyphens/>
      <w:spacing w:line="240" w:lineRule="auto"/>
      <w:jc w:val="center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08">
    <w:name w:val="Style108"/>
    <w:basedOn w:val="a"/>
    <w:rsid w:val="00A91E8E"/>
    <w:pPr>
      <w:widowControl w:val="0"/>
      <w:suppressAutoHyphens/>
      <w:spacing w:line="288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0">
    <w:name w:val="Style120"/>
    <w:basedOn w:val="a"/>
    <w:rsid w:val="00A91E8E"/>
    <w:pPr>
      <w:widowControl w:val="0"/>
      <w:suppressAutoHyphens/>
      <w:spacing w:line="595" w:lineRule="exact"/>
      <w:ind w:hanging="720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00">
    <w:name w:val="Style100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15">
    <w:name w:val="Style115"/>
    <w:basedOn w:val="a"/>
    <w:rsid w:val="00A91E8E"/>
    <w:pPr>
      <w:widowControl w:val="0"/>
      <w:suppressAutoHyphens/>
      <w:spacing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6">
    <w:name w:val="Style126"/>
    <w:basedOn w:val="a"/>
    <w:rsid w:val="00A91E8E"/>
    <w:pPr>
      <w:widowControl w:val="0"/>
      <w:suppressAutoHyphens/>
      <w:spacing w:line="250" w:lineRule="exact"/>
      <w:jc w:val="center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1">
    <w:name w:val="Style121"/>
    <w:basedOn w:val="a"/>
    <w:rsid w:val="00A91E8E"/>
    <w:pPr>
      <w:widowControl w:val="0"/>
      <w:suppressAutoHyphens/>
      <w:spacing w:line="250" w:lineRule="exact"/>
      <w:ind w:firstLine="106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13">
    <w:name w:val="Style113"/>
    <w:basedOn w:val="a"/>
    <w:rsid w:val="00A91E8E"/>
    <w:pPr>
      <w:widowControl w:val="0"/>
      <w:suppressAutoHyphens/>
      <w:spacing w:line="211" w:lineRule="exact"/>
      <w:jc w:val="center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23">
    <w:name w:val="Style123"/>
    <w:basedOn w:val="a"/>
    <w:rsid w:val="00A91E8E"/>
    <w:pPr>
      <w:widowControl w:val="0"/>
      <w:suppressAutoHyphens/>
      <w:spacing w:line="206" w:lineRule="exact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Style117">
    <w:name w:val="Style117"/>
    <w:basedOn w:val="a"/>
    <w:rsid w:val="00A91E8E"/>
    <w:pPr>
      <w:widowControl w:val="0"/>
      <w:suppressAutoHyphens/>
      <w:spacing w:line="275" w:lineRule="exact"/>
      <w:ind w:firstLine="355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321">
    <w:name w:val="Основной текст 32"/>
    <w:basedOn w:val="a"/>
    <w:rsid w:val="00A91E8E"/>
    <w:pPr>
      <w:suppressAutoHyphens/>
      <w:spacing w:after="120" w:line="240" w:lineRule="auto"/>
    </w:pPr>
    <w:rPr>
      <w:rFonts w:cs="Times New Roman"/>
      <w:sz w:val="16"/>
      <w:szCs w:val="16"/>
    </w:rPr>
  </w:style>
  <w:style w:type="paragraph" w:customStyle="1" w:styleId="Normal">
    <w:name w:val="Normal Знак Знак Знак Знак Знак"/>
    <w:rsid w:val="00A91E8E"/>
    <w:pPr>
      <w:suppressAutoHyphens/>
      <w:spacing w:before="100" w:after="100" w:line="240" w:lineRule="auto"/>
      <w:jc w:val="both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313">
    <w:name w:val="Маркированный список 31"/>
    <w:basedOn w:val="a"/>
    <w:rsid w:val="00A91E8E"/>
    <w:pPr>
      <w:tabs>
        <w:tab w:val="left" w:pos="926"/>
      </w:tabs>
      <w:suppressAutoHyphens/>
      <w:spacing w:line="240" w:lineRule="auto"/>
      <w:ind w:left="-566"/>
    </w:pPr>
    <w:rPr>
      <w:rFonts w:cs="Times New Roman"/>
      <w:sz w:val="24"/>
      <w:szCs w:val="24"/>
    </w:rPr>
  </w:style>
  <w:style w:type="paragraph" w:customStyle="1" w:styleId="141">
    <w:name w:val="Стиль 14 пт По ширине"/>
    <w:basedOn w:val="a"/>
    <w:rsid w:val="00A91E8E"/>
    <w:pPr>
      <w:widowControl w:val="0"/>
      <w:suppressAutoHyphens/>
      <w:spacing w:line="240" w:lineRule="auto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ConsPlusNormal">
    <w:name w:val="ConsPlusNormal"/>
    <w:rsid w:val="00A91E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6">
    <w:name w:val="Схема документа1"/>
    <w:basedOn w:val="a"/>
    <w:rsid w:val="00A91E8E"/>
    <w:pPr>
      <w:suppressAutoHyphens/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ff3">
    <w:name w:val="Основной"/>
    <w:basedOn w:val="a"/>
    <w:rsid w:val="00A91E8E"/>
    <w:pPr>
      <w:widowControl w:val="0"/>
      <w:suppressAutoHyphens/>
      <w:autoSpaceDE w:val="0"/>
      <w:spacing w:line="360" w:lineRule="auto"/>
      <w:ind w:firstLine="708"/>
      <w:jc w:val="both"/>
    </w:pPr>
    <w:rPr>
      <w:rFonts w:cs="Times New Roman"/>
      <w:b/>
      <w:color w:val="000000"/>
      <w:sz w:val="28"/>
      <w:szCs w:val="28"/>
    </w:rPr>
  </w:style>
  <w:style w:type="paragraph" w:customStyle="1" w:styleId="afff4">
    <w:name w:val="Обычный текст"/>
    <w:basedOn w:val="a"/>
    <w:rsid w:val="00A91E8E"/>
    <w:pPr>
      <w:widowControl w:val="0"/>
      <w:suppressAutoHyphens/>
      <w:spacing w:line="360" w:lineRule="auto"/>
      <w:ind w:left="567" w:right="567" w:firstLine="851"/>
      <w:jc w:val="both"/>
    </w:pPr>
    <w:rPr>
      <w:rFonts w:cs="Times New Roman"/>
      <w:sz w:val="26"/>
      <w:szCs w:val="20"/>
    </w:rPr>
  </w:style>
  <w:style w:type="paragraph" w:customStyle="1" w:styleId="Normal1">
    <w:name w:val="Normal1"/>
    <w:rsid w:val="00A91E8E"/>
    <w:pPr>
      <w:widowControl w:val="0"/>
      <w:suppressAutoHyphens/>
      <w:spacing w:after="0" w:line="240" w:lineRule="auto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BodyTextIndent31">
    <w:name w:val="Body Text Indent 31"/>
    <w:basedOn w:val="Normal1"/>
    <w:rsid w:val="00A91E8E"/>
    <w:pPr>
      <w:widowControl/>
      <w:ind w:left="720" w:hanging="360"/>
    </w:pPr>
    <w:rPr>
      <w:sz w:val="24"/>
    </w:rPr>
  </w:style>
  <w:style w:type="paragraph" w:customStyle="1" w:styleId="font5">
    <w:name w:val="font5"/>
    <w:basedOn w:val="a"/>
    <w:rsid w:val="00A91E8E"/>
    <w:pPr>
      <w:suppressAutoHyphens/>
      <w:spacing w:before="280" w:after="280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A91E8E"/>
    <w:pPr>
      <w:suppressAutoHyphens/>
      <w:spacing w:before="280" w:after="280" w:line="240" w:lineRule="auto"/>
    </w:pPr>
    <w:rPr>
      <w:rFonts w:cs="Times New Roman"/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cs="Times New Roman"/>
      <w:sz w:val="24"/>
      <w:szCs w:val="24"/>
    </w:rPr>
  </w:style>
  <w:style w:type="paragraph" w:customStyle="1" w:styleId="xl64">
    <w:name w:val="xl64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65">
    <w:name w:val="xl65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66">
    <w:name w:val="xl66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67">
    <w:name w:val="xl67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cs="Times New Roman"/>
      <w:b/>
      <w:bCs/>
      <w:sz w:val="24"/>
      <w:szCs w:val="24"/>
    </w:rPr>
  </w:style>
  <w:style w:type="paragraph" w:customStyle="1" w:styleId="xl68">
    <w:name w:val="xl68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69">
    <w:name w:val="xl69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70">
    <w:name w:val="xl70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71">
    <w:name w:val="xl71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4">
    <w:name w:val="xl74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color w:val="000000"/>
      <w:sz w:val="24"/>
      <w:szCs w:val="24"/>
    </w:rPr>
  </w:style>
  <w:style w:type="paragraph" w:customStyle="1" w:styleId="xl75">
    <w:name w:val="xl75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rsid w:val="00A9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A91E8E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afff5">
    <w:name w:val="Основной текст пояснительной записки"/>
    <w:basedOn w:val="a"/>
    <w:qFormat/>
    <w:rsid w:val="00A91E8E"/>
    <w:pPr>
      <w:suppressAutoHyphens/>
      <w:spacing w:line="276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f7">
    <w:name w:val="маркированный список 1 уровня"/>
    <w:basedOn w:val="afff5"/>
    <w:qFormat/>
    <w:rsid w:val="00A91E8E"/>
    <w:pPr>
      <w:spacing w:line="360" w:lineRule="auto"/>
      <w:ind w:firstLine="0"/>
    </w:pPr>
  </w:style>
  <w:style w:type="paragraph" w:customStyle="1" w:styleId="afff6">
    <w:name w:val="выделение жирным"/>
    <w:basedOn w:val="afff5"/>
    <w:qFormat/>
    <w:rsid w:val="00A91E8E"/>
    <w:pPr>
      <w:spacing w:line="360" w:lineRule="auto"/>
    </w:pPr>
    <w:rPr>
      <w:b/>
    </w:rPr>
  </w:style>
  <w:style w:type="paragraph" w:customStyle="1" w:styleId="afff7">
    <w:name w:val="маркированный первого уровня"/>
    <w:basedOn w:val="aff9"/>
    <w:qFormat/>
    <w:rsid w:val="00A91E8E"/>
    <w:pPr>
      <w:spacing w:line="360" w:lineRule="auto"/>
      <w:ind w:left="0"/>
    </w:pPr>
    <w:rPr>
      <w:rFonts w:ascii="Times New Roman" w:hAnsi="Times New Roman" w:cs="Times New Roman"/>
      <w:sz w:val="28"/>
      <w:szCs w:val="28"/>
      <w:lang w:val="ru-RU" w:eastAsia="ar-SA" w:bidi="ar-SA"/>
    </w:rPr>
  </w:style>
  <w:style w:type="paragraph" w:customStyle="1" w:styleId="afff8">
    <w:name w:val="нумерованный второго уровня"/>
    <w:basedOn w:val="aff9"/>
    <w:qFormat/>
    <w:rsid w:val="00A91E8E"/>
    <w:pPr>
      <w:spacing w:line="276" w:lineRule="auto"/>
      <w:ind w:left="0"/>
    </w:pPr>
    <w:rPr>
      <w:rFonts w:ascii="Times New Roman" w:hAnsi="Times New Roman" w:cs="Times New Roman"/>
      <w:i/>
      <w:sz w:val="28"/>
      <w:szCs w:val="28"/>
      <w:lang w:val="ru-RU" w:eastAsia="ar-SA" w:bidi="ar-SA"/>
    </w:rPr>
  </w:style>
  <w:style w:type="paragraph" w:customStyle="1" w:styleId="afff9">
    <w:name w:val="Стиль таблицы"/>
    <w:basedOn w:val="a"/>
    <w:qFormat/>
    <w:rsid w:val="00A91E8E"/>
    <w:pPr>
      <w:suppressAutoHyphens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fa">
    <w:name w:val="подзаголовки таблиц"/>
    <w:basedOn w:val="a"/>
    <w:qFormat/>
    <w:rsid w:val="00A91E8E"/>
    <w:pPr>
      <w:suppressAutoHyphens/>
      <w:spacing w:line="360" w:lineRule="auto"/>
      <w:jc w:val="center"/>
    </w:pPr>
    <w:rPr>
      <w:rFonts w:cs="Times New Roman"/>
      <w:b/>
      <w:sz w:val="24"/>
      <w:szCs w:val="24"/>
    </w:rPr>
  </w:style>
  <w:style w:type="paragraph" w:customStyle="1" w:styleId="afffb">
    <w:name w:val="заголовки таблиц"/>
    <w:basedOn w:val="a"/>
    <w:qFormat/>
    <w:rsid w:val="00A91E8E"/>
    <w:pPr>
      <w:suppressAutoHyphens/>
      <w:spacing w:line="360" w:lineRule="auto"/>
      <w:jc w:val="center"/>
    </w:pPr>
    <w:rPr>
      <w:rFonts w:cs="Times New Roman"/>
      <w:b/>
      <w:sz w:val="28"/>
      <w:szCs w:val="28"/>
    </w:rPr>
  </w:style>
  <w:style w:type="paragraph" w:customStyle="1" w:styleId="afffc">
    <w:name w:val="Стиль таблицы по правому краю"/>
    <w:basedOn w:val="afff9"/>
    <w:qFormat/>
    <w:rsid w:val="00A91E8E"/>
    <w:pPr>
      <w:jc w:val="both"/>
    </w:pPr>
  </w:style>
  <w:style w:type="paragraph" w:customStyle="1" w:styleId="afffd">
    <w:name w:val="нумерованный список"/>
    <w:basedOn w:val="afff5"/>
    <w:qFormat/>
    <w:rsid w:val="00A91E8E"/>
    <w:pPr>
      <w:spacing w:line="316" w:lineRule="auto"/>
      <w:ind w:firstLine="0"/>
    </w:pPr>
  </w:style>
  <w:style w:type="paragraph" w:customStyle="1" w:styleId="afffe">
    <w:name w:val="подзаголовки"/>
    <w:basedOn w:val="afff5"/>
    <w:qFormat/>
    <w:rsid w:val="00A91E8E"/>
    <w:pPr>
      <w:spacing w:line="316" w:lineRule="auto"/>
      <w:ind w:firstLine="0"/>
      <w:jc w:val="center"/>
    </w:pPr>
    <w:rPr>
      <w:b/>
    </w:rPr>
  </w:style>
  <w:style w:type="paragraph" w:customStyle="1" w:styleId="2f3">
    <w:name w:val="списко 2 уровня с тире"/>
    <w:basedOn w:val="afff5"/>
    <w:qFormat/>
    <w:rsid w:val="00A91E8E"/>
    <w:pPr>
      <w:spacing w:line="316" w:lineRule="auto"/>
      <w:ind w:firstLine="0"/>
    </w:pPr>
  </w:style>
  <w:style w:type="paragraph" w:customStyle="1" w:styleId="xl77">
    <w:name w:val="xl77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9">
    <w:name w:val="xl79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80">
    <w:name w:val="xl80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color w:val="000000"/>
      <w:sz w:val="20"/>
      <w:szCs w:val="20"/>
    </w:rPr>
  </w:style>
  <w:style w:type="paragraph" w:customStyle="1" w:styleId="xl87">
    <w:name w:val="xl87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89">
    <w:name w:val="xl89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sz w:val="24"/>
      <w:szCs w:val="24"/>
    </w:rPr>
  </w:style>
  <w:style w:type="paragraph" w:customStyle="1" w:styleId="xl90">
    <w:name w:val="xl90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color w:val="000000"/>
      <w:sz w:val="20"/>
      <w:szCs w:val="20"/>
    </w:rPr>
  </w:style>
  <w:style w:type="paragraph" w:customStyle="1" w:styleId="xl91">
    <w:name w:val="xl91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93">
    <w:name w:val="xl93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color w:val="000000"/>
      <w:sz w:val="20"/>
      <w:szCs w:val="20"/>
    </w:rPr>
  </w:style>
  <w:style w:type="paragraph" w:customStyle="1" w:styleId="xl94">
    <w:name w:val="xl94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color w:val="000000"/>
      <w:sz w:val="20"/>
      <w:szCs w:val="20"/>
    </w:rPr>
  </w:style>
  <w:style w:type="paragraph" w:customStyle="1" w:styleId="xl99">
    <w:name w:val="xl99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b/>
      <w:bCs/>
      <w:sz w:val="20"/>
      <w:szCs w:val="20"/>
    </w:rPr>
  </w:style>
  <w:style w:type="paragraph" w:customStyle="1" w:styleId="xl101">
    <w:name w:val="xl101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b/>
      <w:bCs/>
      <w:sz w:val="20"/>
      <w:szCs w:val="20"/>
    </w:rPr>
  </w:style>
  <w:style w:type="paragraph" w:customStyle="1" w:styleId="xl102">
    <w:name w:val="xl102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103">
    <w:name w:val="xl103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sz w:val="20"/>
      <w:szCs w:val="20"/>
    </w:rPr>
  </w:style>
  <w:style w:type="paragraph" w:customStyle="1" w:styleId="xl104">
    <w:name w:val="xl104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cs="Times New Roman"/>
      <w:b/>
      <w:bCs/>
      <w:sz w:val="20"/>
      <w:szCs w:val="20"/>
    </w:rPr>
  </w:style>
  <w:style w:type="paragraph" w:customStyle="1" w:styleId="xl105">
    <w:name w:val="xl105"/>
    <w:basedOn w:val="a"/>
    <w:rsid w:val="00A91E8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06">
    <w:name w:val="xl106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107">
    <w:name w:val="xl107"/>
    <w:basedOn w:val="a"/>
    <w:rsid w:val="00A91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/>
      <w:spacing w:before="280" w:after="280" w:line="240" w:lineRule="auto"/>
    </w:pPr>
    <w:rPr>
      <w:rFonts w:cs="Times New Roman"/>
      <w:sz w:val="24"/>
      <w:szCs w:val="24"/>
    </w:rPr>
  </w:style>
  <w:style w:type="paragraph" w:styleId="1f8">
    <w:name w:val="toc 1"/>
    <w:basedOn w:val="a"/>
    <w:next w:val="a"/>
    <w:uiPriority w:val="39"/>
    <w:rsid w:val="00A91E8E"/>
    <w:pPr>
      <w:suppressAutoHyphens/>
      <w:spacing w:line="240" w:lineRule="auto"/>
      <w:jc w:val="both"/>
    </w:pPr>
    <w:rPr>
      <w:rFonts w:ascii="Calibri" w:hAnsi="Calibri"/>
      <w:sz w:val="24"/>
      <w:szCs w:val="24"/>
      <w:lang w:val="en-US" w:eastAsia="en-US" w:bidi="en-US"/>
    </w:rPr>
  </w:style>
  <w:style w:type="paragraph" w:styleId="2f4">
    <w:name w:val="toc 2"/>
    <w:basedOn w:val="a"/>
    <w:next w:val="a"/>
    <w:uiPriority w:val="39"/>
    <w:rsid w:val="00A91E8E"/>
    <w:pPr>
      <w:suppressAutoHyphens/>
      <w:spacing w:line="240" w:lineRule="auto"/>
      <w:ind w:left="240"/>
      <w:jc w:val="both"/>
    </w:pPr>
    <w:rPr>
      <w:rFonts w:ascii="Calibri" w:hAnsi="Calibri"/>
      <w:sz w:val="24"/>
      <w:szCs w:val="24"/>
      <w:lang w:val="en-US" w:eastAsia="en-US" w:bidi="en-US"/>
    </w:rPr>
  </w:style>
  <w:style w:type="paragraph" w:styleId="37">
    <w:name w:val="toc 3"/>
    <w:basedOn w:val="44"/>
    <w:semiHidden/>
    <w:rsid w:val="00A91E8E"/>
    <w:pPr>
      <w:tabs>
        <w:tab w:val="right" w:leader="dot" w:pos="9637"/>
      </w:tabs>
      <w:ind w:left="566"/>
    </w:pPr>
  </w:style>
  <w:style w:type="paragraph" w:styleId="45">
    <w:name w:val="toc 4"/>
    <w:basedOn w:val="44"/>
    <w:semiHidden/>
    <w:rsid w:val="00A91E8E"/>
    <w:pPr>
      <w:tabs>
        <w:tab w:val="right" w:leader="dot" w:pos="9637"/>
      </w:tabs>
      <w:ind w:left="849"/>
    </w:pPr>
  </w:style>
  <w:style w:type="paragraph" w:styleId="52">
    <w:name w:val="toc 5"/>
    <w:basedOn w:val="44"/>
    <w:semiHidden/>
    <w:rsid w:val="00A91E8E"/>
    <w:pPr>
      <w:tabs>
        <w:tab w:val="right" w:leader="dot" w:pos="9637"/>
      </w:tabs>
      <w:ind w:left="1132"/>
    </w:pPr>
  </w:style>
  <w:style w:type="paragraph" w:styleId="62">
    <w:name w:val="toc 6"/>
    <w:basedOn w:val="44"/>
    <w:semiHidden/>
    <w:rsid w:val="00A91E8E"/>
    <w:pPr>
      <w:tabs>
        <w:tab w:val="right" w:leader="dot" w:pos="9637"/>
      </w:tabs>
      <w:ind w:left="1415"/>
    </w:pPr>
  </w:style>
  <w:style w:type="paragraph" w:styleId="72">
    <w:name w:val="toc 7"/>
    <w:basedOn w:val="44"/>
    <w:semiHidden/>
    <w:rsid w:val="00A91E8E"/>
    <w:pPr>
      <w:tabs>
        <w:tab w:val="right" w:leader="dot" w:pos="9637"/>
      </w:tabs>
      <w:ind w:left="1698"/>
    </w:pPr>
  </w:style>
  <w:style w:type="paragraph" w:styleId="82">
    <w:name w:val="toc 8"/>
    <w:basedOn w:val="44"/>
    <w:semiHidden/>
    <w:rsid w:val="00A91E8E"/>
    <w:pPr>
      <w:tabs>
        <w:tab w:val="right" w:leader="dot" w:pos="9637"/>
      </w:tabs>
      <w:ind w:left="1981"/>
    </w:pPr>
  </w:style>
  <w:style w:type="paragraph" w:styleId="92">
    <w:name w:val="toc 9"/>
    <w:basedOn w:val="44"/>
    <w:semiHidden/>
    <w:rsid w:val="00A91E8E"/>
    <w:pPr>
      <w:tabs>
        <w:tab w:val="right" w:leader="dot" w:pos="9637"/>
      </w:tabs>
      <w:ind w:left="2264"/>
    </w:pPr>
  </w:style>
  <w:style w:type="paragraph" w:customStyle="1" w:styleId="101">
    <w:name w:val="Оглавление 10"/>
    <w:basedOn w:val="44"/>
    <w:rsid w:val="00A91E8E"/>
    <w:pPr>
      <w:tabs>
        <w:tab w:val="right" w:leader="dot" w:pos="9637"/>
      </w:tabs>
      <w:ind w:left="2547"/>
    </w:pPr>
  </w:style>
  <w:style w:type="paragraph" w:customStyle="1" w:styleId="001">
    <w:name w:val="00 нумерованный список 1 уровень"/>
    <w:basedOn w:val="a"/>
    <w:qFormat/>
    <w:rsid w:val="00FC12C5"/>
    <w:pPr>
      <w:numPr>
        <w:numId w:val="2"/>
      </w:numPr>
      <w:spacing w:line="276" w:lineRule="auto"/>
      <w:ind w:left="1077" w:hanging="357"/>
      <w:jc w:val="both"/>
    </w:pPr>
    <w:rPr>
      <w:rFonts w:cs="Times New Roman"/>
      <w:sz w:val="24"/>
      <w:szCs w:val="28"/>
      <w:lang w:eastAsia="ru-RU"/>
    </w:rPr>
  </w:style>
  <w:style w:type="numbering" w:customStyle="1" w:styleId="2f5">
    <w:name w:val="Нет списка2"/>
    <w:next w:val="a2"/>
    <w:uiPriority w:val="99"/>
    <w:semiHidden/>
    <w:unhideWhenUsed/>
    <w:rsid w:val="00FC12C5"/>
  </w:style>
  <w:style w:type="table" w:styleId="affff">
    <w:name w:val="Table Grid"/>
    <w:basedOn w:val="a1"/>
    <w:uiPriority w:val="59"/>
    <w:rsid w:val="00FC12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Bullet"/>
    <w:basedOn w:val="a"/>
    <w:uiPriority w:val="99"/>
    <w:unhideWhenUsed/>
    <w:rsid w:val="00FC12C5"/>
    <w:pPr>
      <w:autoSpaceDE w:val="0"/>
      <w:autoSpaceDN w:val="0"/>
      <w:adjustRightInd w:val="0"/>
      <w:spacing w:line="276" w:lineRule="auto"/>
      <w:ind w:left="720" w:hanging="360"/>
      <w:contextualSpacing/>
      <w:jc w:val="both"/>
    </w:pPr>
    <w:rPr>
      <w:rFonts w:eastAsia="Calibri" w:cs="Times New Roman"/>
      <w:sz w:val="28"/>
      <w:szCs w:val="28"/>
      <w:lang w:eastAsia="en-US"/>
    </w:rPr>
  </w:style>
  <w:style w:type="paragraph" w:styleId="25">
    <w:name w:val="Body Text Indent 2"/>
    <w:basedOn w:val="a"/>
    <w:link w:val="24"/>
    <w:rsid w:val="00FC12C5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23">
    <w:name w:val="Основной текст с отступом 2 Знак2"/>
    <w:basedOn w:val="a0"/>
    <w:uiPriority w:val="99"/>
    <w:semiHidden/>
    <w:rsid w:val="00FC12C5"/>
    <w:rPr>
      <w:rFonts w:ascii="Times New Roman" w:eastAsia="Times New Roman" w:hAnsi="Times New Roman" w:cs="Calibri"/>
      <w:lang w:eastAsia="ar-SA"/>
    </w:rPr>
  </w:style>
  <w:style w:type="paragraph" w:styleId="32">
    <w:name w:val="Body Text Indent 3"/>
    <w:basedOn w:val="a"/>
    <w:link w:val="31"/>
    <w:rsid w:val="00FC12C5"/>
    <w:pPr>
      <w:autoSpaceDE w:val="0"/>
      <w:autoSpaceDN w:val="0"/>
      <w:adjustRightInd w:val="0"/>
      <w:spacing w:after="120" w:line="276" w:lineRule="auto"/>
      <w:ind w:left="283"/>
      <w:jc w:val="both"/>
    </w:pPr>
    <w:rPr>
      <w:rFonts w:asciiTheme="minorHAnsi" w:eastAsia="Calibri" w:hAnsiTheme="minorHAnsi" w:cstheme="minorBidi"/>
      <w:sz w:val="16"/>
      <w:szCs w:val="16"/>
      <w:lang w:eastAsia="en-US"/>
    </w:rPr>
  </w:style>
  <w:style w:type="character" w:customStyle="1" w:styleId="314">
    <w:name w:val="Основной текст с отступом 3 Знак1"/>
    <w:basedOn w:val="a0"/>
    <w:uiPriority w:val="99"/>
    <w:semiHidden/>
    <w:rsid w:val="00FC12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d">
    <w:name w:val="Body Text First Indent"/>
    <w:basedOn w:val="aff4"/>
    <w:link w:val="afc"/>
    <w:rsid w:val="00FC12C5"/>
    <w:pPr>
      <w:suppressAutoHyphens w:val="0"/>
      <w:autoSpaceDE w:val="0"/>
      <w:autoSpaceDN w:val="0"/>
      <w:adjustRightInd w:val="0"/>
      <w:spacing w:line="276" w:lineRule="auto"/>
      <w:ind w:left="0" w:firstLine="210"/>
    </w:pPr>
    <w:rPr>
      <w:rFonts w:eastAsia="Calibri"/>
      <w:sz w:val="22"/>
      <w:szCs w:val="22"/>
    </w:rPr>
  </w:style>
  <w:style w:type="character" w:customStyle="1" w:styleId="1f9">
    <w:name w:val="Красная строка Знак1"/>
    <w:basedOn w:val="28"/>
    <w:uiPriority w:val="99"/>
    <w:semiHidden/>
    <w:rsid w:val="00FC12C5"/>
    <w:rPr>
      <w:rFonts w:ascii="Times New Roman" w:eastAsia="Times New Roman" w:hAnsi="Times New Roman" w:cs="Calibri"/>
      <w:sz w:val="24"/>
      <w:szCs w:val="24"/>
      <w:lang w:val="en-US" w:eastAsia="ar-SA" w:bidi="en-US"/>
    </w:rPr>
  </w:style>
  <w:style w:type="paragraph" w:styleId="aff1">
    <w:name w:val="Document Map"/>
    <w:basedOn w:val="a"/>
    <w:link w:val="aff0"/>
    <w:uiPriority w:val="99"/>
    <w:unhideWhenUsed/>
    <w:rsid w:val="00FC12C5"/>
    <w:pPr>
      <w:suppressAutoHyphens/>
      <w:autoSpaceDE w:val="0"/>
      <w:autoSpaceDN w:val="0"/>
      <w:adjustRightInd w:val="0"/>
      <w:spacing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f6">
    <w:name w:val="Схема документа Знак2"/>
    <w:basedOn w:val="a0"/>
    <w:uiPriority w:val="99"/>
    <w:semiHidden/>
    <w:rsid w:val="00FC12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FC1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f1">
    <w:name w:val="Placeholder Text"/>
    <w:basedOn w:val="a0"/>
    <w:uiPriority w:val="99"/>
    <w:semiHidden/>
    <w:rsid w:val="003A16A7"/>
    <w:rPr>
      <w:color w:val="808080"/>
    </w:rPr>
  </w:style>
  <w:style w:type="paragraph" w:customStyle="1" w:styleId="00">
    <w:name w:val="00 табица по правому краю"/>
    <w:basedOn w:val="a"/>
    <w:qFormat/>
    <w:rsid w:val="002A5CC5"/>
    <w:pPr>
      <w:spacing w:line="276" w:lineRule="auto"/>
      <w:jc w:val="both"/>
    </w:pPr>
    <w:rPr>
      <w:rFonts w:cs="Times New Roman"/>
      <w:sz w:val="24"/>
      <w:szCs w:val="24"/>
      <w:lang w:eastAsia="ru-RU"/>
    </w:rPr>
  </w:style>
  <w:style w:type="paragraph" w:customStyle="1" w:styleId="000">
    <w:name w:val="00 таблица центр"/>
    <w:basedOn w:val="a"/>
    <w:qFormat/>
    <w:rsid w:val="002A5CC5"/>
    <w:pPr>
      <w:snapToGrid w:val="0"/>
      <w:spacing w:line="276" w:lineRule="auto"/>
      <w:jc w:val="center"/>
    </w:pPr>
    <w:rPr>
      <w:rFonts w:cs="Times New Roman"/>
      <w:sz w:val="24"/>
      <w:szCs w:val="20"/>
      <w:lang w:eastAsia="ru-RU"/>
    </w:rPr>
  </w:style>
  <w:style w:type="character" w:customStyle="1" w:styleId="mw-headline">
    <w:name w:val="mw-headline"/>
    <w:basedOn w:val="12"/>
    <w:rsid w:val="00A2346A"/>
  </w:style>
  <w:style w:type="character" w:customStyle="1" w:styleId="FontStyle22">
    <w:name w:val="Font Style22"/>
    <w:rsid w:val="00A2346A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6">
    <w:name w:val="Style16"/>
    <w:basedOn w:val="a"/>
    <w:uiPriority w:val="99"/>
    <w:rsid w:val="00DB0CB0"/>
    <w:pPr>
      <w:widowControl w:val="0"/>
      <w:autoSpaceDE w:val="0"/>
      <w:autoSpaceDN w:val="0"/>
      <w:adjustRightInd w:val="0"/>
      <w:spacing w:line="240" w:lineRule="exact"/>
      <w:ind w:firstLine="56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B0CB0"/>
    <w:pPr>
      <w:widowControl w:val="0"/>
      <w:autoSpaceDE w:val="0"/>
      <w:autoSpaceDN w:val="0"/>
      <w:adjustRightInd w:val="0"/>
      <w:spacing w:line="240" w:lineRule="exact"/>
      <w:ind w:firstLine="55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B0CB0"/>
    <w:pPr>
      <w:widowControl w:val="0"/>
      <w:autoSpaceDE w:val="0"/>
      <w:autoSpaceDN w:val="0"/>
      <w:adjustRightInd w:val="0"/>
      <w:spacing w:line="240" w:lineRule="exact"/>
      <w:ind w:firstLine="56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B0CB0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sid w:val="00DB0CB0"/>
    <w:rPr>
      <w:rFonts w:ascii="Arial" w:hAnsi="Arial" w:cs="Arial"/>
      <w:i/>
      <w:iCs/>
      <w:sz w:val="16"/>
      <w:szCs w:val="16"/>
    </w:rPr>
  </w:style>
  <w:style w:type="character" w:customStyle="1" w:styleId="FontStyle60">
    <w:name w:val="Font Style60"/>
    <w:basedOn w:val="a0"/>
    <w:uiPriority w:val="99"/>
    <w:rsid w:val="00DB0CB0"/>
    <w:rPr>
      <w:rFonts w:ascii="Arial" w:hAnsi="Arial" w:cs="Arial"/>
      <w:sz w:val="16"/>
      <w:szCs w:val="16"/>
    </w:rPr>
  </w:style>
  <w:style w:type="paragraph" w:customStyle="1" w:styleId="Style8">
    <w:name w:val="Style8"/>
    <w:basedOn w:val="a"/>
    <w:uiPriority w:val="99"/>
    <w:rsid w:val="00F1392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F13924"/>
    <w:rPr>
      <w:rFonts w:ascii="Arial" w:hAnsi="Arial" w:cs="Arial"/>
      <w:sz w:val="18"/>
      <w:szCs w:val="18"/>
    </w:rPr>
  </w:style>
  <w:style w:type="character" w:customStyle="1" w:styleId="FontStyle62">
    <w:name w:val="Font Style62"/>
    <w:basedOn w:val="a0"/>
    <w:uiPriority w:val="99"/>
    <w:rsid w:val="00F13924"/>
    <w:rPr>
      <w:rFonts w:ascii="Arial" w:hAnsi="Arial" w:cs="Arial"/>
      <w:sz w:val="14"/>
      <w:szCs w:val="14"/>
    </w:rPr>
  </w:style>
  <w:style w:type="paragraph" w:customStyle="1" w:styleId="Style10">
    <w:name w:val="Style10"/>
    <w:basedOn w:val="a"/>
    <w:uiPriority w:val="99"/>
    <w:rsid w:val="00C375B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375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75BF"/>
    <w:pPr>
      <w:widowControl w:val="0"/>
      <w:autoSpaceDE w:val="0"/>
      <w:autoSpaceDN w:val="0"/>
      <w:adjustRightInd w:val="0"/>
      <w:spacing w:line="240" w:lineRule="exact"/>
      <w:ind w:hanging="155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2">
    <w:name w:val="footnote reference"/>
    <w:basedOn w:val="a0"/>
    <w:uiPriority w:val="99"/>
    <w:semiHidden/>
    <w:unhideWhenUsed/>
    <w:rsid w:val="00FE76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\&#1048;&#1057;&#1061;&#1054;&#1044;&#1053;&#1048;&#1050;&#1048;%20&#1087;&#1086;%20&#1086;&#1073;&#1083;\&#1080;&#1085;&#1092;&#1086;&#1088;&#1084;&#1072;&#1094;&#1080;&#1103;%20&#1076;&#1083;&#1103;%20&#1089;&#1086;\&#1088;&#1086;&#1079;&#1099;%20&#1074;&#1077;&#1090;&#1088;&#1086;&#107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xeniya.GRADO\&#1056;&#1072;&#1073;&#1086;&#1095;&#1080;&#1081;%20&#1089;&#1090;&#1086;&#1083;\&#1051;&#1080;&#1089;&#1090;%20Microsoft%20Office%20Exc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89;&#1077;%20&#1076;&#1086;&#1082;&#1091;&#1084;&#1077;&#1085;&#1090;&#1099;\Saves\From%20Rover\Lokal%20disk\&#1044;&#1054;&#1050;&#1059;&#1052;&#1045;&#1053;&#1058;&#1067;\&#1056;&#1072;&#1073;&#1086;&#1090;&#1072;%20&#1080;&#1085;&#1089;&#1090;&#1080;&#1090;&#1091;&#1090;\&#1057;&#1077;&#1083;&#1100;&#1089;&#1082;&#1080;&#1077;%20&#1087;&#1086;&#1089;&#1077;&#1083;&#1077;&#1085;&#1080;&#1103;\&#1057;&#1072;&#1074;&#1076;&#1103;&#1085;&#1089;&#1082;&#1086;&#1077;%20&#1089;&#1077;&#1083;&#1100;&#1089;&#1082;&#1086;&#1077;%20&#1087;&#1086;&#1089;&#1077;&#1083;&#1077;&#1085;&#1080;&#1077;!!!\&#1056;&#1072;&#1073;&#1086;&#1095;&#1072;&#1103;\&#1044;&#1080;&#1085;&#1072;&#1084;&#1080;&#1082;&#1072;%20&#1095;&#1080;&#1089;&#1083;&#1077;&#1085;&#1085;&#1086;&#1089;&#1090;&#1080;%20&#1085;&#1072;&#1089;&#1077;&#1083;&#1077;&#1085;&#1080;&#1103;%20&#1057;&#1072;&#1074;&#1076;&#1103;&#1085;&#1089;&#1082;&#1086;&#1077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89;&#1077;%20&#1076;&#1086;&#1082;&#1091;&#1084;&#1077;&#1085;&#1090;&#1099;\Saves\From%20Rover\Lokal%20disk\&#1044;&#1054;&#1050;&#1059;&#1052;&#1045;&#1053;&#1058;&#1067;\&#1056;&#1072;&#1073;&#1086;&#1090;&#1072;%20&#1080;&#1085;&#1089;&#1090;&#1080;&#1090;&#1091;&#1090;\&#1057;&#1077;&#1083;&#1100;&#1089;&#1082;&#1080;&#1077;%20&#1087;&#1086;&#1089;&#1077;&#1083;&#1077;&#1085;&#1080;&#1103;\&#1057;&#1072;&#1074;&#1076;&#1103;&#1085;&#1089;&#1082;&#1086;&#1077;%20&#1089;&#1077;&#1083;&#1100;&#1089;&#1082;&#1086;&#1077;%20&#1087;&#1086;&#1089;&#1077;&#1083;&#1077;&#1085;&#1080;&#1077;!!!\&#1056;&#1072;&#1073;&#1086;&#1095;&#1072;&#1103;\&#1044;&#1080;&#1085;&#1072;&#1084;&#1080;&#1082;&#1072;%20&#1095;&#1080;&#1089;&#1083;&#1077;&#1085;&#1085;&#1086;&#1089;&#1090;&#1080;%20&#1085;&#1072;&#1089;&#1077;&#1083;&#1077;&#1085;&#1080;&#1103;%20&#1057;&#1072;&#1074;&#1076;&#1103;&#1085;&#1089;&#1082;&#1086;&#1077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89;&#1077;%20&#1076;&#1086;&#1082;&#1091;&#1084;&#1077;&#1085;&#1090;&#1099;\Saves\From%20Rover\Lokal%20disk\&#1044;&#1054;&#1050;&#1059;&#1052;&#1045;&#1053;&#1058;&#1067;\&#1056;&#1072;&#1073;&#1086;&#1090;&#1072;%20&#1080;&#1085;&#1089;&#1090;&#1080;&#1090;&#1091;&#1090;\&#1057;&#1077;&#1083;&#1100;&#1089;&#1082;&#1080;&#1077;%20&#1087;&#1086;&#1089;&#1077;&#1083;&#1077;&#1085;&#1080;&#1103;\&#1057;&#1072;&#1074;&#1076;&#1103;&#1085;&#1089;&#1082;&#1086;&#1077;%20&#1089;&#1077;&#1083;&#1100;&#1089;&#1082;&#1086;&#1077;%20&#1087;&#1086;&#1089;&#1077;&#1083;&#1077;&#1085;&#1080;&#1077;!!!\&#1056;&#1072;&#1073;&#1086;&#1095;&#1072;&#1103;\&#1044;&#1080;&#1085;&#1072;&#1084;&#1080;&#1082;&#1072;%20&#1095;&#1080;&#1089;&#1083;&#1077;&#1085;&#1085;&#1086;&#1089;&#1090;&#1080;%20&#1085;&#1072;&#1089;&#1077;&#1083;&#1077;&#1085;&#1080;&#1103;%20&#1057;&#1072;&#1074;&#1076;&#1103;&#1085;&#1089;&#1082;&#1086;&#1077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89;&#1077;%20&#1076;&#1086;&#1082;&#1091;&#1084;&#1077;&#1085;&#1090;&#1099;\Saves\From%20Rover\Lokal%20disk\&#1044;&#1054;&#1050;&#1059;&#1052;&#1045;&#1053;&#1058;&#1067;\&#1056;&#1072;&#1073;&#1086;&#1090;&#1072;%20&#1080;&#1085;&#1089;&#1090;&#1080;&#1090;&#1091;&#1090;\&#1057;&#1077;&#1083;&#1100;&#1089;&#1082;&#1080;&#1077;%20&#1087;&#1086;&#1089;&#1077;&#1083;&#1077;&#1085;&#1080;&#1103;\&#1057;&#1072;&#1074;&#1076;&#1103;&#1085;&#1089;&#1082;&#1086;&#1077;%20&#1089;&#1077;&#1083;&#1100;&#1089;&#1082;&#1086;&#1077;%20&#1087;&#1086;&#1089;&#1077;&#1083;&#1077;&#1085;&#1080;&#1077;!!!\&#1056;&#1072;&#1073;&#1086;&#1095;&#1072;&#1103;\&#1044;&#1080;&#1085;&#1072;&#1084;&#1080;&#1082;&#1072;%20&#1095;&#1080;&#1089;&#1083;&#1077;&#1085;&#1085;&#1086;&#1089;&#1090;&#1080;%20&#1085;&#1072;&#1089;&#1077;&#1083;&#1077;&#1085;&#1080;&#1103;%20&#1057;&#1072;&#1074;&#1076;&#1103;&#1085;&#1089;&#1082;&#1086;&#1077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2;&#1089;&#1077;%20&#1076;&#1086;&#1082;&#1091;&#1084;&#1077;&#1085;&#1090;&#1099;\Saves\From%20Rover\Lokal%20disk\&#1044;&#1054;&#1050;&#1059;&#1052;&#1045;&#1053;&#1058;&#1067;\&#1056;&#1072;&#1073;&#1086;&#1090;&#1072;%20&#1080;&#1085;&#1089;&#1090;&#1080;&#1090;&#1091;&#1090;\&#1057;&#1077;&#1083;&#1100;&#1089;&#1082;&#1080;&#1077;%20&#1087;&#1086;&#1089;&#1077;&#1083;&#1077;&#1085;&#1080;&#1103;\&#1057;&#1072;&#1074;&#1076;&#1103;&#1085;&#1089;&#1082;&#1086;&#1077;%20&#1089;&#1077;&#1083;&#1100;&#1089;&#1082;&#1086;&#1077;%20&#1087;&#1086;&#1089;&#1077;&#1083;&#1077;&#1085;&#1080;&#1077;!!!\&#1056;&#1072;&#1073;&#1086;&#1095;&#1072;&#1103;\&#1057;&#1090;&#1088;&#1091;&#1082;&#1090;&#1091;&#1088;&#1072;%20&#1079;&#1072;&#1085;&#1103;&#1090;&#1086;&#1089;&#1090;&#1080;%20&#1057;&#1072;&#1074;&#1076;&#1103;&#1085;&#1089;&#1082;&#1086;&#1077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2;&#1086;&#1085;&#1089;&#1090;&#1072;&#1085;&#1090;&#1080;&#1085;.GRADO\&#1056;&#1072;&#1073;&#1086;&#1095;&#1080;&#1081;%20&#1089;&#1090;&#1086;&#1083;\&#1054;&#1090;&#1076;&#1077;&#1083;%20&#1080;&#1085;&#1074;&#1077;&#1089;&#1090;&#1080;&#1094;&#1080;&#1086;&#1085;&#1085;&#1099;&#1093;%20&#1087;&#1088;&#1086;&#1077;&#1082;&#1090;&#1086;&#1074;%20&#1080;%20&#1087;&#1088;&#1086;&#1075;&#1088;&#1072;&#1084;&#1084;\&#1043;&#1077;&#1085;&#1072;&#1087;&#1083;&#1072;&#1085;&#1072;\&#1047;&#1072;&#1074;&#1077;&#1090;&#1080;&#1085;&#1089;&#1082;&#1080;&#1081;%20&#1088;&#1072;&#1081;&#1086;&#1085;\&#1057;&#1072;&#1074;&#1076;&#1103;&#1085;&#1089;&#1082;&#1086;&#1077;\&#1050;&#1085;&#1080;&#1075;&#1072;%20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2;&#1086;&#1085;&#1089;&#1090;&#1072;&#1085;&#1090;&#1080;&#1085;.GRADO\&#1056;&#1072;&#1073;&#1086;&#1095;&#1080;&#1081;%20&#1089;&#1090;&#1086;&#1083;\&#1054;&#1090;&#1076;&#1077;&#1083;%20&#1080;&#1085;&#1074;&#1077;&#1089;&#1090;&#1080;&#1094;&#1080;&#1086;&#1085;&#1085;&#1099;&#1093;%20&#1087;&#1088;&#1086;&#1077;&#1082;&#1090;&#1086;&#1074;%20&#1080;%20&#1087;&#1088;&#1086;&#1075;&#1088;&#1072;&#1084;&#1084;\&#1043;&#1077;&#1085;&#1072;&#1087;&#1083;&#1072;&#1085;&#1072;\&#1047;&#1072;&#1074;&#1077;&#1090;&#1080;&#1085;&#1089;&#1082;&#1080;&#1081;%20&#1088;&#1072;&#1081;&#1086;&#1085;\&#1057;&#1072;&#1074;&#1076;&#1103;&#1085;&#1089;&#1082;&#1086;&#1077;\&#1050;&#1085;&#1080;&#1075;&#1072;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696949292350392E-2"/>
          <c:y val="0.1131532543073121"/>
          <c:w val="0.54643177887103656"/>
          <c:h val="0.8260848984698328"/>
        </c:manualLayout>
      </c:layout>
      <c:radarChart>
        <c:radarStyle val="marker"/>
        <c:ser>
          <c:idx val="0"/>
          <c:order val="0"/>
          <c:tx>
            <c:strRef>
              <c:f>Лист3!$A$2</c:f>
              <c:strCache>
                <c:ptCount val="1"/>
                <c:pt idx="0">
                  <c:v>январь</c:v>
                </c:pt>
              </c:strCache>
            </c:strRef>
          </c:tx>
          <c:spPr>
            <a:ln w="1905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none"/>
          </c:marker>
          <c:cat>
            <c:strRef>
              <c:f>Лист3!$B$1:$I$1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Лист3!$B$2:$I$2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30</c:v>
                </c:pt>
                <c:pt idx="3">
                  <c:v>15</c:v>
                </c:pt>
                <c:pt idx="4">
                  <c:v>12</c:v>
                </c:pt>
                <c:pt idx="5">
                  <c:v>12</c:v>
                </c:pt>
                <c:pt idx="6">
                  <c:v>15</c:v>
                </c:pt>
                <c:pt idx="7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июль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/>
          </c:spPr>
          <c:marker>
            <c:symbol val="none"/>
          </c:marker>
          <c:cat>
            <c:strRef>
              <c:f>Лист3!$B$1:$I$1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Лист3!$B$3:$I$3</c:f>
              <c:numCache>
                <c:formatCode>General</c:formatCode>
                <c:ptCount val="8"/>
                <c:pt idx="0">
                  <c:v>10</c:v>
                </c:pt>
                <c:pt idx="1">
                  <c:v>13</c:v>
                </c:pt>
                <c:pt idx="2">
                  <c:v>17</c:v>
                </c:pt>
                <c:pt idx="3">
                  <c:v>9</c:v>
                </c:pt>
                <c:pt idx="4">
                  <c:v>6</c:v>
                </c:pt>
                <c:pt idx="5">
                  <c:v>14</c:v>
                </c:pt>
                <c:pt idx="6">
                  <c:v>18</c:v>
                </c:pt>
                <c:pt idx="7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год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strRef>
              <c:f>Лист3!$B$1:$I$1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Лист3!$B$4:$I$4</c:f>
              <c:numCache>
                <c:formatCode>General</c:formatCode>
                <c:ptCount val="8"/>
                <c:pt idx="0">
                  <c:v>6</c:v>
                </c:pt>
                <c:pt idx="1">
                  <c:v>10</c:v>
                </c:pt>
                <c:pt idx="2">
                  <c:v>27</c:v>
                </c:pt>
                <c:pt idx="3">
                  <c:v>14</c:v>
                </c:pt>
                <c:pt idx="4">
                  <c:v>9</c:v>
                </c:pt>
                <c:pt idx="5">
                  <c:v>11</c:v>
                </c:pt>
                <c:pt idx="6">
                  <c:v>15</c:v>
                </c:pt>
                <c:pt idx="7">
                  <c:v>8</c:v>
                </c:pt>
              </c:numCache>
            </c:numRef>
          </c:val>
        </c:ser>
        <c:dLbls/>
        <c:axId val="97041408"/>
        <c:axId val="97067776"/>
      </c:radarChart>
      <c:catAx>
        <c:axId val="9704140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067776"/>
        <c:crosses val="autoZero"/>
        <c:lblAlgn val="ctr"/>
        <c:lblOffset val="100"/>
      </c:catAx>
      <c:valAx>
        <c:axId val="97067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041408"/>
        <c:crosses val="autoZero"/>
        <c:crossBetween val="between"/>
      </c:valAx>
      <c:spPr>
        <a:solidFill>
          <a:srgbClr val="1F497D">
            <a:lumMod val="20000"/>
            <a:lumOff val="80000"/>
          </a:srgbClr>
        </a:solidFill>
      </c:spPr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0406060794288061"/>
          <c:y val="0.37683450670735946"/>
          <c:w val="0.24054019703977444"/>
          <c:h val="0.29817456556179167"/>
        </c:manualLayout>
      </c:layout>
    </c:legend>
    <c:plotVisOnly val="1"/>
    <c:dispBlanksAs val="gap"/>
  </c:chart>
  <c:spPr>
    <a:solidFill>
      <a:schemeClr val="tx2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Лист1!$M$5:$M$7</c:f>
              <c:strCache>
                <c:ptCount val="3"/>
                <c:pt idx="0">
                  <c:v>Пашни</c:v>
                </c:pt>
                <c:pt idx="1">
                  <c:v>Кормовые угодья</c:v>
                </c:pt>
                <c:pt idx="2">
                  <c:v>Прочие земли</c:v>
                </c:pt>
              </c:strCache>
            </c:strRef>
          </c:cat>
          <c:val>
            <c:numRef>
              <c:f>Лист1!$N$5:$N$7</c:f>
              <c:numCache>
                <c:formatCode>General</c:formatCode>
                <c:ptCount val="3"/>
                <c:pt idx="0">
                  <c:v>10117</c:v>
                </c:pt>
                <c:pt idx="1">
                  <c:v>27470</c:v>
                </c:pt>
                <c:pt idx="2">
                  <c:v>1013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250000000000002"/>
          <c:y val="4.8611111111111119E-2"/>
          <c:w val="0.85625000000000062"/>
          <c:h val="0.79513888888888884"/>
        </c:manualLayout>
      </c:layout>
      <c:lineChart>
        <c:grouping val="standard"/>
        <c:ser>
          <c:idx val="0"/>
          <c:order val="0"/>
          <c:cat>
            <c:numRef>
              <c:f>'Общая динамика'!$A$2:$A$12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numCache>
            </c:numRef>
          </c:cat>
          <c:val>
            <c:numRef>
              <c:f>'Общая динамика'!$B$2:$B$12</c:f>
              <c:numCache>
                <c:formatCode>General</c:formatCode>
                <c:ptCount val="11"/>
                <c:pt idx="0">
                  <c:v>1445</c:v>
                </c:pt>
                <c:pt idx="1">
                  <c:v>1389</c:v>
                </c:pt>
                <c:pt idx="2">
                  <c:v>1343</c:v>
                </c:pt>
                <c:pt idx="3">
                  <c:v>1324</c:v>
                </c:pt>
                <c:pt idx="4">
                  <c:v>1271</c:v>
                </c:pt>
                <c:pt idx="5">
                  <c:v>1254</c:v>
                </c:pt>
                <c:pt idx="6">
                  <c:v>1248</c:v>
                </c:pt>
                <c:pt idx="7">
                  <c:v>1219</c:v>
                </c:pt>
                <c:pt idx="8">
                  <c:v>1222</c:v>
                </c:pt>
                <c:pt idx="9">
                  <c:v>1222</c:v>
                </c:pt>
                <c:pt idx="10">
                  <c:v>1232</c:v>
                </c:pt>
              </c:numCache>
            </c:numRef>
          </c:val>
        </c:ser>
        <c:dLbls/>
        <c:marker val="1"/>
        <c:axId val="97103232"/>
        <c:axId val="97117312"/>
      </c:lineChart>
      <c:catAx>
        <c:axId val="971032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117312"/>
        <c:crosses val="autoZero"/>
        <c:auto val="1"/>
        <c:lblAlgn val="ctr"/>
        <c:lblOffset val="100"/>
      </c:catAx>
      <c:valAx>
        <c:axId val="971173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10323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plotVisOnly val="1"/>
    <c:dispBlanksAs val="gap"/>
  </c:chart>
  <c:spPr>
    <a:solidFill>
      <a:schemeClr val="accent1">
        <a:lumMod val="40000"/>
        <a:lumOff val="6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250922509225244E-2"/>
          <c:y val="4.8611111111111112E-2"/>
          <c:w val="0.83948339483394663"/>
          <c:h val="0.68518518518518523"/>
        </c:manualLayout>
      </c:layout>
      <c:barChart>
        <c:barDir val="col"/>
        <c:grouping val="clustered"/>
        <c:ser>
          <c:idx val="0"/>
          <c:order val="0"/>
          <c:tx>
            <c:strRef>
              <c:f>Пол!$A$2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0000FF"/>
            </a:solidFill>
          </c:spPr>
          <c:cat>
            <c:numRef>
              <c:f>Пол!$B$1:$L$1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numCache>
            </c:numRef>
          </c:cat>
          <c:val>
            <c:numRef>
              <c:f>Пол!$B$2:$L$2</c:f>
              <c:numCache>
                <c:formatCode>General</c:formatCode>
                <c:ptCount val="11"/>
                <c:pt idx="0">
                  <c:v>636</c:v>
                </c:pt>
                <c:pt idx="1">
                  <c:v>612</c:v>
                </c:pt>
                <c:pt idx="2">
                  <c:v>591</c:v>
                </c:pt>
                <c:pt idx="3">
                  <c:v>583</c:v>
                </c:pt>
                <c:pt idx="4">
                  <c:v>560</c:v>
                </c:pt>
                <c:pt idx="5">
                  <c:v>552</c:v>
                </c:pt>
                <c:pt idx="6">
                  <c:v>559</c:v>
                </c:pt>
                <c:pt idx="7">
                  <c:v>547</c:v>
                </c:pt>
                <c:pt idx="8">
                  <c:v>558</c:v>
                </c:pt>
                <c:pt idx="9">
                  <c:v>560</c:v>
                </c:pt>
                <c:pt idx="10">
                  <c:v>568</c:v>
                </c:pt>
              </c:numCache>
            </c:numRef>
          </c:val>
        </c:ser>
        <c:ser>
          <c:idx val="1"/>
          <c:order val="1"/>
          <c:tx>
            <c:strRef>
              <c:f>Пол!$A$3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FF0066"/>
            </a:solidFill>
          </c:spPr>
          <c:cat>
            <c:numRef>
              <c:f>Пол!$B$1:$L$1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</c:numCache>
            </c:numRef>
          </c:cat>
          <c:val>
            <c:numRef>
              <c:f>Пол!$B$3:$L$3</c:f>
              <c:numCache>
                <c:formatCode>General</c:formatCode>
                <c:ptCount val="11"/>
                <c:pt idx="0">
                  <c:v>809</c:v>
                </c:pt>
                <c:pt idx="1">
                  <c:v>777</c:v>
                </c:pt>
                <c:pt idx="2">
                  <c:v>752</c:v>
                </c:pt>
                <c:pt idx="3">
                  <c:v>741</c:v>
                </c:pt>
                <c:pt idx="4">
                  <c:v>711</c:v>
                </c:pt>
                <c:pt idx="5">
                  <c:v>702</c:v>
                </c:pt>
                <c:pt idx="6">
                  <c:v>689</c:v>
                </c:pt>
                <c:pt idx="7">
                  <c:v>672</c:v>
                </c:pt>
                <c:pt idx="8">
                  <c:v>664</c:v>
                </c:pt>
                <c:pt idx="9">
                  <c:v>662</c:v>
                </c:pt>
                <c:pt idx="10">
                  <c:v>664</c:v>
                </c:pt>
              </c:numCache>
            </c:numRef>
          </c:val>
        </c:ser>
        <c:dLbls/>
        <c:axId val="97654656"/>
        <c:axId val="97656192"/>
      </c:barChart>
      <c:catAx>
        <c:axId val="976546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656192"/>
        <c:crosses val="autoZero"/>
        <c:auto val="1"/>
        <c:lblAlgn val="ctr"/>
        <c:lblOffset val="100"/>
      </c:catAx>
      <c:valAx>
        <c:axId val="97656192"/>
        <c:scaling>
          <c:orientation val="minMax"/>
          <c:min val="0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654656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legend>
      <c:legendPos val="r"/>
      <c:layout>
        <c:manualLayout>
          <c:xMode val="edge"/>
          <c:yMode val="edge"/>
          <c:x val="0.17698235234407886"/>
          <c:y val="0.8560976232137667"/>
          <c:w val="0.63948473291667263"/>
          <c:h val="0.11187882764654401"/>
        </c:manualLayout>
      </c:layout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tx2">
        <a:lumMod val="40000"/>
        <a:lumOff val="6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46731234866828086"/>
          <c:y val="3.7288135593220452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985472154963687"/>
          <c:y val="0.27796656178257861"/>
          <c:w val="0.60532687651331918"/>
          <c:h val="0.33898361192997412"/>
        </c:manualLayout>
      </c:layout>
      <c:pie3DChart>
        <c:varyColors val="1"/>
        <c:ser>
          <c:idx val="0"/>
          <c:order val="0"/>
          <c:tx>
            <c:strRef>
              <c:f>'Возрастной состав (общ)'!$B$2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'Возрастной состав (общ)'!$A$3:$A$5</c:f>
              <c:strCache>
                <c:ptCount val="3"/>
                <c:pt idx="0">
                  <c:v>Лица моложе трудоспособного возраста</c:v>
                </c:pt>
                <c:pt idx="1">
                  <c:v>Лица трудоспособного возраста</c:v>
                </c:pt>
                <c:pt idx="2">
                  <c:v>Лица старше трудоспособного возраста</c:v>
                </c:pt>
              </c:strCache>
            </c:strRef>
          </c:cat>
          <c:val>
            <c:numRef>
              <c:f>'Возрастной состав (общ)'!$B$3:$B$5</c:f>
              <c:numCache>
                <c:formatCode>General</c:formatCode>
                <c:ptCount val="3"/>
                <c:pt idx="0">
                  <c:v>228</c:v>
                </c:pt>
                <c:pt idx="1">
                  <c:v>561</c:v>
                </c:pt>
                <c:pt idx="2">
                  <c:v>656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115510984855672"/>
          <c:y val="0.73559428800213533"/>
          <c:w val="0.58363000468462223"/>
          <c:h val="0.19554037101294541"/>
        </c:manualLayout>
      </c:layout>
      <c:spPr>
        <a:solidFill>
          <a:schemeClr val="accent1">
            <a:lumMod val="40000"/>
            <a:lumOff val="6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accent1">
        <a:lumMod val="40000"/>
        <a:lumOff val="6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46731234866828086"/>
          <c:y val="3.7288135593220452E-2"/>
        </c:manualLayout>
      </c:layout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view3D>
      <c:perspective val="0"/>
    </c:view3D>
    <c:plotArea>
      <c:layout>
        <c:manualLayout>
          <c:layoutTarget val="inner"/>
          <c:xMode val="edge"/>
          <c:yMode val="edge"/>
          <c:x val="0.19854721549636881"/>
          <c:y val="0.27796656178257884"/>
          <c:w val="0.60532687651331962"/>
          <c:h val="0.33898361192997445"/>
        </c:manualLayout>
      </c:layout>
      <c:pie3DChart>
        <c:varyColors val="1"/>
        <c:ser>
          <c:idx val="0"/>
          <c:order val="0"/>
          <c:tx>
            <c:strRef>
              <c:f>'Возрастной состав (общ)'!$L$2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'Возрастной состав (общ)'!$A$3:$A$5</c:f>
              <c:strCache>
                <c:ptCount val="3"/>
                <c:pt idx="0">
                  <c:v>Лица моложе трудоспособного возраста</c:v>
                </c:pt>
                <c:pt idx="1">
                  <c:v>Лица трудоспособного возраста</c:v>
                </c:pt>
                <c:pt idx="2">
                  <c:v>Лица старше трудоспособного возраста</c:v>
                </c:pt>
              </c:strCache>
            </c:strRef>
          </c:cat>
          <c:val>
            <c:numRef>
              <c:f>'Возрастной состав (общ)'!$L$3:$L$5</c:f>
              <c:numCache>
                <c:formatCode>General</c:formatCode>
                <c:ptCount val="3"/>
                <c:pt idx="0">
                  <c:v>206</c:v>
                </c:pt>
                <c:pt idx="1">
                  <c:v>452</c:v>
                </c:pt>
                <c:pt idx="2">
                  <c:v>574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434360959117437"/>
          <c:y val="0.73559428800213533"/>
          <c:w val="0.63024435504884091"/>
          <c:h val="0.18999919925263642"/>
        </c:manualLayout>
      </c:layout>
      <c:spPr>
        <a:solidFill>
          <a:schemeClr val="accent1">
            <a:lumMod val="40000"/>
            <a:lumOff val="6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accent1">
        <a:lumMod val="40000"/>
        <a:lumOff val="6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8.9438594522478043E-2"/>
          <c:y val="0.10615669418134327"/>
          <c:w val="0.852595931446813"/>
          <c:h val="0.4466073262581300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explosion val="13"/>
          </c:dPt>
          <c:dPt>
            <c:idx val="1"/>
            <c:explosion val="8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8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1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11"/>
            <c:spPr>
              <a:solidFill>
                <a:schemeClr val="accent6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9"/>
            <c:spPr>
              <a:solidFill>
                <a:schemeClr val="bg2">
                  <a:lumMod val="5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1890823623294214E-2"/>
                  <c:y val="4.8500386727021463E-2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-7.0715519229929982E-2"/>
                  <c:y val="4.3889079082505989E-3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9.1397435178085212E-2"/>
                  <c:y val="-1.9139056893250662E-2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-4.7374766990230834E-2"/>
                  <c:y val="-3.0746700140743276E-2"/>
                </c:manualLayout>
              </c:layout>
              <c:dLblPos val="bestFit"/>
              <c:showPercent val="1"/>
            </c:dLbl>
            <c:dLbl>
              <c:idx val="4"/>
              <c:layout>
                <c:manualLayout>
                  <c:x val="-7.4742676167854462E-3"/>
                  <c:y val="-4.8144597867295573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2.0718574073727718E-2"/>
                  <c:y val="-5.7833821496950572E-2"/>
                </c:manualLayout>
              </c:layout>
              <c:dLblPos val="bestFit"/>
              <c:showPercent val="1"/>
            </c:dLbl>
            <c:dLbl>
              <c:idx val="6"/>
              <c:layout>
                <c:manualLayout>
                  <c:x val="8.9513716267508089E-3"/>
                  <c:y val="-5.9994608782010413E-2"/>
                </c:manualLayout>
              </c:layout>
              <c:dLblPos val="bestFit"/>
              <c:showPercent val="1"/>
            </c:dLbl>
            <c:dLbl>
              <c:idx val="7"/>
              <c:layout>
                <c:manualLayout>
                  <c:x val="-1.7590952606880265E-2"/>
                  <c:y val="-1.2233836338444986E-3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-9.4460451958486569E-2"/>
                  <c:y val="-2.0343755525663175E-3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-8.2928565017872782E-2"/>
                  <c:y val="-2.0987954566403292E-2"/>
                </c:manualLayout>
              </c:layout>
              <c:dLblPos val="bestFit"/>
              <c:showPercent val="1"/>
            </c:dLbl>
            <c:dLbl>
              <c:idx val="10"/>
              <c:layout>
                <c:manualLayout>
                  <c:x val="-4.5934989408086324E-2"/>
                  <c:y val="-3.7037075125284417E-2"/>
                </c:manualLayout>
              </c:layout>
              <c:dLblPos val="bestFit"/>
              <c:showPercent val="1"/>
            </c:dLbl>
            <c:dLbl>
              <c:idx val="11"/>
              <c:layout>
                <c:manualLayout>
                  <c:x val="4.2371080130667871E-2"/>
                  <c:y val="-3.4483627603105048E-2"/>
                </c:manualLayout>
              </c:layout>
              <c:dLblPos val="bestFit"/>
              <c:showPercent val="1"/>
            </c:dLbl>
            <c:dLbl>
              <c:idx val="12"/>
              <c:layout>
                <c:manualLayout>
                  <c:x val="5.0858390355567072E-2"/>
                  <c:y val="-8.6250761382542767E-3"/>
                </c:manualLayout>
              </c:layout>
              <c:dLblPos val="bestFit"/>
              <c:showPercent val="1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Лист3!$A$2:$A$7</c:f>
              <c:strCache>
                <c:ptCount val="6"/>
                <c:pt idx="0">
                  <c:v>Сельское хозяйство, охота и лесоводство</c:v>
                </c:pt>
                <c:pt idx="1">
                  <c:v>Образование</c:v>
                </c:pt>
                <c:pt idx="2">
                  <c:v>Оптовая и розничная торговля</c:v>
                </c:pt>
                <c:pt idx="3">
                  <c:v>Здравоохранение и социальные услуги</c:v>
                </c:pt>
                <c:pt idx="4">
                  <c:v>Электроэнергия, газ и водоснабжение</c:v>
                </c:pt>
                <c:pt idx="5">
                  <c:v>Транспорт и складское хозяйство</c:v>
                </c:pt>
              </c:strCache>
            </c:strRef>
          </c:cat>
          <c:val>
            <c:numRef>
              <c:f>Лист3!$B$2:$B$7</c:f>
              <c:numCache>
                <c:formatCode>General</c:formatCode>
                <c:ptCount val="6"/>
                <c:pt idx="0">
                  <c:v>468</c:v>
                </c:pt>
                <c:pt idx="1">
                  <c:v>30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5.7466474647913948E-2"/>
          <c:y val="0.61142074631975363"/>
          <c:w val="0.89353881833654414"/>
          <c:h val="0.35975173393180931"/>
        </c:manualLayout>
      </c:layout>
      <c:spPr>
        <a:solidFill>
          <a:schemeClr val="accent1">
            <a:lumMod val="40000"/>
            <a:lumOff val="60000"/>
          </a:schemeClr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accent1">
        <a:lumMod val="40000"/>
        <a:lumOff val="6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8966972878390205E-2"/>
          <c:y val="5.3240740740740748E-2"/>
          <c:w val="0.71109514435695542"/>
          <c:h val="0.94675925925925963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Лист1!$D$3:$F$3</c:f>
              <c:strCache>
                <c:ptCount val="3"/>
                <c:pt idx="0">
                  <c:v>пашня, га</c:v>
                </c:pt>
                <c:pt idx="1">
                  <c:v>многолетние насаждения, га</c:v>
                </c:pt>
                <c:pt idx="2">
                  <c:v>кормовые угодья, га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0">
                  <c:v>10222</c:v>
                </c:pt>
                <c:pt idx="2">
                  <c:v>27372</c:v>
                </c:pt>
              </c:numCache>
            </c:numRef>
          </c:val>
        </c:ser>
        <c:dLbls/>
      </c:pie3DChart>
    </c:plotArea>
    <c:legend>
      <c:legendPos val="r"/>
      <c:legendEntry>
        <c:idx val="1"/>
        <c:delete val="1"/>
      </c:legendEntry>
      <c:layout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9.7863233544252165E-2"/>
          <c:y val="0.14751978837291127"/>
          <c:w val="0.57718313852339664"/>
          <c:h val="0.57066443466220262"/>
        </c:manualLayout>
      </c:layout>
      <c:lineChart>
        <c:grouping val="standard"/>
        <c:ser>
          <c:idx val="1"/>
          <c:order val="0"/>
          <c:tx>
            <c:strRef>
              <c:f>Лист1!$B$58</c:f>
              <c:strCache>
                <c:ptCount val="1"/>
                <c:pt idx="0">
                  <c:v>Инвестиции в основной капитал за счет средств муниципального бюджета</c:v>
                </c:pt>
              </c:strCache>
            </c:strRef>
          </c:tx>
          <c:dLbls>
            <c:dLblPos val="t"/>
            <c:showVal val="1"/>
          </c:dLbls>
          <c:cat>
            <c:numRef>
              <c:f>Лист1!$C$57:$F$57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Лист1!$C$58:$F$58</c:f>
              <c:numCache>
                <c:formatCode>General</c:formatCode>
                <c:ptCount val="4"/>
                <c:pt idx="0">
                  <c:v>65</c:v>
                </c:pt>
                <c:pt idx="1">
                  <c:v>49</c:v>
                </c:pt>
                <c:pt idx="2">
                  <c:v>480</c:v>
                </c:pt>
                <c:pt idx="3">
                  <c:v>150</c:v>
                </c:pt>
              </c:numCache>
            </c:numRef>
          </c:val>
        </c:ser>
        <c:dLbls>
          <c:showVal val="1"/>
        </c:dLbls>
        <c:marker val="1"/>
        <c:axId val="97846400"/>
        <c:axId val="97848320"/>
      </c:lineChart>
      <c:catAx>
        <c:axId val="97846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/>
        </c:title>
        <c:numFmt formatCode="General" sourceLinked="1"/>
        <c:tickLblPos val="nextTo"/>
        <c:crossAx val="97848320"/>
        <c:crossesAt val="0"/>
        <c:auto val="1"/>
        <c:lblAlgn val="ctr"/>
        <c:lblOffset val="100"/>
      </c:catAx>
      <c:valAx>
        <c:axId val="97848320"/>
        <c:scaling>
          <c:orientation val="minMax"/>
          <c:min val="0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тыс. руб.</a:t>
                </a:r>
              </a:p>
            </c:rich>
          </c:tx>
          <c:layout>
            <c:manualLayout>
              <c:xMode val="edge"/>
              <c:yMode val="edge"/>
              <c:x val="6.5466448445172104E-3"/>
              <c:y val="1.2366131398929524E-2"/>
            </c:manualLayout>
          </c:layout>
        </c:title>
        <c:numFmt formatCode="General" sourceLinked="1"/>
        <c:tickLblPos val="nextTo"/>
        <c:crossAx val="97846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13966175668251"/>
          <c:y val="0.28412383491433651"/>
          <c:w val="0.31186033824331738"/>
          <c:h val="0.2217781635563280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0997-1F21-4610-AF23-8E254905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50</Pages>
  <Words>13632</Words>
  <Characters>77703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Ладыгина И.А.</dc:creator>
  <cp:keywords/>
  <dc:description/>
  <cp:lastModifiedBy>aprilmoon</cp:lastModifiedBy>
  <cp:revision>97</cp:revision>
  <cp:lastPrinted>2011-11-09T10:44:00Z</cp:lastPrinted>
  <dcterms:created xsi:type="dcterms:W3CDTF">2011-09-01T05:30:00Z</dcterms:created>
  <dcterms:modified xsi:type="dcterms:W3CDTF">2011-11-09T11:40:00Z</dcterms:modified>
</cp:coreProperties>
</file>