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6D16" w:rsidRDefault="00E305E3">
      <w:pPr>
        <w:pStyle w:val="af0"/>
        <w:tabs>
          <w:tab w:val="left" w:pos="709"/>
        </w:tabs>
        <w:jc w:val="center"/>
        <w:rPr>
          <w:b/>
        </w:rPr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56260" cy="563880"/>
            <wp:effectExtent l="0" t="0" r="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98" t="-1662" r="-1698" b="-1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63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D16" w:rsidRDefault="002E6D16">
      <w:pPr>
        <w:pStyle w:val="af0"/>
        <w:jc w:val="center"/>
      </w:pPr>
      <w:r>
        <w:rPr>
          <w:b/>
        </w:rPr>
        <w:t>Российская Федерация</w:t>
      </w:r>
    </w:p>
    <w:p w:rsidR="002E6D16" w:rsidRDefault="002E6D16">
      <w:pPr>
        <w:pStyle w:val="a8"/>
      </w:pPr>
      <w:r>
        <w:rPr>
          <w:b w:val="0"/>
          <w:sz w:val="32"/>
          <w:szCs w:val="32"/>
        </w:rPr>
        <w:t>Ростовская область</w:t>
      </w:r>
    </w:p>
    <w:p w:rsidR="002E6D16" w:rsidRDefault="002E6D16">
      <w:pPr>
        <w:pStyle w:val="a8"/>
        <w:tabs>
          <w:tab w:val="left" w:pos="709"/>
        </w:tabs>
      </w:pPr>
      <w:r>
        <w:rPr>
          <w:b w:val="0"/>
          <w:sz w:val="32"/>
          <w:szCs w:val="32"/>
        </w:rPr>
        <w:t>Заветинский район</w:t>
      </w:r>
    </w:p>
    <w:p w:rsidR="002E6D16" w:rsidRDefault="002E6D16">
      <w:pPr>
        <w:pStyle w:val="a8"/>
      </w:pPr>
      <w:r>
        <w:rPr>
          <w:b w:val="0"/>
          <w:sz w:val="32"/>
          <w:szCs w:val="32"/>
        </w:rPr>
        <w:t>муниципальное образование «</w:t>
      </w:r>
      <w:r w:rsidR="00F15BEA">
        <w:rPr>
          <w:b w:val="0"/>
          <w:sz w:val="32"/>
          <w:szCs w:val="32"/>
        </w:rPr>
        <w:t>Савдянское</w:t>
      </w:r>
      <w:r>
        <w:rPr>
          <w:b w:val="0"/>
          <w:sz w:val="32"/>
          <w:szCs w:val="32"/>
        </w:rPr>
        <w:t xml:space="preserve">  сельское поселение»</w:t>
      </w:r>
    </w:p>
    <w:p w:rsidR="002E6D16" w:rsidRDefault="002E6D16">
      <w:pPr>
        <w:pStyle w:val="a8"/>
      </w:pPr>
      <w:r>
        <w:rPr>
          <w:b w:val="0"/>
          <w:sz w:val="32"/>
          <w:szCs w:val="32"/>
        </w:rPr>
        <w:t xml:space="preserve">Администрация </w:t>
      </w:r>
      <w:r w:rsidR="00F15BEA">
        <w:rPr>
          <w:b w:val="0"/>
          <w:sz w:val="32"/>
          <w:szCs w:val="32"/>
        </w:rPr>
        <w:t>Савдянского</w:t>
      </w:r>
      <w:r>
        <w:rPr>
          <w:b w:val="0"/>
          <w:sz w:val="32"/>
          <w:szCs w:val="32"/>
        </w:rPr>
        <w:t xml:space="preserve">  сельского поселения</w:t>
      </w:r>
    </w:p>
    <w:p w:rsidR="002E6D16" w:rsidRDefault="002E6D16">
      <w:pPr>
        <w:pStyle w:val="af0"/>
        <w:jc w:val="center"/>
        <w:rPr>
          <w:b/>
          <w:sz w:val="48"/>
          <w:szCs w:val="48"/>
        </w:rPr>
      </w:pPr>
    </w:p>
    <w:p w:rsidR="002E6D16" w:rsidRDefault="002E6D16">
      <w:pPr>
        <w:ind w:left="1080" w:right="960"/>
        <w:jc w:val="center"/>
      </w:pPr>
      <w:r>
        <w:rPr>
          <w:b/>
          <w:bCs/>
          <w:sz w:val="48"/>
          <w:szCs w:val="48"/>
        </w:rPr>
        <w:t>Постановление</w:t>
      </w:r>
    </w:p>
    <w:p w:rsidR="002E6D16" w:rsidRDefault="002E6D16">
      <w:pPr>
        <w:ind w:left="1080" w:right="960"/>
        <w:jc w:val="center"/>
        <w:rPr>
          <w:b/>
          <w:bCs/>
          <w:sz w:val="28"/>
          <w:szCs w:val="28"/>
        </w:rPr>
      </w:pPr>
    </w:p>
    <w:p w:rsidR="002E6D16" w:rsidRDefault="002E6D16">
      <w:pPr>
        <w:jc w:val="center"/>
      </w:pPr>
      <w:r>
        <w:rPr>
          <w:color w:val="000000"/>
          <w:sz w:val="28"/>
          <w:szCs w:val="28"/>
        </w:rPr>
        <w:t xml:space="preserve">№ </w:t>
      </w:r>
      <w:r w:rsidR="00663B06">
        <w:rPr>
          <w:color w:val="000000"/>
          <w:sz w:val="28"/>
          <w:szCs w:val="28"/>
        </w:rPr>
        <w:t>36</w:t>
      </w:r>
    </w:p>
    <w:p w:rsidR="002E6D16" w:rsidRDefault="002E6D16">
      <w:pPr>
        <w:jc w:val="center"/>
        <w:rPr>
          <w:color w:val="000000"/>
          <w:sz w:val="22"/>
          <w:szCs w:val="22"/>
        </w:rPr>
      </w:pPr>
    </w:p>
    <w:p w:rsidR="002E6D16" w:rsidRDefault="002E6D16">
      <w:pPr>
        <w:jc w:val="center"/>
        <w:rPr>
          <w:color w:val="000000"/>
          <w:sz w:val="28"/>
          <w:szCs w:val="28"/>
        </w:rPr>
      </w:pPr>
    </w:p>
    <w:p w:rsidR="002E6D16" w:rsidRDefault="00663B06">
      <w:pPr>
        <w:jc w:val="both"/>
      </w:pPr>
      <w:r>
        <w:rPr>
          <w:color w:val="000000"/>
          <w:sz w:val="28"/>
          <w:szCs w:val="28"/>
        </w:rPr>
        <w:t>16</w:t>
      </w:r>
      <w:r w:rsidR="002E6D16">
        <w:rPr>
          <w:color w:val="000000"/>
          <w:sz w:val="28"/>
          <w:szCs w:val="28"/>
        </w:rPr>
        <w:t xml:space="preserve">.06.2023                                                                                                     </w:t>
      </w:r>
      <w:r w:rsidR="00F15BEA">
        <w:rPr>
          <w:sz w:val="28"/>
          <w:szCs w:val="28"/>
        </w:rPr>
        <w:t>х. Савдя</w:t>
      </w:r>
    </w:p>
    <w:p w:rsidR="002E6D16" w:rsidRDefault="002E6D16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91"/>
        <w:gridCol w:w="4461"/>
      </w:tblGrid>
      <w:tr w:rsidR="002E6D16">
        <w:tc>
          <w:tcPr>
            <w:tcW w:w="5391" w:type="dxa"/>
            <w:shd w:val="clear" w:color="auto" w:fill="auto"/>
          </w:tcPr>
          <w:p w:rsidR="002E6D16" w:rsidRDefault="002E6D16">
            <w:pPr>
              <w:tabs>
                <w:tab w:val="left" w:pos="4892"/>
              </w:tabs>
              <w:autoSpaceDE w:val="0"/>
              <w:ind w:right="1020"/>
              <w:jc w:val="both"/>
            </w:pPr>
            <w:r>
              <w:rPr>
                <w:bCs/>
                <w:sz w:val="28"/>
                <w:szCs w:val="28"/>
              </w:rPr>
              <w:t xml:space="preserve">Об утверждении Положения работы специализированного ящика </w:t>
            </w:r>
            <w:bookmarkStart w:id="0" w:name="_GoBack"/>
            <w:r>
              <w:rPr>
                <w:bCs/>
                <w:sz w:val="28"/>
                <w:szCs w:val="28"/>
              </w:rPr>
              <w:t>«Для письменных обращений граждан по фактам коррупции»</w:t>
            </w:r>
            <w:bookmarkEnd w:id="0"/>
          </w:p>
        </w:tc>
        <w:tc>
          <w:tcPr>
            <w:tcW w:w="4461" w:type="dxa"/>
            <w:shd w:val="clear" w:color="auto" w:fill="auto"/>
          </w:tcPr>
          <w:p w:rsidR="002E6D16" w:rsidRDefault="002E6D16">
            <w:pPr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2E6D16" w:rsidRDefault="002E6D16">
      <w:pPr>
        <w:autoSpaceDE w:val="0"/>
        <w:jc w:val="both"/>
        <w:rPr>
          <w:bCs/>
          <w:sz w:val="28"/>
          <w:szCs w:val="28"/>
        </w:rPr>
      </w:pPr>
    </w:p>
    <w:p w:rsidR="002E6D16" w:rsidRDefault="002E6D16">
      <w:pPr>
        <w:autoSpaceDE w:val="0"/>
        <w:ind w:firstLine="709"/>
        <w:jc w:val="both"/>
      </w:pPr>
      <w:r>
        <w:rPr>
          <w:sz w:val="28"/>
          <w:szCs w:val="28"/>
        </w:rPr>
        <w:t xml:space="preserve">В соответствии с Федеральными законами </w:t>
      </w:r>
      <w:r>
        <w:rPr>
          <w:sz w:val="28"/>
          <w:szCs w:val="28"/>
          <w:lang w:eastAsia="ar-SA"/>
        </w:rPr>
        <w:t>от 02.05.2006 № 59-ФЗ «О порядке рассмотрения обращений граждан Российской Федерации»,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02.03.2007 № 25-ФЗ «О муниципальной службе в Российской Федерации», от 25.12.2008 №273-ФЗ «О противодействии коррупции» и </w:t>
      </w:r>
      <w:r>
        <w:rPr>
          <w:sz w:val="28"/>
        </w:rPr>
        <w:t>в целях реализации государственной политики в сфере противодействия коррупции, создания условий для выявления фактов коррупционных выявлений, пресечения преступлений с использованием служебного положения должностными лицами</w:t>
      </w:r>
    </w:p>
    <w:p w:rsidR="002E6D16" w:rsidRDefault="002E6D16">
      <w:pPr>
        <w:autoSpaceDE w:val="0"/>
        <w:ind w:firstLine="720"/>
        <w:jc w:val="both"/>
        <w:rPr>
          <w:color w:val="000000"/>
          <w:sz w:val="28"/>
          <w:szCs w:val="28"/>
        </w:rPr>
      </w:pPr>
    </w:p>
    <w:p w:rsidR="002E6D16" w:rsidRDefault="002E6D16">
      <w:pPr>
        <w:autoSpaceDE w:val="0"/>
        <w:ind w:firstLine="720"/>
        <w:jc w:val="center"/>
      </w:pPr>
      <w:r>
        <w:rPr>
          <w:color w:val="000000"/>
          <w:sz w:val="28"/>
          <w:szCs w:val="28"/>
        </w:rPr>
        <w:t>ПОСТАНОВЛЯЮ:</w:t>
      </w:r>
    </w:p>
    <w:p w:rsidR="002E6D16" w:rsidRDefault="002E6D16">
      <w:pPr>
        <w:autoSpaceDE w:val="0"/>
        <w:ind w:firstLine="720"/>
        <w:jc w:val="both"/>
        <w:rPr>
          <w:sz w:val="28"/>
          <w:szCs w:val="28"/>
        </w:rPr>
      </w:pPr>
    </w:p>
    <w:p w:rsidR="002E6D16" w:rsidRDefault="002E6D16">
      <w:pPr>
        <w:widowControl w:val="0"/>
        <w:tabs>
          <w:tab w:val="left" w:pos="851"/>
        </w:tabs>
        <w:autoSpaceDE w:val="0"/>
        <w:ind w:firstLine="709"/>
        <w:jc w:val="both"/>
      </w:pPr>
      <w:r>
        <w:rPr>
          <w:sz w:val="28"/>
          <w:szCs w:val="28"/>
        </w:rPr>
        <w:t xml:space="preserve">1. Установить специализированный ящик «Для письменных обращений граждан по фактам коррупции» в здании Администрации </w:t>
      </w:r>
      <w:r w:rsidR="00F15BEA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поселения.</w:t>
      </w:r>
    </w:p>
    <w:p w:rsidR="002E6D16" w:rsidRDefault="002E6D16">
      <w:pPr>
        <w:ind w:firstLine="709"/>
        <w:jc w:val="both"/>
      </w:pPr>
      <w:r>
        <w:rPr>
          <w:sz w:val="28"/>
          <w:szCs w:val="28"/>
        </w:rPr>
        <w:t>2.</w:t>
      </w:r>
      <w:r>
        <w:rPr>
          <w:bCs/>
          <w:sz w:val="28"/>
        </w:rPr>
        <w:t xml:space="preserve"> Утвердить Положение о </w:t>
      </w:r>
      <w:r>
        <w:rPr>
          <w:sz w:val="28"/>
          <w:szCs w:val="28"/>
        </w:rPr>
        <w:t xml:space="preserve">специализированном ящике «Для письменных обращений граждан по фактам коррупции» </w:t>
      </w:r>
      <w:r>
        <w:rPr>
          <w:bCs/>
          <w:sz w:val="28"/>
        </w:rPr>
        <w:t>согласно приложению.</w:t>
      </w:r>
    </w:p>
    <w:p w:rsidR="002E6D16" w:rsidRDefault="002E6D16">
      <w:pPr>
        <w:ind w:right="72" w:firstLine="709"/>
        <w:jc w:val="both"/>
      </w:pPr>
      <w:r>
        <w:rPr>
          <w:sz w:val="28"/>
          <w:szCs w:val="28"/>
        </w:rPr>
        <w:t xml:space="preserve">3. Специалисту по общим вопросам обеспечить размещение информации о месте установки специализированного ящика «Для письменных обращений граждан по фактам коррупции» в информационном бюллетене </w:t>
      </w:r>
      <w:r w:rsidR="00F15BEA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 и на официальном сайте Администрации </w:t>
      </w:r>
      <w:r w:rsidR="00F15BEA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поселения.</w:t>
      </w:r>
    </w:p>
    <w:p w:rsidR="002E6D16" w:rsidRDefault="002E6D16">
      <w:pPr>
        <w:autoSpaceDE w:val="0"/>
        <w:jc w:val="both"/>
      </w:pPr>
      <w:bookmarkStart w:id="1" w:name="sub_1"/>
      <w:r>
        <w:rPr>
          <w:bCs/>
          <w:color w:val="000000"/>
          <w:sz w:val="28"/>
          <w:szCs w:val="28"/>
        </w:rPr>
        <w:tab/>
      </w:r>
      <w:bookmarkEnd w:id="1"/>
      <w:r>
        <w:rPr>
          <w:color w:val="000000"/>
          <w:sz w:val="28"/>
          <w:szCs w:val="28"/>
        </w:rPr>
        <w:t>4</w:t>
      </w:r>
      <w:bookmarkStart w:id="2" w:name="sub_3"/>
      <w:r>
        <w:rPr>
          <w:color w:val="000000"/>
          <w:sz w:val="28"/>
          <w:szCs w:val="28"/>
        </w:rPr>
        <w:t xml:space="preserve">. Постановление вступает в силу со дня его </w:t>
      </w:r>
      <w:bookmarkStart w:id="3" w:name="sub_4"/>
      <w:bookmarkEnd w:id="2"/>
      <w:r>
        <w:rPr>
          <w:color w:val="000000"/>
          <w:sz w:val="28"/>
          <w:szCs w:val="28"/>
        </w:rPr>
        <w:t>официального обнародования.</w:t>
      </w:r>
    </w:p>
    <w:p w:rsidR="002E6D16" w:rsidRDefault="002E6D16">
      <w:pPr>
        <w:pStyle w:val="af0"/>
        <w:ind w:firstLine="708"/>
      </w:pPr>
      <w:r>
        <w:rPr>
          <w:color w:val="000000"/>
          <w:sz w:val="28"/>
          <w:szCs w:val="28"/>
        </w:rPr>
        <w:lastRenderedPageBreak/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постановления оставляю за собой.</w:t>
      </w:r>
      <w:r>
        <w:rPr>
          <w:sz w:val="28"/>
          <w:szCs w:val="28"/>
        </w:rPr>
        <w:t xml:space="preserve"> </w:t>
      </w:r>
    </w:p>
    <w:p w:rsidR="002E6D16" w:rsidRDefault="002E6D16">
      <w:pPr>
        <w:pStyle w:val="af0"/>
        <w:ind w:firstLine="708"/>
        <w:rPr>
          <w:sz w:val="28"/>
          <w:szCs w:val="28"/>
        </w:rPr>
      </w:pPr>
    </w:p>
    <w:p w:rsidR="002E6D16" w:rsidRDefault="002E6D16">
      <w:pPr>
        <w:pStyle w:val="af0"/>
        <w:ind w:firstLine="708"/>
        <w:rPr>
          <w:sz w:val="28"/>
          <w:szCs w:val="28"/>
        </w:rPr>
      </w:pPr>
    </w:p>
    <w:p w:rsidR="002E6D16" w:rsidRDefault="002E6D16">
      <w:pPr>
        <w:pStyle w:val="af0"/>
        <w:tabs>
          <w:tab w:val="left" w:pos="709"/>
        </w:tabs>
        <w:ind w:firstLine="708"/>
      </w:pPr>
      <w:r>
        <w:rPr>
          <w:sz w:val="28"/>
          <w:szCs w:val="28"/>
        </w:rPr>
        <w:t>Глава Администрации</w:t>
      </w:r>
    </w:p>
    <w:p w:rsidR="002E6D16" w:rsidRDefault="00F15BEA">
      <w:pPr>
        <w:pStyle w:val="af0"/>
        <w:tabs>
          <w:tab w:val="left" w:pos="709"/>
        </w:tabs>
        <w:ind w:firstLine="708"/>
      </w:pPr>
      <w:r>
        <w:rPr>
          <w:sz w:val="28"/>
          <w:szCs w:val="28"/>
        </w:rPr>
        <w:t>Савдянского</w:t>
      </w:r>
      <w:r w:rsidR="002E6D16">
        <w:rPr>
          <w:sz w:val="28"/>
          <w:szCs w:val="28"/>
        </w:rPr>
        <w:t xml:space="preserve"> сельского поселения                                   </w:t>
      </w:r>
      <w:proofErr w:type="spellStart"/>
      <w:r>
        <w:rPr>
          <w:sz w:val="28"/>
          <w:szCs w:val="28"/>
        </w:rPr>
        <w:t>Д.П.Громенко</w:t>
      </w:r>
      <w:proofErr w:type="spellEnd"/>
    </w:p>
    <w:p w:rsidR="002E6D16" w:rsidRDefault="002E6D16">
      <w:pPr>
        <w:pStyle w:val="af0"/>
        <w:tabs>
          <w:tab w:val="left" w:pos="709"/>
        </w:tabs>
        <w:ind w:firstLine="708"/>
        <w:rPr>
          <w:sz w:val="28"/>
          <w:szCs w:val="28"/>
        </w:rPr>
      </w:pPr>
    </w:p>
    <w:p w:rsidR="00F15BEA" w:rsidRDefault="00F15BEA">
      <w:pPr>
        <w:pStyle w:val="af0"/>
        <w:tabs>
          <w:tab w:val="left" w:pos="709"/>
        </w:tabs>
        <w:ind w:firstLine="708"/>
        <w:rPr>
          <w:sz w:val="28"/>
          <w:szCs w:val="28"/>
        </w:rPr>
      </w:pPr>
    </w:p>
    <w:p w:rsidR="00F15BEA" w:rsidRDefault="00F15BEA">
      <w:pPr>
        <w:pStyle w:val="af0"/>
        <w:tabs>
          <w:tab w:val="left" w:pos="709"/>
        </w:tabs>
        <w:ind w:firstLine="708"/>
        <w:rPr>
          <w:sz w:val="28"/>
          <w:szCs w:val="28"/>
        </w:rPr>
      </w:pPr>
    </w:p>
    <w:p w:rsidR="002E6D16" w:rsidRDefault="002E6D16">
      <w:pPr>
        <w:pStyle w:val="af0"/>
        <w:tabs>
          <w:tab w:val="left" w:pos="0"/>
        </w:tabs>
      </w:pPr>
      <w:r>
        <w:rPr>
          <w:sz w:val="28"/>
          <w:szCs w:val="28"/>
        </w:rPr>
        <w:t>Постановление вносит</w:t>
      </w:r>
    </w:p>
    <w:p w:rsidR="002E6D16" w:rsidRDefault="00F15BEA">
      <w:pPr>
        <w:pStyle w:val="af0"/>
        <w:tabs>
          <w:tab w:val="left" w:pos="0"/>
        </w:tabs>
      </w:pPr>
      <w:r>
        <w:rPr>
          <w:sz w:val="28"/>
          <w:szCs w:val="28"/>
        </w:rPr>
        <w:t>ведущий специалист</w:t>
      </w:r>
    </w:p>
    <w:p w:rsidR="002E6D16" w:rsidRDefault="002E6D16">
      <w:pPr>
        <w:pStyle w:val="af0"/>
        <w:tabs>
          <w:tab w:val="left" w:pos="709"/>
        </w:tabs>
      </w:pPr>
      <w:r>
        <w:rPr>
          <w:sz w:val="28"/>
          <w:szCs w:val="28"/>
        </w:rPr>
        <w:t>по общим вопросам</w:t>
      </w:r>
    </w:p>
    <w:p w:rsidR="002E6D16" w:rsidRDefault="002E6D16">
      <w:pPr>
        <w:pStyle w:val="af0"/>
        <w:tabs>
          <w:tab w:val="left" w:pos="709"/>
        </w:tabs>
        <w:rPr>
          <w:sz w:val="28"/>
          <w:szCs w:val="28"/>
        </w:rPr>
      </w:pPr>
    </w:p>
    <w:p w:rsidR="002E6D16" w:rsidRDefault="002E6D16">
      <w:pPr>
        <w:pStyle w:val="af0"/>
        <w:tabs>
          <w:tab w:val="left" w:pos="709"/>
        </w:tabs>
        <w:rPr>
          <w:sz w:val="28"/>
          <w:szCs w:val="28"/>
        </w:rPr>
      </w:pPr>
    </w:p>
    <w:p w:rsidR="002E6D16" w:rsidRDefault="002E6D16">
      <w:pPr>
        <w:pStyle w:val="af0"/>
        <w:tabs>
          <w:tab w:val="left" w:pos="709"/>
        </w:tabs>
        <w:rPr>
          <w:sz w:val="28"/>
          <w:szCs w:val="28"/>
        </w:rPr>
      </w:pPr>
    </w:p>
    <w:p w:rsidR="002E6D16" w:rsidRDefault="002E6D16">
      <w:pPr>
        <w:pStyle w:val="af0"/>
        <w:tabs>
          <w:tab w:val="left" w:pos="709"/>
        </w:tabs>
        <w:rPr>
          <w:sz w:val="28"/>
          <w:szCs w:val="28"/>
        </w:rPr>
      </w:pPr>
    </w:p>
    <w:p w:rsidR="002E6D16" w:rsidRDefault="002E6D16">
      <w:pPr>
        <w:pStyle w:val="af0"/>
        <w:tabs>
          <w:tab w:val="left" w:pos="709"/>
        </w:tabs>
        <w:rPr>
          <w:sz w:val="28"/>
          <w:szCs w:val="28"/>
        </w:rPr>
      </w:pPr>
    </w:p>
    <w:p w:rsidR="002E6D16" w:rsidRDefault="002E6D16">
      <w:pPr>
        <w:pStyle w:val="af0"/>
        <w:tabs>
          <w:tab w:val="left" w:pos="709"/>
        </w:tabs>
        <w:rPr>
          <w:sz w:val="28"/>
          <w:szCs w:val="28"/>
        </w:rPr>
      </w:pPr>
    </w:p>
    <w:p w:rsidR="002E6D16" w:rsidRDefault="002E6D16">
      <w:pPr>
        <w:pStyle w:val="af0"/>
        <w:tabs>
          <w:tab w:val="left" w:pos="709"/>
        </w:tabs>
        <w:rPr>
          <w:sz w:val="28"/>
          <w:szCs w:val="28"/>
        </w:rPr>
      </w:pPr>
    </w:p>
    <w:p w:rsidR="002E6D16" w:rsidRDefault="002E6D16">
      <w:pPr>
        <w:pStyle w:val="af0"/>
        <w:tabs>
          <w:tab w:val="left" w:pos="709"/>
        </w:tabs>
        <w:rPr>
          <w:sz w:val="28"/>
          <w:szCs w:val="28"/>
        </w:rPr>
      </w:pPr>
    </w:p>
    <w:p w:rsidR="002E6D16" w:rsidRDefault="002E6D16">
      <w:pPr>
        <w:pStyle w:val="af0"/>
        <w:tabs>
          <w:tab w:val="left" w:pos="709"/>
        </w:tabs>
        <w:rPr>
          <w:sz w:val="28"/>
          <w:szCs w:val="28"/>
        </w:rPr>
      </w:pPr>
    </w:p>
    <w:p w:rsidR="002E6D16" w:rsidRDefault="002E6D16">
      <w:pPr>
        <w:pStyle w:val="af0"/>
        <w:tabs>
          <w:tab w:val="left" w:pos="709"/>
        </w:tabs>
        <w:rPr>
          <w:sz w:val="28"/>
          <w:szCs w:val="28"/>
        </w:rPr>
      </w:pPr>
    </w:p>
    <w:p w:rsidR="002E6D16" w:rsidRDefault="002E6D16">
      <w:pPr>
        <w:pStyle w:val="af0"/>
        <w:tabs>
          <w:tab w:val="left" w:pos="709"/>
        </w:tabs>
        <w:rPr>
          <w:sz w:val="28"/>
          <w:szCs w:val="28"/>
        </w:rPr>
      </w:pPr>
    </w:p>
    <w:p w:rsidR="002E6D16" w:rsidRDefault="002E6D16">
      <w:pPr>
        <w:pStyle w:val="af0"/>
        <w:tabs>
          <w:tab w:val="left" w:pos="709"/>
        </w:tabs>
        <w:rPr>
          <w:sz w:val="28"/>
          <w:szCs w:val="28"/>
        </w:rPr>
      </w:pPr>
    </w:p>
    <w:p w:rsidR="002E6D16" w:rsidRDefault="002E6D16">
      <w:pPr>
        <w:pStyle w:val="af0"/>
        <w:tabs>
          <w:tab w:val="left" w:pos="709"/>
        </w:tabs>
        <w:rPr>
          <w:sz w:val="28"/>
          <w:szCs w:val="28"/>
        </w:rPr>
      </w:pPr>
    </w:p>
    <w:p w:rsidR="002E6D16" w:rsidRDefault="002E6D16">
      <w:pPr>
        <w:pStyle w:val="af0"/>
        <w:tabs>
          <w:tab w:val="left" w:pos="709"/>
        </w:tabs>
        <w:rPr>
          <w:sz w:val="28"/>
          <w:szCs w:val="28"/>
        </w:rPr>
      </w:pPr>
    </w:p>
    <w:p w:rsidR="002E6D16" w:rsidRDefault="002E6D16">
      <w:pPr>
        <w:pStyle w:val="af0"/>
        <w:tabs>
          <w:tab w:val="left" w:pos="709"/>
        </w:tabs>
        <w:rPr>
          <w:sz w:val="28"/>
          <w:szCs w:val="28"/>
        </w:rPr>
      </w:pPr>
    </w:p>
    <w:p w:rsidR="002E6D16" w:rsidRDefault="002E6D16">
      <w:pPr>
        <w:pStyle w:val="af0"/>
        <w:tabs>
          <w:tab w:val="left" w:pos="709"/>
        </w:tabs>
        <w:rPr>
          <w:sz w:val="28"/>
          <w:szCs w:val="28"/>
        </w:rPr>
      </w:pPr>
    </w:p>
    <w:p w:rsidR="002E6D16" w:rsidRDefault="002E6D16">
      <w:pPr>
        <w:pStyle w:val="af0"/>
        <w:tabs>
          <w:tab w:val="left" w:pos="709"/>
        </w:tabs>
        <w:rPr>
          <w:sz w:val="28"/>
          <w:szCs w:val="28"/>
        </w:rPr>
      </w:pPr>
    </w:p>
    <w:p w:rsidR="002E6D16" w:rsidRDefault="002E6D16">
      <w:pPr>
        <w:pStyle w:val="af0"/>
        <w:tabs>
          <w:tab w:val="left" w:pos="709"/>
        </w:tabs>
        <w:rPr>
          <w:sz w:val="28"/>
          <w:szCs w:val="28"/>
        </w:rPr>
      </w:pPr>
    </w:p>
    <w:p w:rsidR="002E6D16" w:rsidRDefault="002E6D16">
      <w:pPr>
        <w:pStyle w:val="af0"/>
        <w:tabs>
          <w:tab w:val="left" w:pos="709"/>
        </w:tabs>
        <w:rPr>
          <w:sz w:val="28"/>
          <w:szCs w:val="28"/>
        </w:rPr>
      </w:pPr>
    </w:p>
    <w:p w:rsidR="002E6D16" w:rsidRDefault="002E6D16">
      <w:pPr>
        <w:pStyle w:val="af0"/>
        <w:tabs>
          <w:tab w:val="left" w:pos="709"/>
        </w:tabs>
        <w:rPr>
          <w:sz w:val="28"/>
          <w:szCs w:val="28"/>
        </w:rPr>
      </w:pPr>
    </w:p>
    <w:p w:rsidR="002E6D16" w:rsidRDefault="002E6D16">
      <w:pPr>
        <w:pStyle w:val="af0"/>
        <w:tabs>
          <w:tab w:val="left" w:pos="709"/>
        </w:tabs>
        <w:rPr>
          <w:sz w:val="28"/>
          <w:szCs w:val="28"/>
        </w:rPr>
      </w:pPr>
    </w:p>
    <w:p w:rsidR="002E6D16" w:rsidRDefault="002E6D16">
      <w:pPr>
        <w:pStyle w:val="af0"/>
        <w:tabs>
          <w:tab w:val="left" w:pos="709"/>
        </w:tabs>
        <w:rPr>
          <w:sz w:val="28"/>
          <w:szCs w:val="28"/>
        </w:rPr>
      </w:pPr>
    </w:p>
    <w:p w:rsidR="002E6D16" w:rsidRDefault="002E6D16">
      <w:pPr>
        <w:pStyle w:val="af0"/>
        <w:tabs>
          <w:tab w:val="left" w:pos="709"/>
        </w:tabs>
        <w:rPr>
          <w:sz w:val="28"/>
          <w:szCs w:val="28"/>
        </w:rPr>
      </w:pPr>
    </w:p>
    <w:p w:rsidR="002E6D16" w:rsidRDefault="002E6D16">
      <w:pPr>
        <w:pStyle w:val="af0"/>
        <w:tabs>
          <w:tab w:val="left" w:pos="709"/>
        </w:tabs>
        <w:rPr>
          <w:sz w:val="28"/>
          <w:szCs w:val="28"/>
        </w:rPr>
      </w:pPr>
    </w:p>
    <w:p w:rsidR="002E6D16" w:rsidRDefault="002E6D16">
      <w:pPr>
        <w:pStyle w:val="af0"/>
        <w:tabs>
          <w:tab w:val="left" w:pos="709"/>
        </w:tabs>
        <w:rPr>
          <w:sz w:val="28"/>
          <w:szCs w:val="28"/>
        </w:rPr>
      </w:pPr>
    </w:p>
    <w:p w:rsidR="002E6D16" w:rsidRDefault="002E6D16">
      <w:pPr>
        <w:pStyle w:val="af0"/>
        <w:tabs>
          <w:tab w:val="left" w:pos="709"/>
        </w:tabs>
        <w:rPr>
          <w:sz w:val="28"/>
          <w:szCs w:val="28"/>
        </w:rPr>
      </w:pPr>
    </w:p>
    <w:p w:rsidR="002E6D16" w:rsidRDefault="002E6D16">
      <w:pPr>
        <w:pStyle w:val="af0"/>
        <w:tabs>
          <w:tab w:val="left" w:pos="709"/>
        </w:tabs>
        <w:rPr>
          <w:sz w:val="28"/>
          <w:szCs w:val="28"/>
        </w:rPr>
      </w:pPr>
    </w:p>
    <w:p w:rsidR="002E6D16" w:rsidRDefault="002E6D16">
      <w:pPr>
        <w:pStyle w:val="af0"/>
        <w:tabs>
          <w:tab w:val="left" w:pos="709"/>
        </w:tabs>
        <w:rPr>
          <w:sz w:val="28"/>
          <w:szCs w:val="28"/>
        </w:rPr>
      </w:pPr>
    </w:p>
    <w:p w:rsidR="002E6D16" w:rsidRDefault="002E6D16">
      <w:pPr>
        <w:pStyle w:val="af0"/>
        <w:tabs>
          <w:tab w:val="left" w:pos="709"/>
        </w:tabs>
        <w:rPr>
          <w:sz w:val="28"/>
          <w:szCs w:val="28"/>
        </w:rPr>
      </w:pPr>
    </w:p>
    <w:p w:rsidR="002E6D16" w:rsidRDefault="002E6D16">
      <w:pPr>
        <w:pStyle w:val="af0"/>
        <w:tabs>
          <w:tab w:val="left" w:pos="709"/>
        </w:tabs>
        <w:rPr>
          <w:sz w:val="28"/>
          <w:szCs w:val="28"/>
        </w:rPr>
      </w:pPr>
    </w:p>
    <w:p w:rsidR="002E6D16" w:rsidRDefault="002E6D16">
      <w:pPr>
        <w:pStyle w:val="af0"/>
        <w:tabs>
          <w:tab w:val="left" w:pos="709"/>
        </w:tabs>
        <w:rPr>
          <w:sz w:val="28"/>
          <w:szCs w:val="28"/>
        </w:rPr>
      </w:pPr>
    </w:p>
    <w:p w:rsidR="002E6D16" w:rsidRDefault="002E6D16">
      <w:pPr>
        <w:pStyle w:val="af0"/>
        <w:tabs>
          <w:tab w:val="left" w:pos="709"/>
        </w:tabs>
        <w:rPr>
          <w:sz w:val="28"/>
          <w:szCs w:val="28"/>
        </w:rPr>
      </w:pPr>
    </w:p>
    <w:p w:rsidR="002E6D16" w:rsidRDefault="002E6D16">
      <w:pPr>
        <w:pStyle w:val="af0"/>
        <w:tabs>
          <w:tab w:val="left" w:pos="709"/>
        </w:tabs>
        <w:rPr>
          <w:sz w:val="28"/>
          <w:szCs w:val="28"/>
        </w:rPr>
      </w:pPr>
    </w:p>
    <w:p w:rsidR="002E6D16" w:rsidRDefault="002E6D16">
      <w:pPr>
        <w:pStyle w:val="af0"/>
        <w:tabs>
          <w:tab w:val="left" w:pos="709"/>
        </w:tabs>
        <w:rPr>
          <w:sz w:val="28"/>
          <w:szCs w:val="28"/>
        </w:rPr>
      </w:pPr>
    </w:p>
    <w:bookmarkEnd w:id="3"/>
    <w:p w:rsidR="002E6D16" w:rsidRDefault="002E6D16">
      <w:pPr>
        <w:autoSpaceDE w:val="0"/>
        <w:ind w:left="6660"/>
      </w:pPr>
      <w:r>
        <w:rPr>
          <w:bCs/>
          <w:color w:val="000000"/>
          <w:sz w:val="28"/>
          <w:szCs w:val="28"/>
        </w:rPr>
        <w:lastRenderedPageBreak/>
        <w:t xml:space="preserve">    Приложение </w:t>
      </w:r>
    </w:p>
    <w:p w:rsidR="002E6D16" w:rsidRDefault="002E6D16">
      <w:pPr>
        <w:ind w:left="5529"/>
        <w:jc w:val="center"/>
      </w:pPr>
      <w:r>
        <w:rPr>
          <w:bCs/>
          <w:color w:val="000000"/>
          <w:sz w:val="28"/>
          <w:szCs w:val="28"/>
        </w:rPr>
        <w:t xml:space="preserve">к </w:t>
      </w:r>
      <w:hyperlink w:anchor="sub_0" w:history="1">
        <w:r>
          <w:rPr>
            <w:rStyle w:val="a7"/>
            <w:bCs/>
            <w:color w:val="000000"/>
            <w:sz w:val="28"/>
            <w:szCs w:val="28"/>
            <w:u w:val="none"/>
          </w:rPr>
          <w:t>постановлению</w:t>
        </w:r>
      </w:hyperlink>
      <w:r>
        <w:rPr>
          <w:bCs/>
          <w:color w:val="000000"/>
          <w:sz w:val="28"/>
          <w:szCs w:val="28"/>
        </w:rPr>
        <w:t xml:space="preserve"> Администрации </w:t>
      </w:r>
      <w:r w:rsidR="00F15BEA">
        <w:rPr>
          <w:bCs/>
          <w:color w:val="000000"/>
          <w:sz w:val="28"/>
          <w:szCs w:val="28"/>
        </w:rPr>
        <w:t>Савдянского</w:t>
      </w:r>
      <w:r>
        <w:rPr>
          <w:bCs/>
          <w:color w:val="000000"/>
          <w:sz w:val="28"/>
          <w:szCs w:val="28"/>
        </w:rPr>
        <w:t xml:space="preserve"> сельского поселения</w:t>
      </w:r>
    </w:p>
    <w:p w:rsidR="002E6D16" w:rsidRDefault="00663B06">
      <w:pPr>
        <w:ind w:left="6660"/>
      </w:pPr>
      <w:r>
        <w:rPr>
          <w:bCs/>
          <w:color w:val="000000"/>
          <w:sz w:val="28"/>
          <w:szCs w:val="28"/>
        </w:rPr>
        <w:t>от  16.</w:t>
      </w:r>
      <w:r w:rsidR="002E6D16">
        <w:rPr>
          <w:bCs/>
          <w:color w:val="000000"/>
          <w:sz w:val="28"/>
          <w:szCs w:val="28"/>
        </w:rPr>
        <w:t xml:space="preserve">06.2023 № </w:t>
      </w:r>
      <w:r>
        <w:rPr>
          <w:bCs/>
          <w:color w:val="000000"/>
          <w:sz w:val="28"/>
          <w:szCs w:val="28"/>
        </w:rPr>
        <w:t>36</w:t>
      </w:r>
    </w:p>
    <w:p w:rsidR="002E6D16" w:rsidRDefault="002E6D16">
      <w:pPr>
        <w:autoSpaceDE w:val="0"/>
        <w:ind w:firstLine="720"/>
        <w:jc w:val="both"/>
        <w:rPr>
          <w:color w:val="000000"/>
          <w:sz w:val="28"/>
          <w:szCs w:val="28"/>
        </w:rPr>
      </w:pPr>
    </w:p>
    <w:p w:rsidR="002E6D16" w:rsidRDefault="002E6D16">
      <w:pPr>
        <w:autoSpaceDE w:val="0"/>
        <w:jc w:val="center"/>
        <w:rPr>
          <w:color w:val="000000"/>
          <w:sz w:val="28"/>
          <w:szCs w:val="28"/>
        </w:rPr>
      </w:pPr>
    </w:p>
    <w:p w:rsidR="002E6D16" w:rsidRDefault="002E6D16">
      <w:pPr>
        <w:rPr>
          <w:color w:val="000000"/>
          <w:sz w:val="28"/>
          <w:szCs w:val="28"/>
        </w:rPr>
      </w:pPr>
    </w:p>
    <w:p w:rsidR="002E6D16" w:rsidRDefault="002E6D16">
      <w:pPr>
        <w:widowControl w:val="0"/>
        <w:autoSpaceDE w:val="0"/>
        <w:ind w:left="6237"/>
        <w:jc w:val="center"/>
        <w:rPr>
          <w:rFonts w:cs="Calibri"/>
          <w:sz w:val="28"/>
          <w:szCs w:val="28"/>
        </w:rPr>
      </w:pPr>
    </w:p>
    <w:p w:rsidR="002E6D16" w:rsidRDefault="002E6D16">
      <w:pPr>
        <w:tabs>
          <w:tab w:val="left" w:pos="4892"/>
        </w:tabs>
        <w:jc w:val="center"/>
      </w:pPr>
      <w:r>
        <w:rPr>
          <w:sz w:val="28"/>
          <w:szCs w:val="28"/>
        </w:rPr>
        <w:t>ПОЛОЖЕНИЕ</w:t>
      </w:r>
    </w:p>
    <w:p w:rsidR="002E6D16" w:rsidRDefault="002E6D16">
      <w:pPr>
        <w:ind w:right="72"/>
        <w:jc w:val="center"/>
      </w:pPr>
      <w:r>
        <w:rPr>
          <w:sz w:val="28"/>
          <w:szCs w:val="28"/>
        </w:rPr>
        <w:t>о специализированном ящике «Для письменных обращений граждан по фактам коррупции»</w:t>
      </w:r>
    </w:p>
    <w:p w:rsidR="002E6D16" w:rsidRDefault="002E6D16">
      <w:pPr>
        <w:widowControl w:val="0"/>
        <w:autoSpaceDE w:val="0"/>
        <w:jc w:val="center"/>
        <w:rPr>
          <w:rFonts w:cs="Calibri"/>
          <w:sz w:val="28"/>
          <w:szCs w:val="28"/>
        </w:rPr>
      </w:pPr>
    </w:p>
    <w:p w:rsidR="002E6D16" w:rsidRDefault="002E6D1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функционирования специализированного ящика «Для письменных обращений граждан по фактам коррупции»,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(далее - специализированный ящик)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установленного для оперативного получения информации о фактах коррупционной направленности, с которыми граждане (организации) столкнулись в процессе взаимодействия с должностными лицами Администрации </w:t>
      </w:r>
      <w:r w:rsidR="00F15BEA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E6D16" w:rsidRDefault="002E6D1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Правовую основу работы </w:t>
      </w:r>
      <w:r>
        <w:rPr>
          <w:rFonts w:ascii="Times New Roman" w:hAnsi="Times New Roman" w:cs="Times New Roman"/>
          <w:sz w:val="28"/>
        </w:rPr>
        <w:t>специализированного ящика</w:t>
      </w:r>
      <w:r>
        <w:rPr>
          <w:rFonts w:ascii="Times New Roman" w:hAnsi="Times New Roman" w:cs="Times New Roman"/>
          <w:sz w:val="28"/>
          <w:szCs w:val="28"/>
        </w:rPr>
        <w:t xml:space="preserve"> составляют действующее федеральное, областное законодательство и муниципальные правовые акты муниципального образования «</w:t>
      </w:r>
      <w:r w:rsidR="00F15BEA">
        <w:rPr>
          <w:rFonts w:ascii="Times New Roman" w:hAnsi="Times New Roman" w:cs="Times New Roman"/>
          <w:sz w:val="28"/>
          <w:szCs w:val="28"/>
        </w:rPr>
        <w:t>Савдянское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2E6D16" w:rsidRDefault="002E6D1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Функции по координации работы </w:t>
      </w:r>
      <w:r>
        <w:rPr>
          <w:rFonts w:ascii="Times New Roman" w:hAnsi="Times New Roman" w:cs="Times New Roman"/>
          <w:sz w:val="28"/>
        </w:rPr>
        <w:t>специализированного ящика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комиссия по координации работы по противодействию коррупции в Администрации </w:t>
      </w:r>
      <w:r w:rsidR="00F15BEA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Комиссия).</w:t>
      </w:r>
    </w:p>
    <w:p w:rsidR="002E6D16" w:rsidRDefault="002E6D16">
      <w:pPr>
        <w:widowControl w:val="0"/>
        <w:autoSpaceDE w:val="0"/>
        <w:jc w:val="center"/>
        <w:rPr>
          <w:sz w:val="28"/>
          <w:szCs w:val="28"/>
        </w:rPr>
      </w:pPr>
    </w:p>
    <w:p w:rsidR="002E6D16" w:rsidRDefault="002E6D16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2. Цели и задачи работы специализированного ящика </w:t>
      </w:r>
    </w:p>
    <w:p w:rsidR="002E6D16" w:rsidRDefault="002E6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D16" w:rsidRDefault="002E6D1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2.1. Специализированный ящик действует в целях:</w:t>
      </w:r>
    </w:p>
    <w:p w:rsidR="002E6D16" w:rsidRDefault="002E6D1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вовлечения гражданского общества в реализацию антикоррупционной политики;</w:t>
      </w:r>
    </w:p>
    <w:p w:rsidR="002E6D16" w:rsidRDefault="002E6D1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содействия принятию и укреплению мер, направленных на более эффективное и действенное предупреждение коррупционных проявлений и борьбу с коррупцией;</w:t>
      </w:r>
    </w:p>
    <w:p w:rsidR="002E6D16" w:rsidRDefault="002E6D1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формирования нетерпимости по отношению к коррупционным проявлениям;</w:t>
      </w:r>
    </w:p>
    <w:p w:rsidR="002E6D16" w:rsidRDefault="002E6D1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создания условий для выявления фактов коррупционных проявлений.</w:t>
      </w:r>
    </w:p>
    <w:p w:rsidR="002E6D16" w:rsidRDefault="002E6D1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2. Основными задачами работы специализированного ящика являются:</w:t>
      </w:r>
    </w:p>
    <w:p w:rsidR="002E6D16" w:rsidRDefault="002E6D1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формирование эффективного механизма взаимодействия  граждан и Администрации </w:t>
      </w:r>
      <w:r w:rsidR="00F15BEA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2E6D16" w:rsidRDefault="002E6D1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повышение качества и доступности оказываемых муниципальных услуг;</w:t>
      </w:r>
    </w:p>
    <w:p w:rsidR="002E6D16" w:rsidRDefault="002E6D1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обеспечение оперативного приема, учета и рассмотрения информации граждан (организаций), поступивших в специализированный ящик;</w:t>
      </w:r>
    </w:p>
    <w:p w:rsidR="002E6D16" w:rsidRDefault="002E6D1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анализ информации граждан (организаций), поступивших в </w:t>
      </w:r>
      <w:r>
        <w:rPr>
          <w:rFonts w:ascii="Times New Roman" w:hAnsi="Times New Roman" w:cs="Times New Roman"/>
          <w:sz w:val="28"/>
          <w:szCs w:val="28"/>
        </w:rPr>
        <w:lastRenderedPageBreak/>
        <w:t>специализированный ящик, ее учет при разработке и реализации антикоррупционных мероприятий.</w:t>
      </w:r>
    </w:p>
    <w:p w:rsidR="002E6D16" w:rsidRDefault="002E6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D16" w:rsidRDefault="002E6D16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3. Порядок организации работы специализированного ящика</w:t>
      </w:r>
    </w:p>
    <w:p w:rsidR="002E6D16" w:rsidRDefault="002E6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6D16" w:rsidRDefault="002E6D1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3.1. Информация о функционировании и режиме работы специализированного ящика доводится до сведения населения, проживающего на территории муниципального образования «</w:t>
      </w:r>
      <w:r w:rsidR="00F15BEA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 через средства массовой информации, размещение информации на официальном сайте Администрации </w:t>
      </w:r>
      <w:r w:rsidR="00F15BEA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Интернет, на информационных стендах.</w:t>
      </w:r>
    </w:p>
    <w:p w:rsidR="002E6D16" w:rsidRDefault="002E6D1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3.2. Для сбора информации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здании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r w:rsidR="00F15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Савдянского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устанавливается специализированный ящик.</w:t>
      </w:r>
      <w:r>
        <w:rPr>
          <w:sz w:val="28"/>
          <w:szCs w:val="28"/>
        </w:rPr>
        <w:t xml:space="preserve">  </w:t>
      </w:r>
    </w:p>
    <w:p w:rsidR="002E6D16" w:rsidRDefault="002E6D16">
      <w:pPr>
        <w:autoSpaceDE w:val="0"/>
        <w:ind w:firstLine="709"/>
        <w:jc w:val="both"/>
      </w:pPr>
      <w:r>
        <w:rPr>
          <w:sz w:val="28"/>
          <w:szCs w:val="28"/>
        </w:rPr>
        <w:t xml:space="preserve">3.3. Выемка письменных обращений осуществляется ежедневно. При наличии письменных обращений оформляется акт выемки письменных обращений граждан согласно приложению № 1 к настоящему Порядку. </w:t>
      </w:r>
    </w:p>
    <w:p w:rsidR="002E6D16" w:rsidRDefault="002E6D1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3.4. Учет, регистрацию, предварительную обработку и контроль за поступающей в специализированный ящик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информацией осуществляется ответственным должностным лицом по профилактике коррупционных и иных правонарушений в Администрации </w:t>
      </w:r>
      <w:r w:rsidR="00F15BEA">
        <w:rPr>
          <w:rFonts w:ascii="Times New Roman" w:hAnsi="Times New Roman" w:cs="Times New Roman"/>
          <w:sz w:val="28"/>
          <w:szCs w:val="28"/>
        </w:rPr>
        <w:t>Савдянского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E6D16" w:rsidRDefault="002E6D1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3.5. Учет и регистрация письменных сообщений, поступающих в специализированный ящик, отражаются в «Журнале приема информации из специализированного ящика (согласно приложению № 2) где указываются:</w:t>
      </w:r>
    </w:p>
    <w:p w:rsidR="002E6D16" w:rsidRDefault="002E6D1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порядковый номер поступившей информации, дата регистрации;</w:t>
      </w:r>
    </w:p>
    <w:p w:rsidR="002E6D16" w:rsidRDefault="002E6D1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фамилия, имя, отчество гражданина или наименование организации (или указание на анонимность сообщения);</w:t>
      </w:r>
    </w:p>
    <w:p w:rsidR="002E6D16" w:rsidRDefault="002E6D1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фамилия, инициалы сотрудника, принявшего информацию;</w:t>
      </w:r>
    </w:p>
    <w:p w:rsidR="002E6D16" w:rsidRDefault="002E6D1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почтовый адрес, по которому должен быть направлен ответ;</w:t>
      </w:r>
    </w:p>
    <w:p w:rsidR="002E6D16" w:rsidRDefault="002E6D1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 (при наличии);</w:t>
      </w:r>
    </w:p>
    <w:p w:rsidR="002E6D16" w:rsidRDefault="002E6D1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краткое содержание сообщения;</w:t>
      </w:r>
    </w:p>
    <w:p w:rsidR="002E6D16" w:rsidRDefault="002E6D1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результаты принятия сообщения (кому направлено для дальнейшего рассмотрения и будет ли представлен письменный ответ и т.д.).</w:t>
      </w:r>
    </w:p>
    <w:p w:rsidR="002E6D16" w:rsidRDefault="002E6D1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3.6. Поступившая анонимная информация не рассматривается, но при этом делается отметк</w:t>
      </w:r>
      <w:proofErr w:type="gramStart"/>
      <w:r>
        <w:rPr>
          <w:rFonts w:ascii="Times New Roman" w:hAnsi="Times New Roman" w:cs="Times New Roman"/>
          <w:sz w:val="28"/>
          <w:szCs w:val="28"/>
        </w:rPr>
        <w:t>а о 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поступлении.</w:t>
      </w:r>
    </w:p>
    <w:p w:rsidR="002E6D16" w:rsidRDefault="002E6D1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3.7. Информация, содержащая координаты заявителя официально рассматриваются в установленном порядке в соответствии с Федеральным законом от 02.05.2006 № 59-ФЗ «О порядке рассмотрения обращений граждан Российской Федерации».</w:t>
      </w:r>
    </w:p>
    <w:p w:rsidR="002E6D16" w:rsidRDefault="002E6D16">
      <w:pPr>
        <w:ind w:firstLine="709"/>
        <w:jc w:val="both"/>
      </w:pPr>
      <w:r>
        <w:rPr>
          <w:sz w:val="28"/>
          <w:szCs w:val="28"/>
        </w:rPr>
        <w:t>3.8. Обращение гражданина (организации) считается рассмотренным, если по всем поставленным в нем вопросам приняты необходимые меры и заявителю дан ответ по существу.</w:t>
      </w:r>
    </w:p>
    <w:p w:rsidR="002E6D16" w:rsidRDefault="002E6D16">
      <w:pPr>
        <w:ind w:firstLine="709"/>
        <w:jc w:val="both"/>
      </w:pPr>
      <w:r>
        <w:rPr>
          <w:sz w:val="28"/>
          <w:szCs w:val="28"/>
        </w:rPr>
        <w:t>3.9. В случае если изложенные в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по существу поставленных вопросов.</w:t>
      </w:r>
    </w:p>
    <w:p w:rsidR="002E6D16" w:rsidRDefault="002E6D16">
      <w:pPr>
        <w:ind w:firstLine="709"/>
        <w:jc w:val="both"/>
      </w:pPr>
      <w:r>
        <w:rPr>
          <w:sz w:val="28"/>
          <w:szCs w:val="28"/>
        </w:rPr>
        <w:lastRenderedPageBreak/>
        <w:t xml:space="preserve">3.10. В случае если факты, содержащиеся в обращениях граждан, требуют экстренного принятия решений, они рассматриваются с уведомлением главы Администрации </w:t>
      </w:r>
      <w:r w:rsidR="00F15BEA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 и по его поручению незамедлительно.</w:t>
      </w:r>
    </w:p>
    <w:p w:rsidR="002E6D16" w:rsidRDefault="002E6D16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 xml:space="preserve">3.11. В случае поступления письменного обращения, в специализированный ящик в котором гражданин использует нецензурные либо оскорбительные выражения, угрозы жизни, здоровью и </w:t>
      </w:r>
      <w:r w:rsidR="00E42BCA">
        <w:rPr>
          <w:sz w:val="28"/>
          <w:szCs w:val="28"/>
        </w:rPr>
        <w:t>имуществу,</w:t>
      </w:r>
      <w:r>
        <w:rPr>
          <w:sz w:val="28"/>
          <w:szCs w:val="28"/>
        </w:rPr>
        <w:t xml:space="preserve"> должностным лицам Администрации </w:t>
      </w:r>
      <w:r w:rsidR="00F15BEA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поселения, такие обращения не принимаются и не регистрируются.</w:t>
      </w:r>
    </w:p>
    <w:p w:rsidR="002E6D16" w:rsidRDefault="002E6D1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3.12. Если в поступившем сообщении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>, обращение подлежит направлению в надзорные и правоохранительные органы в соответствии с их компетенцией.</w:t>
      </w:r>
    </w:p>
    <w:p w:rsidR="002E6D16" w:rsidRDefault="002E6D1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3.13. Должностные лица, работающие с информацией, полученной из специализированного ящика, несут персональную ответственность за соблюдение конфиденциальности полученной информации в соответствии с действующим законодательством.</w:t>
      </w:r>
    </w:p>
    <w:p w:rsidR="002E6D16" w:rsidRDefault="002E6D16">
      <w:pPr>
        <w:ind w:firstLine="709"/>
        <w:jc w:val="both"/>
      </w:pPr>
      <w:r>
        <w:rPr>
          <w:sz w:val="28"/>
          <w:szCs w:val="28"/>
        </w:rPr>
        <w:t xml:space="preserve">3.16. Информация, поступившая от граждан (организаций) в специализированный ящик, подлежит хранению  у специалиста </w:t>
      </w:r>
      <w:r>
        <w:rPr>
          <w:color w:val="000000"/>
          <w:sz w:val="28"/>
          <w:szCs w:val="28"/>
          <w:shd w:val="clear" w:color="auto" w:fill="FFFFFF"/>
        </w:rPr>
        <w:t>по общим вопросам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 в течение трех лет. По истечению указанного срока информация подлежит уничтожению.</w:t>
      </w:r>
    </w:p>
    <w:p w:rsidR="002E6D16" w:rsidRDefault="002E6D16">
      <w:pPr>
        <w:ind w:firstLine="720"/>
        <w:jc w:val="both"/>
        <w:rPr>
          <w:sz w:val="28"/>
          <w:szCs w:val="28"/>
        </w:rPr>
      </w:pPr>
    </w:p>
    <w:p w:rsidR="002E6D16" w:rsidRDefault="00E42BCA">
      <w:pPr>
        <w:ind w:firstLine="720"/>
        <w:jc w:val="both"/>
      </w:pPr>
      <w:r>
        <w:rPr>
          <w:sz w:val="28"/>
          <w:szCs w:val="28"/>
        </w:rPr>
        <w:t>Ведущий специалист</w:t>
      </w:r>
    </w:p>
    <w:p w:rsidR="002E6D16" w:rsidRDefault="002E6D16">
      <w:pPr>
        <w:ind w:firstLine="720"/>
        <w:jc w:val="both"/>
      </w:pPr>
      <w:r>
        <w:rPr>
          <w:sz w:val="28"/>
          <w:szCs w:val="28"/>
        </w:rPr>
        <w:t xml:space="preserve">по общим вопросам                                               </w:t>
      </w:r>
      <w:proofErr w:type="spellStart"/>
      <w:r w:rsidR="00E42BCA">
        <w:rPr>
          <w:sz w:val="28"/>
          <w:szCs w:val="28"/>
        </w:rPr>
        <w:t>Д.А.Литвинова</w:t>
      </w:r>
      <w:proofErr w:type="spellEnd"/>
    </w:p>
    <w:p w:rsidR="002E6D16" w:rsidRDefault="002E6D16">
      <w:pPr>
        <w:ind w:firstLine="720"/>
        <w:jc w:val="both"/>
        <w:rPr>
          <w:sz w:val="28"/>
          <w:szCs w:val="28"/>
        </w:rPr>
      </w:pPr>
    </w:p>
    <w:p w:rsidR="002E6D16" w:rsidRDefault="002E6D16">
      <w:pPr>
        <w:ind w:firstLine="720"/>
        <w:jc w:val="both"/>
        <w:rPr>
          <w:sz w:val="28"/>
          <w:szCs w:val="28"/>
        </w:rPr>
      </w:pPr>
    </w:p>
    <w:p w:rsidR="002E6D16" w:rsidRDefault="002E6D16">
      <w:pPr>
        <w:ind w:firstLine="720"/>
        <w:jc w:val="both"/>
        <w:rPr>
          <w:sz w:val="28"/>
        </w:rPr>
      </w:pPr>
    </w:p>
    <w:p w:rsidR="002E6D16" w:rsidRDefault="002E6D16">
      <w:pPr>
        <w:ind w:firstLine="720"/>
        <w:jc w:val="both"/>
        <w:rPr>
          <w:sz w:val="28"/>
        </w:rPr>
      </w:pPr>
    </w:p>
    <w:p w:rsidR="002E6D16" w:rsidRDefault="002E6D16">
      <w:pPr>
        <w:ind w:firstLine="720"/>
        <w:jc w:val="both"/>
        <w:rPr>
          <w:sz w:val="28"/>
        </w:rPr>
      </w:pPr>
    </w:p>
    <w:p w:rsidR="002E6D16" w:rsidRDefault="002E6D16">
      <w:pPr>
        <w:ind w:firstLine="720"/>
        <w:jc w:val="both"/>
        <w:rPr>
          <w:sz w:val="28"/>
        </w:rPr>
      </w:pPr>
    </w:p>
    <w:p w:rsidR="002E6D16" w:rsidRDefault="002E6D16">
      <w:pPr>
        <w:ind w:firstLine="720"/>
        <w:jc w:val="both"/>
        <w:rPr>
          <w:sz w:val="28"/>
        </w:rPr>
      </w:pPr>
    </w:p>
    <w:p w:rsidR="002E6D16" w:rsidRDefault="002E6D16">
      <w:pPr>
        <w:ind w:firstLine="720"/>
        <w:jc w:val="both"/>
        <w:rPr>
          <w:sz w:val="28"/>
        </w:rPr>
      </w:pPr>
    </w:p>
    <w:p w:rsidR="002E6D16" w:rsidRDefault="002E6D16">
      <w:pPr>
        <w:ind w:firstLine="720"/>
        <w:jc w:val="both"/>
        <w:rPr>
          <w:sz w:val="28"/>
        </w:rPr>
      </w:pPr>
    </w:p>
    <w:p w:rsidR="002E6D16" w:rsidRDefault="002E6D16">
      <w:pPr>
        <w:ind w:firstLine="720"/>
        <w:jc w:val="both"/>
        <w:rPr>
          <w:sz w:val="28"/>
        </w:rPr>
      </w:pPr>
    </w:p>
    <w:p w:rsidR="002E6D16" w:rsidRDefault="002E6D16">
      <w:pPr>
        <w:ind w:firstLine="720"/>
        <w:jc w:val="both"/>
        <w:rPr>
          <w:sz w:val="28"/>
        </w:rPr>
      </w:pPr>
    </w:p>
    <w:p w:rsidR="002E6D16" w:rsidRDefault="002E6D16">
      <w:pPr>
        <w:ind w:firstLine="720"/>
        <w:jc w:val="both"/>
        <w:rPr>
          <w:sz w:val="28"/>
        </w:rPr>
      </w:pPr>
    </w:p>
    <w:p w:rsidR="002E6D16" w:rsidRDefault="002E6D16">
      <w:pPr>
        <w:ind w:firstLine="720"/>
        <w:jc w:val="both"/>
        <w:rPr>
          <w:sz w:val="28"/>
        </w:rPr>
      </w:pPr>
    </w:p>
    <w:p w:rsidR="002E6D16" w:rsidRDefault="002E6D16">
      <w:pPr>
        <w:ind w:firstLine="720"/>
        <w:jc w:val="both"/>
        <w:rPr>
          <w:sz w:val="28"/>
        </w:rPr>
      </w:pPr>
    </w:p>
    <w:p w:rsidR="002E6D16" w:rsidRDefault="002E6D16">
      <w:pPr>
        <w:ind w:firstLine="720"/>
        <w:jc w:val="both"/>
        <w:rPr>
          <w:sz w:val="28"/>
        </w:rPr>
      </w:pPr>
    </w:p>
    <w:p w:rsidR="00E42BCA" w:rsidRDefault="00E42BCA">
      <w:pPr>
        <w:ind w:firstLine="720"/>
        <w:jc w:val="both"/>
        <w:rPr>
          <w:sz w:val="28"/>
        </w:rPr>
      </w:pPr>
    </w:p>
    <w:p w:rsidR="002E6D16" w:rsidRDefault="002E6D16">
      <w:pPr>
        <w:ind w:firstLine="720"/>
        <w:jc w:val="both"/>
        <w:rPr>
          <w:sz w:val="28"/>
        </w:rPr>
      </w:pPr>
    </w:p>
    <w:p w:rsidR="002E6D16" w:rsidRDefault="002E6D16">
      <w:pPr>
        <w:pStyle w:val="5"/>
        <w:ind w:left="5103"/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</w:rPr>
        <w:t>1</w:t>
      </w:r>
    </w:p>
    <w:p w:rsidR="002E6D16" w:rsidRDefault="002E6D16">
      <w:pPr>
        <w:ind w:left="5103"/>
        <w:jc w:val="center"/>
      </w:pPr>
      <w:r>
        <w:rPr>
          <w:sz w:val="28"/>
          <w:szCs w:val="28"/>
        </w:rPr>
        <w:t>к Положению о специализированном ящике «Для письменных обращений граждан по фактам коррупции»</w:t>
      </w:r>
    </w:p>
    <w:p w:rsidR="002E6D16" w:rsidRDefault="002E6D16">
      <w:pPr>
        <w:ind w:firstLine="720"/>
        <w:jc w:val="both"/>
        <w:rPr>
          <w:sz w:val="28"/>
          <w:szCs w:val="28"/>
        </w:rPr>
      </w:pPr>
    </w:p>
    <w:p w:rsidR="002E6D16" w:rsidRDefault="002E6D16">
      <w:pPr>
        <w:ind w:firstLine="720"/>
        <w:jc w:val="both"/>
        <w:rPr>
          <w:sz w:val="28"/>
          <w:szCs w:val="28"/>
        </w:rPr>
      </w:pPr>
    </w:p>
    <w:p w:rsidR="002E6D16" w:rsidRDefault="002E6D16">
      <w:pPr>
        <w:tabs>
          <w:tab w:val="left" w:pos="1620"/>
        </w:tabs>
        <w:jc w:val="center"/>
      </w:pPr>
      <w:r>
        <w:rPr>
          <w:sz w:val="28"/>
        </w:rPr>
        <w:t xml:space="preserve">АКТ </w:t>
      </w:r>
    </w:p>
    <w:p w:rsidR="002E6D16" w:rsidRDefault="002E6D16">
      <w:pPr>
        <w:tabs>
          <w:tab w:val="left" w:pos="1620"/>
        </w:tabs>
        <w:jc w:val="center"/>
      </w:pPr>
      <w:r>
        <w:rPr>
          <w:sz w:val="28"/>
        </w:rPr>
        <w:t xml:space="preserve">выемки письменных обращений граждан из специализированного ящика </w:t>
      </w:r>
    </w:p>
    <w:p w:rsidR="002E6D16" w:rsidRDefault="002E6D16">
      <w:pPr>
        <w:tabs>
          <w:tab w:val="left" w:pos="1620"/>
        </w:tabs>
        <w:jc w:val="center"/>
      </w:pPr>
      <w:r>
        <w:rPr>
          <w:sz w:val="28"/>
        </w:rPr>
        <w:t xml:space="preserve">«Для </w:t>
      </w:r>
      <w:r>
        <w:rPr>
          <w:sz w:val="28"/>
          <w:szCs w:val="28"/>
        </w:rPr>
        <w:t>письменных</w:t>
      </w:r>
      <w:r>
        <w:rPr>
          <w:sz w:val="28"/>
        </w:rPr>
        <w:t xml:space="preserve"> обращений граждан по фактам коррупции»</w:t>
      </w:r>
    </w:p>
    <w:p w:rsidR="002E6D16" w:rsidRDefault="002E6D16">
      <w:pPr>
        <w:ind w:firstLine="720"/>
        <w:jc w:val="both"/>
        <w:rPr>
          <w:sz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97"/>
        <w:gridCol w:w="2731"/>
        <w:gridCol w:w="3029"/>
        <w:gridCol w:w="2921"/>
      </w:tblGrid>
      <w:tr w:rsidR="002E6D16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tabs>
                <w:tab w:val="left" w:pos="1620"/>
              </w:tabs>
              <w:jc w:val="center"/>
            </w:pPr>
            <w:r>
              <w:rPr>
                <w:sz w:val="28"/>
              </w:rPr>
              <w:t>№</w:t>
            </w:r>
          </w:p>
          <w:p w:rsidR="002E6D16" w:rsidRDefault="002E6D16">
            <w:pPr>
              <w:tabs>
                <w:tab w:val="left" w:pos="1620"/>
              </w:tabs>
              <w:jc w:val="center"/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tabs>
                <w:tab w:val="left" w:pos="1620"/>
              </w:tabs>
              <w:jc w:val="center"/>
            </w:pPr>
            <w:r>
              <w:rPr>
                <w:sz w:val="28"/>
              </w:rPr>
              <w:t xml:space="preserve">ФИО </w:t>
            </w:r>
            <w:proofErr w:type="gramStart"/>
            <w:r>
              <w:rPr>
                <w:sz w:val="28"/>
              </w:rPr>
              <w:t>обратившегося</w:t>
            </w:r>
            <w:proofErr w:type="gramEnd"/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tabs>
                <w:tab w:val="left" w:pos="1620"/>
              </w:tabs>
              <w:jc w:val="center"/>
            </w:pPr>
            <w:r>
              <w:rPr>
                <w:sz w:val="28"/>
              </w:rPr>
              <w:t xml:space="preserve">Адрес </w:t>
            </w:r>
            <w:proofErr w:type="gramStart"/>
            <w:r>
              <w:rPr>
                <w:sz w:val="28"/>
              </w:rPr>
              <w:t>обратившегося</w:t>
            </w:r>
            <w:proofErr w:type="gramEnd"/>
            <w:r>
              <w:rPr>
                <w:sz w:val="28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tabs>
                <w:tab w:val="left" w:pos="1620"/>
              </w:tabs>
              <w:jc w:val="center"/>
            </w:pPr>
            <w:r>
              <w:rPr>
                <w:sz w:val="28"/>
              </w:rPr>
              <w:t>Сведения о повреждении конверта и приложений к нему и (или) их недостаче</w:t>
            </w:r>
          </w:p>
        </w:tc>
      </w:tr>
      <w:tr w:rsidR="002E6D16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tabs>
                <w:tab w:val="left" w:pos="1620"/>
              </w:tabs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tabs>
                <w:tab w:val="left" w:pos="1620"/>
              </w:tabs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tabs>
                <w:tab w:val="left" w:pos="1620"/>
              </w:tabs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tabs>
                <w:tab w:val="left" w:pos="1620"/>
              </w:tabs>
              <w:jc w:val="center"/>
            </w:pPr>
            <w:r>
              <w:rPr>
                <w:sz w:val="28"/>
              </w:rPr>
              <w:t>4</w:t>
            </w:r>
          </w:p>
        </w:tc>
      </w:tr>
      <w:tr w:rsidR="002E6D16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tabs>
                <w:tab w:val="left" w:pos="16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tabs>
                <w:tab w:val="left" w:pos="16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tabs>
                <w:tab w:val="left" w:pos="16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tabs>
                <w:tab w:val="left" w:pos="1620"/>
              </w:tabs>
              <w:snapToGrid w:val="0"/>
              <w:jc w:val="center"/>
              <w:rPr>
                <w:sz w:val="28"/>
              </w:rPr>
            </w:pPr>
          </w:p>
        </w:tc>
      </w:tr>
      <w:tr w:rsidR="002E6D16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tabs>
                <w:tab w:val="left" w:pos="16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tabs>
                <w:tab w:val="left" w:pos="16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tabs>
                <w:tab w:val="left" w:pos="16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tabs>
                <w:tab w:val="left" w:pos="1620"/>
              </w:tabs>
              <w:snapToGrid w:val="0"/>
              <w:jc w:val="center"/>
              <w:rPr>
                <w:sz w:val="28"/>
              </w:rPr>
            </w:pPr>
          </w:p>
        </w:tc>
      </w:tr>
      <w:tr w:rsidR="002E6D16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tabs>
                <w:tab w:val="left" w:pos="16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tabs>
                <w:tab w:val="left" w:pos="16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tabs>
                <w:tab w:val="left" w:pos="16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tabs>
                <w:tab w:val="left" w:pos="1620"/>
              </w:tabs>
              <w:snapToGrid w:val="0"/>
              <w:jc w:val="center"/>
              <w:rPr>
                <w:sz w:val="28"/>
              </w:rPr>
            </w:pPr>
          </w:p>
        </w:tc>
      </w:tr>
      <w:tr w:rsidR="002E6D16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tabs>
                <w:tab w:val="left" w:pos="16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tabs>
                <w:tab w:val="left" w:pos="16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tabs>
                <w:tab w:val="left" w:pos="1620"/>
              </w:tabs>
              <w:snapToGrid w:val="0"/>
              <w:jc w:val="center"/>
              <w:rPr>
                <w:sz w:val="28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tabs>
                <w:tab w:val="left" w:pos="1620"/>
              </w:tabs>
              <w:snapToGrid w:val="0"/>
              <w:jc w:val="center"/>
              <w:rPr>
                <w:sz w:val="28"/>
              </w:rPr>
            </w:pPr>
          </w:p>
        </w:tc>
      </w:tr>
    </w:tbl>
    <w:p w:rsidR="002E6D16" w:rsidRDefault="002E6D16">
      <w:pPr>
        <w:tabs>
          <w:tab w:val="left" w:pos="1620"/>
        </w:tabs>
        <w:rPr>
          <w:sz w:val="28"/>
        </w:rPr>
      </w:pPr>
    </w:p>
    <w:p w:rsidR="002E6D16" w:rsidRDefault="002E6D16">
      <w:pPr>
        <w:tabs>
          <w:tab w:val="left" w:pos="1620"/>
        </w:tabs>
        <w:ind w:firstLine="4820"/>
        <w:rPr>
          <w:sz w:val="28"/>
        </w:rPr>
      </w:pPr>
    </w:p>
    <w:p w:rsidR="002E6D16" w:rsidRDefault="002E6D16">
      <w:r>
        <w:rPr>
          <w:sz w:val="28"/>
        </w:rPr>
        <w:t>Дата «_____» ____________ 20____ года</w:t>
      </w:r>
    </w:p>
    <w:p w:rsidR="002E6D16" w:rsidRDefault="002E6D16">
      <w:pPr>
        <w:rPr>
          <w:sz w:val="28"/>
        </w:rPr>
      </w:pPr>
    </w:p>
    <w:p w:rsidR="002E6D16" w:rsidRDefault="002E6D16">
      <w:r>
        <w:rPr>
          <w:sz w:val="28"/>
        </w:rPr>
        <w:t>время ___________</w:t>
      </w:r>
    </w:p>
    <w:p w:rsidR="002E6D16" w:rsidRDefault="002E6D16">
      <w:pPr>
        <w:rPr>
          <w:sz w:val="28"/>
        </w:rPr>
      </w:pPr>
    </w:p>
    <w:p w:rsidR="002E6D16" w:rsidRDefault="002E6D16">
      <w:r>
        <w:rPr>
          <w:sz w:val="28"/>
        </w:rPr>
        <w:t xml:space="preserve">подписи лиц, производивших выемку   </w:t>
      </w:r>
    </w:p>
    <w:p w:rsidR="002E6D16" w:rsidRDefault="002E6D16">
      <w:r>
        <w:rPr>
          <w:sz w:val="28"/>
        </w:rPr>
        <w:t>_______________/________________</w:t>
      </w:r>
    </w:p>
    <w:p w:rsidR="002E6D16" w:rsidRDefault="002E6D16">
      <w:pPr>
        <w:pStyle w:val="af7"/>
        <w:ind w:firstLine="0"/>
        <w:rPr>
          <w:sz w:val="28"/>
        </w:rPr>
      </w:pPr>
    </w:p>
    <w:p w:rsidR="002E6D16" w:rsidRDefault="002E6D16">
      <w:pPr>
        <w:pStyle w:val="af7"/>
        <w:ind w:firstLine="0"/>
      </w:pPr>
      <w:r>
        <w:rPr>
          <w:sz w:val="28"/>
        </w:rPr>
        <w:t>_____________/__________________</w:t>
      </w:r>
    </w:p>
    <w:p w:rsidR="002E6D16" w:rsidRDefault="002E6D16">
      <w:pPr>
        <w:pStyle w:val="af7"/>
        <w:ind w:firstLine="720"/>
        <w:rPr>
          <w:sz w:val="28"/>
          <w:szCs w:val="28"/>
        </w:rPr>
      </w:pPr>
    </w:p>
    <w:p w:rsidR="002E6D16" w:rsidRDefault="002E6D16">
      <w:pPr>
        <w:ind w:firstLine="720"/>
        <w:jc w:val="both"/>
        <w:rPr>
          <w:sz w:val="28"/>
          <w:szCs w:val="28"/>
        </w:rPr>
      </w:pPr>
    </w:p>
    <w:p w:rsidR="002E6D16" w:rsidRDefault="002E6D16">
      <w:pPr>
        <w:ind w:firstLine="720"/>
        <w:jc w:val="both"/>
        <w:rPr>
          <w:sz w:val="28"/>
          <w:szCs w:val="28"/>
        </w:rPr>
      </w:pPr>
    </w:p>
    <w:p w:rsidR="002E6D16" w:rsidRDefault="002E6D16">
      <w:pPr>
        <w:tabs>
          <w:tab w:val="left" w:pos="1620"/>
          <w:tab w:val="left" w:pos="6480"/>
        </w:tabs>
        <w:ind w:firstLine="720"/>
        <w:jc w:val="right"/>
        <w:rPr>
          <w:sz w:val="28"/>
        </w:rPr>
      </w:pPr>
    </w:p>
    <w:p w:rsidR="002E6D16" w:rsidRDefault="002E6D16">
      <w:pPr>
        <w:tabs>
          <w:tab w:val="left" w:pos="1620"/>
          <w:tab w:val="left" w:pos="6480"/>
        </w:tabs>
        <w:ind w:firstLine="720"/>
        <w:jc w:val="right"/>
        <w:rPr>
          <w:sz w:val="28"/>
        </w:rPr>
      </w:pPr>
    </w:p>
    <w:p w:rsidR="002E6D16" w:rsidRDefault="002E6D16">
      <w:pPr>
        <w:tabs>
          <w:tab w:val="left" w:pos="1620"/>
          <w:tab w:val="left" w:pos="6480"/>
        </w:tabs>
        <w:ind w:firstLine="720"/>
        <w:jc w:val="right"/>
        <w:rPr>
          <w:sz w:val="28"/>
        </w:rPr>
      </w:pPr>
    </w:p>
    <w:p w:rsidR="002E6D16" w:rsidRDefault="002E6D16">
      <w:pPr>
        <w:tabs>
          <w:tab w:val="left" w:pos="1620"/>
          <w:tab w:val="left" w:pos="6480"/>
        </w:tabs>
        <w:ind w:firstLine="720"/>
        <w:jc w:val="right"/>
        <w:rPr>
          <w:sz w:val="28"/>
        </w:rPr>
      </w:pPr>
    </w:p>
    <w:p w:rsidR="002E6D16" w:rsidRDefault="002E6D16">
      <w:pPr>
        <w:tabs>
          <w:tab w:val="left" w:pos="1620"/>
          <w:tab w:val="left" w:pos="6480"/>
        </w:tabs>
        <w:ind w:firstLine="720"/>
        <w:jc w:val="right"/>
        <w:rPr>
          <w:sz w:val="28"/>
        </w:rPr>
      </w:pPr>
    </w:p>
    <w:p w:rsidR="002E6D16" w:rsidRDefault="002E6D16">
      <w:pPr>
        <w:tabs>
          <w:tab w:val="left" w:pos="1620"/>
          <w:tab w:val="left" w:pos="6480"/>
        </w:tabs>
        <w:ind w:firstLine="720"/>
        <w:jc w:val="right"/>
        <w:rPr>
          <w:sz w:val="28"/>
        </w:rPr>
      </w:pPr>
    </w:p>
    <w:p w:rsidR="002E6D16" w:rsidRDefault="002E6D16">
      <w:pPr>
        <w:tabs>
          <w:tab w:val="left" w:pos="1620"/>
          <w:tab w:val="left" w:pos="6480"/>
        </w:tabs>
        <w:ind w:firstLine="720"/>
        <w:jc w:val="right"/>
        <w:rPr>
          <w:sz w:val="28"/>
        </w:rPr>
      </w:pPr>
    </w:p>
    <w:p w:rsidR="002E6D16" w:rsidRDefault="002E6D16">
      <w:pPr>
        <w:tabs>
          <w:tab w:val="left" w:pos="1620"/>
          <w:tab w:val="left" w:pos="6480"/>
        </w:tabs>
        <w:ind w:firstLine="720"/>
        <w:jc w:val="right"/>
        <w:rPr>
          <w:sz w:val="28"/>
        </w:rPr>
      </w:pPr>
    </w:p>
    <w:p w:rsidR="002E6D16" w:rsidRDefault="002E6D16">
      <w:pPr>
        <w:tabs>
          <w:tab w:val="left" w:pos="1620"/>
          <w:tab w:val="left" w:pos="6480"/>
        </w:tabs>
        <w:ind w:firstLine="720"/>
        <w:jc w:val="right"/>
        <w:rPr>
          <w:sz w:val="28"/>
        </w:rPr>
      </w:pPr>
    </w:p>
    <w:p w:rsidR="002E6D16" w:rsidRDefault="002E6D16">
      <w:pPr>
        <w:tabs>
          <w:tab w:val="left" w:pos="1620"/>
          <w:tab w:val="left" w:pos="6480"/>
        </w:tabs>
        <w:ind w:firstLine="720"/>
        <w:jc w:val="right"/>
        <w:rPr>
          <w:sz w:val="28"/>
        </w:rPr>
      </w:pPr>
    </w:p>
    <w:p w:rsidR="002E6D16" w:rsidRDefault="002E6D16">
      <w:pPr>
        <w:tabs>
          <w:tab w:val="left" w:pos="1620"/>
          <w:tab w:val="left" w:pos="6480"/>
        </w:tabs>
        <w:ind w:firstLine="720"/>
        <w:jc w:val="right"/>
        <w:rPr>
          <w:sz w:val="28"/>
        </w:rPr>
      </w:pPr>
    </w:p>
    <w:p w:rsidR="002E6D16" w:rsidRDefault="002E6D16">
      <w:pPr>
        <w:tabs>
          <w:tab w:val="left" w:pos="1620"/>
          <w:tab w:val="left" w:pos="6480"/>
        </w:tabs>
        <w:ind w:firstLine="720"/>
        <w:jc w:val="right"/>
        <w:rPr>
          <w:sz w:val="28"/>
        </w:rPr>
      </w:pPr>
    </w:p>
    <w:p w:rsidR="002E6D16" w:rsidRDefault="002E6D16">
      <w:pPr>
        <w:tabs>
          <w:tab w:val="left" w:pos="1620"/>
          <w:tab w:val="left" w:pos="6480"/>
        </w:tabs>
        <w:ind w:firstLine="720"/>
        <w:jc w:val="right"/>
        <w:rPr>
          <w:sz w:val="28"/>
        </w:rPr>
      </w:pPr>
    </w:p>
    <w:p w:rsidR="002E6D16" w:rsidRDefault="002E6D16">
      <w:pPr>
        <w:pStyle w:val="5"/>
        <w:ind w:left="5103"/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  <w:lang w:val="ru-RU"/>
        </w:rPr>
        <w:t>№ 2</w:t>
      </w:r>
    </w:p>
    <w:p w:rsidR="002E6D16" w:rsidRDefault="002E6D16">
      <w:pPr>
        <w:ind w:left="5103"/>
        <w:jc w:val="center"/>
      </w:pPr>
      <w:r>
        <w:rPr>
          <w:sz w:val="28"/>
          <w:szCs w:val="28"/>
        </w:rPr>
        <w:t>к Положению о специализированном ящике «Для письменных обращений граждан по фактам коррупции»</w:t>
      </w:r>
    </w:p>
    <w:p w:rsidR="002E6D16" w:rsidRDefault="002E6D16">
      <w:pPr>
        <w:tabs>
          <w:tab w:val="left" w:pos="1620"/>
          <w:tab w:val="left" w:pos="6480"/>
        </w:tabs>
        <w:ind w:firstLine="720"/>
        <w:jc w:val="right"/>
        <w:rPr>
          <w:sz w:val="28"/>
          <w:szCs w:val="28"/>
        </w:rPr>
      </w:pPr>
    </w:p>
    <w:p w:rsidR="002E6D16" w:rsidRDefault="002E6D16">
      <w:pPr>
        <w:tabs>
          <w:tab w:val="left" w:pos="1620"/>
          <w:tab w:val="left" w:pos="6480"/>
        </w:tabs>
        <w:ind w:firstLine="720"/>
        <w:jc w:val="right"/>
        <w:rPr>
          <w:sz w:val="28"/>
          <w:szCs w:val="28"/>
        </w:rPr>
      </w:pPr>
    </w:p>
    <w:p w:rsidR="002E6D16" w:rsidRDefault="002E6D16">
      <w:pPr>
        <w:jc w:val="center"/>
      </w:pPr>
      <w:r>
        <w:rPr>
          <w:bCs/>
          <w:sz w:val="28"/>
        </w:rPr>
        <w:t>ЖУРНАЛ</w:t>
      </w:r>
    </w:p>
    <w:p w:rsidR="002E6D16" w:rsidRDefault="002E6D16">
      <w:pPr>
        <w:jc w:val="center"/>
      </w:pPr>
      <w:r>
        <w:rPr>
          <w:sz w:val="28"/>
          <w:szCs w:val="28"/>
        </w:rPr>
        <w:t>приема информации из специализированного ящика</w:t>
      </w:r>
    </w:p>
    <w:p w:rsidR="002E6D16" w:rsidRDefault="002E6D16">
      <w:pPr>
        <w:jc w:val="center"/>
      </w:pPr>
      <w:r>
        <w:rPr>
          <w:sz w:val="28"/>
          <w:szCs w:val="28"/>
        </w:rPr>
        <w:t>«Для письменных обращений граждан по фактам коррупции»</w:t>
      </w:r>
    </w:p>
    <w:p w:rsidR="002E6D16" w:rsidRDefault="002E6D16">
      <w:pPr>
        <w:rPr>
          <w:b/>
          <w:bCs/>
          <w:sz w:val="28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425"/>
        <w:gridCol w:w="709"/>
        <w:gridCol w:w="1276"/>
        <w:gridCol w:w="1559"/>
        <w:gridCol w:w="1985"/>
        <w:gridCol w:w="1701"/>
        <w:gridCol w:w="850"/>
        <w:gridCol w:w="925"/>
      </w:tblGrid>
      <w:tr w:rsidR="002E6D1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jc w:val="center"/>
            </w:pPr>
            <w:r>
              <w:t xml:space="preserve">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jc w:val="center"/>
            </w:pPr>
            <w:r>
              <w:t xml:space="preserve">Дата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jc w:val="center"/>
            </w:pPr>
            <w:r>
              <w:t xml:space="preserve">ФИО </w:t>
            </w:r>
          </w:p>
          <w:p w:rsidR="002E6D16" w:rsidRDefault="002E6D16">
            <w:pPr>
              <w:jc w:val="center"/>
            </w:pPr>
            <w:r>
              <w:t>заявителя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ind w:left="-108" w:right="-115"/>
              <w:jc w:val="center"/>
            </w:pPr>
            <w:r>
              <w:t>ФИО</w:t>
            </w:r>
          </w:p>
          <w:p w:rsidR="002E6D16" w:rsidRDefault="002E6D16">
            <w:pPr>
              <w:ind w:left="-108" w:right="-115"/>
              <w:jc w:val="center"/>
            </w:pPr>
            <w:r>
              <w:t>сотрудника принявшего информацию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ind w:left="-108" w:right="-115"/>
              <w:jc w:val="center"/>
            </w:pPr>
            <w:r>
              <w:t xml:space="preserve">Адрес </w:t>
            </w:r>
          </w:p>
          <w:p w:rsidR="002E6D16" w:rsidRDefault="002E6D16">
            <w:pPr>
              <w:ind w:left="-108" w:right="-115"/>
              <w:jc w:val="center"/>
            </w:pPr>
            <w:r>
              <w:t xml:space="preserve">Заявителя, номер контактного телефона </w:t>
            </w:r>
          </w:p>
          <w:p w:rsidR="002E6D16" w:rsidRDefault="002E6D16">
            <w:pPr>
              <w:ind w:left="-108" w:right="-115"/>
              <w:jc w:val="center"/>
            </w:pPr>
            <w: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ind w:left="-108" w:right="-115"/>
              <w:jc w:val="center"/>
            </w:pPr>
            <w:r>
              <w:t xml:space="preserve">Краткое </w:t>
            </w:r>
          </w:p>
          <w:p w:rsidR="002E6D16" w:rsidRDefault="002E6D16">
            <w:pPr>
              <w:ind w:left="-108" w:right="-115"/>
              <w:jc w:val="center"/>
            </w:pPr>
            <w:r>
              <w:t>содержание обращения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ind w:left="-108" w:right="-115"/>
              <w:jc w:val="center"/>
            </w:pPr>
            <w:proofErr w:type="spellStart"/>
            <w:proofErr w:type="gramStart"/>
            <w:r>
              <w:t>Испол-нитель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ind w:left="-108" w:right="-115"/>
              <w:jc w:val="center"/>
            </w:pPr>
            <w:proofErr w:type="gramStart"/>
            <w:r>
              <w:t>Приме-</w:t>
            </w:r>
            <w:proofErr w:type="spellStart"/>
            <w:r>
              <w:t>чание</w:t>
            </w:r>
            <w:proofErr w:type="spellEnd"/>
            <w:proofErr w:type="gramEnd"/>
          </w:p>
        </w:tc>
      </w:tr>
      <w:tr w:rsidR="002E6D1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ind w:left="-108" w:right="-115"/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ind w:left="-108" w:right="-115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ind w:left="-108" w:right="-115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ind w:left="-108" w:right="-115"/>
              <w:jc w:val="center"/>
            </w:pPr>
            <w:r>
              <w:t>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ind w:left="-108" w:right="-115"/>
              <w:jc w:val="center"/>
            </w:pPr>
            <w:r>
              <w:t>8</w:t>
            </w:r>
          </w:p>
        </w:tc>
      </w:tr>
      <w:tr w:rsidR="002E6D1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snapToGrid w:val="0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snapToGrid w:val="0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snapToGrid w:val="0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snapToGrid w:val="0"/>
              <w:ind w:left="-108" w:right="-115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snapToGrid w:val="0"/>
              <w:ind w:left="-108" w:right="-115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snapToGrid w:val="0"/>
              <w:ind w:left="-108" w:right="-115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snapToGrid w:val="0"/>
              <w:ind w:left="-108" w:right="-115"/>
              <w:rPr>
                <w:sz w:val="28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D16" w:rsidRDefault="002E6D16">
            <w:pPr>
              <w:snapToGrid w:val="0"/>
              <w:ind w:left="-108" w:right="-115"/>
              <w:rPr>
                <w:sz w:val="28"/>
              </w:rPr>
            </w:pPr>
          </w:p>
        </w:tc>
      </w:tr>
    </w:tbl>
    <w:p w:rsidR="002E6D16" w:rsidRDefault="002E6D16">
      <w:pPr>
        <w:tabs>
          <w:tab w:val="center" w:pos="5178"/>
        </w:tabs>
        <w:autoSpaceDE w:val="0"/>
        <w:ind w:firstLine="720"/>
        <w:jc w:val="both"/>
        <w:rPr>
          <w:sz w:val="28"/>
        </w:rPr>
      </w:pPr>
    </w:p>
    <w:p w:rsidR="002E6D16" w:rsidRDefault="002E6D16">
      <w:pPr>
        <w:ind w:firstLine="708"/>
        <w:jc w:val="center"/>
        <w:rPr>
          <w:color w:val="000000"/>
          <w:sz w:val="28"/>
          <w:szCs w:val="28"/>
        </w:rPr>
      </w:pPr>
    </w:p>
    <w:p w:rsidR="002E6D16" w:rsidRDefault="002E6D16">
      <w:pPr>
        <w:autoSpaceDE w:val="0"/>
        <w:rPr>
          <w:color w:val="000000"/>
          <w:sz w:val="28"/>
          <w:szCs w:val="28"/>
        </w:rPr>
      </w:pPr>
    </w:p>
    <w:p w:rsidR="002E6D16" w:rsidRDefault="002E6D16">
      <w:pPr>
        <w:autoSpaceDE w:val="0"/>
        <w:rPr>
          <w:color w:val="000000"/>
          <w:sz w:val="28"/>
          <w:szCs w:val="28"/>
        </w:rPr>
      </w:pPr>
    </w:p>
    <w:p w:rsidR="002E6D16" w:rsidRDefault="002E6D1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6D16" w:rsidRDefault="002E6D16">
      <w:pPr>
        <w:tabs>
          <w:tab w:val="center" w:pos="5178"/>
        </w:tabs>
        <w:autoSpaceDE w:val="0"/>
        <w:ind w:firstLine="720"/>
        <w:jc w:val="both"/>
      </w:pPr>
    </w:p>
    <w:sectPr w:rsidR="002E6D1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29" w:right="567" w:bottom="981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748" w:rsidRDefault="00A55748">
      <w:r>
        <w:separator/>
      </w:r>
    </w:p>
  </w:endnote>
  <w:endnote w:type="continuationSeparator" w:id="0">
    <w:p w:rsidR="00A55748" w:rsidRDefault="00A5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verGothic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D16" w:rsidRDefault="00E305E3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88265" cy="20320"/>
              <wp:effectExtent l="9525" t="10160" r="6985" b="762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26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6.95pt;height:1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" strokeweight=".26mm">
              <w10:wrap type="square" side="larges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D16" w:rsidRDefault="002E6D1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748" w:rsidRDefault="00A55748">
      <w:r>
        <w:separator/>
      </w:r>
    </w:p>
  </w:footnote>
  <w:footnote w:type="continuationSeparator" w:id="0">
    <w:p w:rsidR="00A55748" w:rsidRDefault="00A55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D16" w:rsidRDefault="002E6D16">
    <w:pPr>
      <w:pStyle w:val="af5"/>
      <w:jc w:val="center"/>
    </w:pPr>
    <w:r>
      <w:fldChar w:fldCharType="begin"/>
    </w:r>
    <w:r>
      <w:instrText xml:space="preserve"> PAGE </w:instrText>
    </w:r>
    <w:r>
      <w:fldChar w:fldCharType="separate"/>
    </w:r>
    <w:r w:rsidR="00663B06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D16" w:rsidRDefault="002E6D16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EA"/>
    <w:rsid w:val="000F79F1"/>
    <w:rsid w:val="002E6D16"/>
    <w:rsid w:val="00663B06"/>
    <w:rsid w:val="00A55748"/>
    <w:rsid w:val="00E305E3"/>
    <w:rsid w:val="00E42BCA"/>
    <w:rsid w:val="00F1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jc w:val="center"/>
      <w:outlineLvl w:val="4"/>
    </w:pPr>
    <w:rPr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a3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1"/>
  </w:style>
  <w:style w:type="character" w:customStyle="1" w:styleId="a5">
    <w:name w:val="Название Знак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7">
    <w:name w:val="Hyperlink"/>
    <w:rPr>
      <w:color w:val="000080"/>
      <w:u w:val="single"/>
    </w:rPr>
  </w:style>
  <w:style w:type="paragraph" w:customStyle="1" w:styleId="a8">
    <w:name w:val="Заголовок"/>
    <w:basedOn w:val="a"/>
    <w:next w:val="a9"/>
    <w:pPr>
      <w:jc w:val="center"/>
    </w:pPr>
    <w:rPr>
      <w:b/>
      <w:bCs/>
      <w:sz w:val="40"/>
      <w:szCs w:val="40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c">
    <w:name w:val="Нормальный (таблица)"/>
    <w:basedOn w:val="a"/>
    <w:next w:val="a"/>
    <w:pPr>
      <w:autoSpaceDE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pPr>
      <w:autoSpaceDE w:val="0"/>
    </w:pPr>
    <w:rPr>
      <w:rFonts w:ascii="Arial" w:hAnsi="Arial" w:cs="Ari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No Spacing"/>
    <w:qFormat/>
    <w:pPr>
      <w:suppressAutoHyphens/>
    </w:pPr>
    <w:rPr>
      <w:lang w:eastAsia="zh-CN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2">
    <w:name w:val="Содержимое врезки"/>
    <w:basedOn w:val="a"/>
  </w:style>
  <w:style w:type="paragraph" w:customStyle="1" w:styleId="af3">
    <w:name w:val="Содержимое таблицы"/>
    <w:basedOn w:val="a"/>
    <w:pPr>
      <w:widowControl w:val="0"/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header"/>
    <w:basedOn w:val="ae"/>
  </w:style>
  <w:style w:type="paragraph" w:customStyle="1" w:styleId="af6">
    <w:name w:val="Верхний колонтитул слева"/>
    <w:basedOn w:val="af5"/>
  </w:style>
  <w:style w:type="paragraph" w:customStyle="1" w:styleId="af7">
    <w:name w:val="газета"/>
    <w:pPr>
      <w:suppressAutoHyphens/>
      <w:autoSpaceDE w:val="0"/>
      <w:ind w:firstLine="283"/>
      <w:jc w:val="both"/>
    </w:pPr>
    <w:rPr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jc w:val="center"/>
      <w:outlineLvl w:val="4"/>
    </w:pPr>
    <w:rPr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a3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1"/>
  </w:style>
  <w:style w:type="character" w:customStyle="1" w:styleId="a5">
    <w:name w:val="Название Знак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7">
    <w:name w:val="Hyperlink"/>
    <w:rPr>
      <w:color w:val="000080"/>
      <w:u w:val="single"/>
    </w:rPr>
  </w:style>
  <w:style w:type="paragraph" w:customStyle="1" w:styleId="a8">
    <w:name w:val="Заголовок"/>
    <w:basedOn w:val="a"/>
    <w:next w:val="a9"/>
    <w:pPr>
      <w:jc w:val="center"/>
    </w:pPr>
    <w:rPr>
      <w:b/>
      <w:bCs/>
      <w:sz w:val="40"/>
      <w:szCs w:val="40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c">
    <w:name w:val="Нормальный (таблица)"/>
    <w:basedOn w:val="a"/>
    <w:next w:val="a"/>
    <w:pPr>
      <w:autoSpaceDE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pPr>
      <w:autoSpaceDE w:val="0"/>
    </w:pPr>
    <w:rPr>
      <w:rFonts w:ascii="Arial" w:hAnsi="Arial" w:cs="Ari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No Spacing"/>
    <w:qFormat/>
    <w:pPr>
      <w:suppressAutoHyphens/>
    </w:pPr>
    <w:rPr>
      <w:lang w:eastAsia="zh-CN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2">
    <w:name w:val="Содержимое врезки"/>
    <w:basedOn w:val="a"/>
  </w:style>
  <w:style w:type="paragraph" w:customStyle="1" w:styleId="af3">
    <w:name w:val="Содержимое таблицы"/>
    <w:basedOn w:val="a"/>
    <w:pPr>
      <w:widowControl w:val="0"/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header"/>
    <w:basedOn w:val="ae"/>
  </w:style>
  <w:style w:type="paragraph" w:customStyle="1" w:styleId="af6">
    <w:name w:val="Верхний колонтитул слева"/>
    <w:basedOn w:val="af5"/>
  </w:style>
  <w:style w:type="paragraph" w:customStyle="1" w:styleId="af7">
    <w:name w:val="газета"/>
    <w:pPr>
      <w:suppressAutoHyphens/>
      <w:autoSpaceDE w:val="0"/>
      <w:ind w:firstLine="283"/>
      <w:jc w:val="both"/>
    </w:pPr>
    <w:rPr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8575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2023-01-18T07:44:00Z</cp:lastPrinted>
  <dcterms:created xsi:type="dcterms:W3CDTF">2023-06-09T11:54:00Z</dcterms:created>
  <dcterms:modified xsi:type="dcterms:W3CDTF">2023-06-16T10:43:00Z</dcterms:modified>
</cp:coreProperties>
</file>