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8E23" w14:textId="77777777" w:rsidR="007C0C23" w:rsidRPr="00804290" w:rsidRDefault="007C0C23" w:rsidP="007C0C23">
      <w:pPr>
        <w:spacing w:after="0" w:line="240" w:lineRule="auto"/>
        <w:jc w:val="center"/>
        <w:rPr>
          <w:rFonts w:ascii="Times New Roman" w:eastAsia="Times New Roman" w:hAnsi="Times New Roman" w:cs="Times New Roman"/>
          <w:sz w:val="20"/>
          <w:szCs w:val="20"/>
          <w:lang w:eastAsia="ru-RU"/>
        </w:rPr>
      </w:pPr>
      <w:bookmarkStart w:id="0" w:name="_Hlk7077929"/>
      <w:r w:rsidRPr="00804290">
        <w:rPr>
          <w:rFonts w:ascii="AdverGothic" w:eastAsia="Times New Roman" w:hAnsi="AdverGothic" w:cs="Times New Roman"/>
          <w:b/>
          <w:noProof/>
          <w:sz w:val="20"/>
          <w:szCs w:val="20"/>
          <w:lang w:eastAsia="ru-RU"/>
        </w:rPr>
        <w:drawing>
          <wp:inline distT="0" distB="0" distL="0" distR="0" wp14:anchorId="14AD42B4" wp14:editId="55E49E06">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14:paraId="4DC8D4D8" w14:textId="77777777" w:rsidR="007C0C23" w:rsidRPr="00804290" w:rsidRDefault="007C0C23" w:rsidP="007C0C23">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14:paraId="2C9A4440"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14:paraId="353926AA" w14:textId="77777777" w:rsidR="007C0C23" w:rsidRPr="00804290" w:rsidRDefault="007C0C23" w:rsidP="007C0C23">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14:paraId="6C8D124F"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 сельское поселение»</w:t>
      </w:r>
    </w:p>
    <w:p w14:paraId="7B0456A2"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Администрация Савдянского сельского поселения</w:t>
      </w:r>
    </w:p>
    <w:p w14:paraId="707C8174" w14:textId="77777777" w:rsidR="007C0C23" w:rsidRPr="00804290" w:rsidRDefault="007C0C23" w:rsidP="007C0C23">
      <w:pPr>
        <w:spacing w:after="0" w:line="240" w:lineRule="auto"/>
        <w:jc w:val="center"/>
        <w:rPr>
          <w:rFonts w:ascii="Times New Roman" w:eastAsia="Times New Roman" w:hAnsi="Times New Roman" w:cs="Times New Roman"/>
          <w:sz w:val="36"/>
          <w:szCs w:val="36"/>
          <w:lang w:eastAsia="ru-RU"/>
        </w:rPr>
      </w:pPr>
    </w:p>
    <w:p w14:paraId="737F420A" w14:textId="77777777" w:rsidR="007C0C23" w:rsidRPr="00804290" w:rsidRDefault="007C0C23" w:rsidP="007C0C23">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14:paraId="7415600F"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14:paraId="731304F9" w14:textId="5FB0CCD0" w:rsidR="007C0C23" w:rsidRPr="00804290" w:rsidRDefault="007C0C23" w:rsidP="007C0C23">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0064E0">
        <w:rPr>
          <w:rFonts w:ascii="Times New Roman" w:eastAsia="Times New Roman" w:hAnsi="Times New Roman" w:cs="Times New Roman"/>
          <w:sz w:val="28"/>
          <w:szCs w:val="20"/>
          <w:lang w:eastAsia="ru-RU"/>
        </w:rPr>
        <w:t>15</w:t>
      </w:r>
    </w:p>
    <w:p w14:paraId="3BB2C975" w14:textId="5FDC973C" w:rsidR="007C0C23" w:rsidRPr="00804290" w:rsidRDefault="00633BD1" w:rsidP="007C0C2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w:t>
      </w:r>
      <w:r w:rsidR="000064E0">
        <w:rPr>
          <w:rFonts w:ascii="Times New Roman" w:eastAsia="Times New Roman" w:hAnsi="Times New Roman" w:cs="Times New Roman"/>
          <w:sz w:val="28"/>
          <w:szCs w:val="20"/>
          <w:lang w:eastAsia="ru-RU"/>
        </w:rPr>
        <w:t>2</w:t>
      </w:r>
      <w:r w:rsidR="007C0C23" w:rsidRPr="0080429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03</w:t>
      </w:r>
      <w:r w:rsidR="007C0C23" w:rsidRPr="00804290">
        <w:rPr>
          <w:rFonts w:ascii="Times New Roman" w:eastAsia="Times New Roman" w:hAnsi="Times New Roman" w:cs="Times New Roman"/>
          <w:sz w:val="28"/>
          <w:szCs w:val="20"/>
          <w:lang w:eastAsia="ru-RU"/>
        </w:rPr>
        <w:t>.20</w:t>
      </w:r>
      <w:r w:rsidR="00900B2B">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2</w:t>
      </w:r>
      <w:r w:rsidR="007C0C23" w:rsidRPr="00804290">
        <w:rPr>
          <w:rFonts w:ascii="Times New Roman" w:eastAsia="Times New Roman" w:hAnsi="Times New Roman" w:cs="Times New Roman"/>
          <w:color w:val="FF0000"/>
          <w:sz w:val="28"/>
          <w:szCs w:val="20"/>
          <w:lang w:eastAsia="ru-RU"/>
        </w:rPr>
        <w:t xml:space="preserve">                                                                                                  </w:t>
      </w:r>
      <w:r w:rsidR="007C0C23" w:rsidRPr="00804290">
        <w:rPr>
          <w:rFonts w:ascii="Times New Roman" w:eastAsia="Times New Roman" w:hAnsi="Times New Roman" w:cs="Times New Roman"/>
          <w:sz w:val="28"/>
          <w:szCs w:val="20"/>
          <w:lang w:eastAsia="ru-RU"/>
        </w:rPr>
        <w:t>х.Савдя</w:t>
      </w:r>
    </w:p>
    <w:p w14:paraId="54E750DD" w14:textId="77777777" w:rsidR="007C0C23" w:rsidRPr="00804290" w:rsidRDefault="007C0C23" w:rsidP="007C0C23">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7C0C23" w:rsidRPr="00804290" w14:paraId="3789037D" w14:textId="77777777" w:rsidTr="00CA7718">
        <w:tc>
          <w:tcPr>
            <w:tcW w:w="5173" w:type="dxa"/>
          </w:tcPr>
          <w:p w14:paraId="49161370" w14:textId="77777777" w:rsidR="007C0C23" w:rsidRPr="00804290" w:rsidRDefault="007C0C23" w:rsidP="00CA7718">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О внесении изменений в постановление Администрации Савдянского сельского поселения от 16.11.2018 № 7</w:t>
            </w:r>
            <w:r>
              <w:rPr>
                <w:rFonts w:ascii="Times New Roman" w:eastAsia="Times New Roman" w:hAnsi="Times New Roman" w:cs="Times New Roman"/>
                <w:sz w:val="28"/>
                <w:szCs w:val="28"/>
                <w:lang w:eastAsia="ru-RU"/>
              </w:rPr>
              <w:t>5</w:t>
            </w:r>
          </w:p>
        </w:tc>
        <w:tc>
          <w:tcPr>
            <w:tcW w:w="4536" w:type="dxa"/>
          </w:tcPr>
          <w:p w14:paraId="6EF491C4" w14:textId="77777777" w:rsidR="007C0C23" w:rsidRPr="00804290" w:rsidRDefault="007C0C23" w:rsidP="00CA7718">
            <w:pPr>
              <w:spacing w:after="0" w:line="240" w:lineRule="auto"/>
              <w:ind w:firstLine="709"/>
              <w:jc w:val="both"/>
              <w:rPr>
                <w:rFonts w:ascii="Times New Roman" w:eastAsia="Times New Roman" w:hAnsi="Times New Roman" w:cs="Times New Roman"/>
                <w:sz w:val="28"/>
                <w:szCs w:val="28"/>
                <w:lang w:eastAsia="ru-RU"/>
              </w:rPr>
            </w:pPr>
          </w:p>
        </w:tc>
      </w:tr>
    </w:tbl>
    <w:p w14:paraId="1E57B2D8" w14:textId="77777777" w:rsidR="007C0C23" w:rsidRPr="00804290" w:rsidRDefault="007C0C23" w:rsidP="007C0C23">
      <w:pPr>
        <w:spacing w:after="0" w:line="240" w:lineRule="auto"/>
        <w:ind w:firstLine="709"/>
        <w:jc w:val="both"/>
        <w:rPr>
          <w:rFonts w:ascii="Times New Roman" w:eastAsia="Times New Roman" w:hAnsi="Times New Roman" w:cs="Times New Roman"/>
          <w:sz w:val="28"/>
          <w:szCs w:val="28"/>
          <w:lang w:eastAsia="ru-RU"/>
        </w:rPr>
      </w:pPr>
    </w:p>
    <w:p w14:paraId="70474A54" w14:textId="77777777" w:rsidR="004F5C50" w:rsidRDefault="004F5C50" w:rsidP="004F5C50">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В соответствии с решением Собрания депутатов Савдянского сельского поселения от 2</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804290">
        <w:rPr>
          <w:rFonts w:ascii="Times New Roman" w:eastAsia="Times New Roman" w:hAnsi="Times New Roman" w:cs="Times New Roman"/>
          <w:sz w:val="28"/>
          <w:szCs w:val="28"/>
          <w:lang w:eastAsia="ru-RU"/>
        </w:rPr>
        <w:t>2.20</w:t>
      </w:r>
      <w:r>
        <w:rPr>
          <w:rFonts w:ascii="Times New Roman" w:eastAsia="Times New Roman" w:hAnsi="Times New Roman" w:cs="Times New Roman"/>
          <w:sz w:val="28"/>
          <w:szCs w:val="28"/>
          <w:lang w:eastAsia="ru-RU"/>
        </w:rPr>
        <w:t>22</w:t>
      </w:r>
      <w:r w:rsidRPr="008042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24</w:t>
      </w:r>
      <w:r w:rsidRPr="008042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решение Собрания депутатов Савдянского сельского поселения от 28.12.2021 №18 </w:t>
      </w:r>
      <w:r w:rsidRPr="00804290">
        <w:rPr>
          <w:rFonts w:ascii="Times New Roman" w:eastAsia="Times New Roman" w:hAnsi="Times New Roman" w:cs="Times New Roman"/>
          <w:sz w:val="28"/>
          <w:szCs w:val="28"/>
          <w:lang w:eastAsia="ru-RU"/>
        </w:rPr>
        <w:t>«О бюджете Савдянского сельского поселения Заветинского района на 20</w:t>
      </w:r>
      <w:r>
        <w:rPr>
          <w:rFonts w:ascii="Times New Roman" w:eastAsia="Times New Roman" w:hAnsi="Times New Roman" w:cs="Times New Roman"/>
          <w:sz w:val="28"/>
          <w:szCs w:val="28"/>
          <w:lang w:eastAsia="ru-RU"/>
        </w:rPr>
        <w:t>22</w:t>
      </w:r>
      <w:r w:rsidRPr="00804290">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3</w:t>
      </w:r>
      <w:r w:rsidRPr="00804290">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годов»,  </w:t>
      </w:r>
    </w:p>
    <w:p w14:paraId="0ECA7181"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14:paraId="07712AB3"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14:paraId="1B7FB76C" w14:textId="77777777" w:rsidR="007C0C23" w:rsidRPr="00804290" w:rsidRDefault="007C0C23" w:rsidP="007C0C2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0DAC6C06" w14:textId="17B7E68F" w:rsidR="007C0C23"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w:t>
      </w:r>
      <w:r w:rsidR="00E722CE">
        <w:rPr>
          <w:rFonts w:ascii="Times New Roman" w:eastAsia="Times New Roman" w:hAnsi="Times New Roman" w:cs="Times New Roman"/>
          <w:sz w:val="28"/>
          <w:szCs w:val="28"/>
          <w:lang w:eastAsia="ru-RU"/>
        </w:rPr>
        <w:t>изменения</w:t>
      </w:r>
      <w:r w:rsidRPr="00804290">
        <w:rPr>
          <w:rFonts w:ascii="Times New Roman" w:eastAsia="Times New Roman" w:hAnsi="Times New Roman" w:cs="Times New Roman"/>
          <w:sz w:val="28"/>
          <w:szCs w:val="28"/>
          <w:lang w:eastAsia="ru-RU"/>
        </w:rPr>
        <w:t xml:space="preserve">  </w:t>
      </w:r>
      <w:r w:rsidR="00E722CE">
        <w:rPr>
          <w:rFonts w:ascii="Times New Roman" w:eastAsia="Times New Roman" w:hAnsi="Times New Roman" w:cs="Times New Roman"/>
          <w:sz w:val="28"/>
          <w:szCs w:val="28"/>
          <w:lang w:eastAsia="ru-RU"/>
        </w:rPr>
        <w:t>в</w:t>
      </w:r>
      <w:r w:rsidRPr="00804290">
        <w:rPr>
          <w:rFonts w:ascii="Times New Roman" w:eastAsia="Times New Roman" w:hAnsi="Times New Roman" w:cs="Times New Roman"/>
          <w:sz w:val="28"/>
          <w:szCs w:val="28"/>
          <w:lang w:eastAsia="ru-RU"/>
        </w:rPr>
        <w:t xml:space="preserve"> постановлени</w:t>
      </w:r>
      <w:r w:rsidR="00E722CE">
        <w:rPr>
          <w:rFonts w:ascii="Times New Roman" w:eastAsia="Times New Roman" w:hAnsi="Times New Roman" w:cs="Times New Roman"/>
          <w:sz w:val="28"/>
          <w:szCs w:val="28"/>
          <w:lang w:eastAsia="ru-RU"/>
        </w:rPr>
        <w:t>е</w:t>
      </w:r>
      <w:r w:rsidRPr="00804290">
        <w:rPr>
          <w:rFonts w:ascii="Times New Roman" w:eastAsia="Times New Roman" w:hAnsi="Times New Roman" w:cs="Times New Roman"/>
          <w:sz w:val="28"/>
          <w:szCs w:val="28"/>
          <w:lang w:eastAsia="ru-RU"/>
        </w:rPr>
        <w:t xml:space="preserve"> Администрации Савдянского сельского поселения от 16.11.2018 № 7</w:t>
      </w:r>
      <w:r w:rsidR="00900B2B">
        <w:rPr>
          <w:rFonts w:ascii="Times New Roman" w:eastAsia="Times New Roman" w:hAnsi="Times New Roman" w:cs="Times New Roman"/>
          <w:sz w:val="28"/>
          <w:szCs w:val="28"/>
          <w:lang w:eastAsia="ru-RU"/>
        </w:rPr>
        <w:t>5</w:t>
      </w:r>
      <w:r w:rsidR="00E7073E">
        <w:rPr>
          <w:rFonts w:ascii="Times New Roman" w:eastAsia="Times New Roman" w:hAnsi="Times New Roman" w:cs="Times New Roman"/>
          <w:sz w:val="28"/>
          <w:szCs w:val="28"/>
          <w:lang w:eastAsia="ru-RU"/>
        </w:rPr>
        <w:t xml:space="preserve"> </w:t>
      </w:r>
      <w:r w:rsidR="00E7073E" w:rsidRPr="00E7073E">
        <w:rPr>
          <w:rFonts w:ascii="Times New Roman" w:hAnsi="Times New Roman" w:cs="Times New Roman"/>
          <w:sz w:val="28"/>
          <w:szCs w:val="28"/>
        </w:rPr>
        <w:t>«Об утверждении муниципальной программы Савдянского сельского  поселения</w:t>
      </w:r>
      <w:r w:rsidR="00E7073E">
        <w:rPr>
          <w:sz w:val="28"/>
          <w:szCs w:val="28"/>
        </w:rPr>
        <w:t xml:space="preserve"> </w:t>
      </w:r>
      <w:r w:rsidR="00E7073E">
        <w:rPr>
          <w:bCs/>
          <w:sz w:val="28"/>
          <w:szCs w:val="28"/>
        </w:rPr>
        <w:t xml:space="preserve"> </w:t>
      </w:r>
      <w:r w:rsidRPr="00804290">
        <w:rPr>
          <w:rFonts w:ascii="Times New Roman" w:eastAsia="Times New Roman" w:hAnsi="Times New Roman" w:cs="Times New Roman"/>
          <w:sz w:val="28"/>
          <w:szCs w:val="28"/>
          <w:lang w:eastAsia="ru-RU"/>
        </w:rPr>
        <w:t xml:space="preserve"> </w:t>
      </w:r>
      <w:r w:rsidRPr="007C0C23">
        <w:rPr>
          <w:rFonts w:ascii="Times New Roman" w:eastAsia="Times New Roman" w:hAnsi="Times New Roman" w:cs="Times New Roman"/>
          <w:bCs/>
          <w:sz w:val="28"/>
          <w:szCs w:val="28"/>
          <w:lang w:eastAsia="ar-SA"/>
        </w:rPr>
        <w:t>«Управление муниципальным имуществом муниципального образования «Савдянское сельское поселение»</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согласно приложению</w:t>
      </w:r>
      <w:r w:rsidR="00E722CE">
        <w:rPr>
          <w:rFonts w:ascii="Times New Roman" w:eastAsia="Times New Roman" w:hAnsi="Times New Roman" w:cs="Times New Roman"/>
          <w:sz w:val="28"/>
          <w:szCs w:val="28"/>
          <w:lang w:eastAsia="ru-RU"/>
        </w:rPr>
        <w:t xml:space="preserve"> к настоящему постановлению</w:t>
      </w:r>
      <w:r w:rsidRPr="00804290">
        <w:rPr>
          <w:rFonts w:ascii="Times New Roman" w:eastAsia="Times New Roman" w:hAnsi="Times New Roman" w:cs="Times New Roman"/>
          <w:sz w:val="28"/>
          <w:szCs w:val="28"/>
          <w:lang w:eastAsia="ru-RU"/>
        </w:rPr>
        <w:t xml:space="preserve">. </w:t>
      </w:r>
    </w:p>
    <w:p w14:paraId="2AB8E817" w14:textId="6354265C" w:rsidR="007C0C23" w:rsidRPr="00804290"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 xml:space="preserve">2. </w:t>
      </w:r>
      <w:r w:rsidR="00E722CE">
        <w:rPr>
          <w:rFonts w:ascii="Times New Roman" w:eastAsia="Times New Roman" w:hAnsi="Times New Roman" w:cs="Times New Roman"/>
          <w:sz w:val="28"/>
          <w:szCs w:val="20"/>
          <w:lang w:eastAsia="ru-RU"/>
        </w:rPr>
        <w:t>Настоящее п</w:t>
      </w:r>
      <w:r w:rsidRPr="00804290">
        <w:rPr>
          <w:rFonts w:ascii="Times New Roman" w:eastAsia="Times New Roman" w:hAnsi="Times New Roman" w:cs="Times New Roman"/>
          <w:sz w:val="28"/>
          <w:szCs w:val="20"/>
          <w:lang w:eastAsia="ru-RU"/>
        </w:rPr>
        <w:t>остановление вступает в силу со дня его официального обнародования.</w:t>
      </w:r>
    </w:p>
    <w:p w14:paraId="12AC7FE4" w14:textId="2E5078C1"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выполнением  постановления оставляю за собой</w:t>
      </w:r>
    </w:p>
    <w:p w14:paraId="7EB316E1" w14:textId="77777777"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p>
    <w:p w14:paraId="3781B9C3" w14:textId="77777777"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14:paraId="06C049C8" w14:textId="77777777"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14:paraId="19DB2C44" w14:textId="77777777" w:rsidR="007C0C23" w:rsidRPr="00804290" w:rsidRDefault="007C0C23" w:rsidP="007C0C23">
      <w:pPr>
        <w:spacing w:after="0" w:line="240" w:lineRule="auto"/>
        <w:ind w:firstLine="709"/>
        <w:jc w:val="both"/>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Глава  Администрации Савдянского</w:t>
      </w:r>
    </w:p>
    <w:p w14:paraId="083DDF6F" w14:textId="56819D12"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r w:rsidR="00BE1BDC">
        <w:rPr>
          <w:rFonts w:ascii="Times New Roman" w:eastAsia="Times New Roman" w:hAnsi="Times New Roman" w:cs="Times New Roman"/>
          <w:sz w:val="28"/>
          <w:szCs w:val="28"/>
          <w:lang w:eastAsia="ru-RU"/>
        </w:rPr>
        <w:t>Д.П.Громенко</w:t>
      </w:r>
    </w:p>
    <w:bookmarkEnd w:id="0"/>
    <w:p w14:paraId="567D6415" w14:textId="77777777" w:rsidR="0091786D" w:rsidRDefault="0091786D"/>
    <w:p w14:paraId="037954E4" w14:textId="77777777" w:rsidR="00E7073E" w:rsidRPr="00910A80" w:rsidRDefault="00E7073E" w:rsidP="00E7073E">
      <w:pPr>
        <w:spacing w:after="0" w:line="240" w:lineRule="auto"/>
        <w:rPr>
          <w:rFonts w:ascii="Times New Roman" w:eastAsia="Times New Roman" w:hAnsi="Times New Roman" w:cs="Times New Roman"/>
          <w:sz w:val="28"/>
          <w:szCs w:val="28"/>
          <w:lang w:eastAsia="ru-RU"/>
        </w:rPr>
      </w:pPr>
      <w:r w:rsidRPr="00910A80">
        <w:rPr>
          <w:rFonts w:ascii="Times New Roman" w:eastAsia="Times New Roman" w:hAnsi="Times New Roman" w:cs="Times New Roman"/>
          <w:bCs/>
          <w:sz w:val="28"/>
          <w:szCs w:val="28"/>
          <w:lang w:eastAsia="ru-RU"/>
        </w:rPr>
        <w:t xml:space="preserve">Постановление вносит </w:t>
      </w:r>
      <w:r w:rsidRPr="00910A80">
        <w:rPr>
          <w:rFonts w:ascii="Times New Roman" w:eastAsia="Times New Roman" w:hAnsi="Times New Roman" w:cs="Times New Roman"/>
          <w:sz w:val="28"/>
          <w:szCs w:val="28"/>
          <w:lang w:eastAsia="ru-RU"/>
        </w:rPr>
        <w:t xml:space="preserve">старший инспектор </w:t>
      </w:r>
    </w:p>
    <w:p w14:paraId="72C174CE" w14:textId="3E256778" w:rsidR="00E7073E" w:rsidRDefault="00E7073E" w:rsidP="00E7073E">
      <w:pPr>
        <w:spacing w:after="0" w:line="240" w:lineRule="auto"/>
        <w:rPr>
          <w:rFonts w:ascii="Times New Roman" w:eastAsia="Times New Roman" w:hAnsi="Times New Roman" w:cs="Times New Roman"/>
          <w:sz w:val="28"/>
          <w:szCs w:val="28"/>
          <w:lang w:eastAsia="ru-RU"/>
        </w:rPr>
      </w:pPr>
      <w:r w:rsidRPr="00910A80">
        <w:rPr>
          <w:rFonts w:ascii="Times New Roman" w:eastAsia="Times New Roman" w:hAnsi="Times New Roman" w:cs="Times New Roman"/>
          <w:sz w:val="28"/>
          <w:szCs w:val="28"/>
          <w:lang w:eastAsia="ru-RU"/>
        </w:rPr>
        <w:t xml:space="preserve">по вопросам </w:t>
      </w:r>
      <w:r>
        <w:rPr>
          <w:rFonts w:ascii="Times New Roman" w:eastAsia="Times New Roman" w:hAnsi="Times New Roman" w:cs="Times New Roman"/>
          <w:sz w:val="28"/>
          <w:szCs w:val="28"/>
          <w:lang w:eastAsia="ru-RU"/>
        </w:rPr>
        <w:t>имущественных и земельных</w:t>
      </w:r>
    </w:p>
    <w:p w14:paraId="288BAA87" w14:textId="5A15E2C8" w:rsidR="00CA7718" w:rsidRPr="00CA7718" w:rsidRDefault="00E7073E" w:rsidP="00E722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отношений</w:t>
      </w:r>
    </w:p>
    <w:p w14:paraId="1119CB32" w14:textId="0051AC30"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Приложение </w:t>
      </w:r>
    </w:p>
    <w:p w14:paraId="259501F3" w14:textId="77777777"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к  Постановлению Администрации</w:t>
      </w:r>
    </w:p>
    <w:p w14:paraId="60789760" w14:textId="77777777"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Савдянского сельского поселения</w:t>
      </w:r>
    </w:p>
    <w:p w14:paraId="0D541E63" w14:textId="5DC6C37D" w:rsidR="00CA7718" w:rsidRPr="00CA7718" w:rsidRDefault="00633BD1" w:rsidP="00CA7718">
      <w:pPr>
        <w:suppressAutoHyphens/>
        <w:autoSpaceDE w:val="0"/>
        <w:spacing w:after="0" w:line="240" w:lineRule="auto"/>
        <w:ind w:left="5103"/>
        <w:jc w:val="center"/>
        <w:rPr>
          <w:rFonts w:ascii="Calibri" w:eastAsia="Times New Roman" w:hAnsi="Calibri" w:cs="Times New Roman"/>
          <w:lang w:eastAsia="zh-CN"/>
        </w:rPr>
      </w:pPr>
      <w:r>
        <w:rPr>
          <w:rFonts w:ascii="Times New Roman" w:eastAsia="Times New Roman" w:hAnsi="Times New Roman" w:cs="Times New Roman"/>
          <w:sz w:val="28"/>
          <w:szCs w:val="28"/>
          <w:lang w:eastAsia="zh-CN"/>
        </w:rPr>
        <w:t>0</w:t>
      </w:r>
      <w:r w:rsidR="000064E0">
        <w:rPr>
          <w:rFonts w:ascii="Times New Roman" w:eastAsia="Times New Roman" w:hAnsi="Times New Roman" w:cs="Times New Roman"/>
          <w:sz w:val="28"/>
          <w:szCs w:val="28"/>
          <w:lang w:eastAsia="zh-CN"/>
        </w:rPr>
        <w:t>2</w:t>
      </w:r>
      <w:r w:rsidR="00CA7718" w:rsidRPr="00CA771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03</w:t>
      </w:r>
      <w:r w:rsidR="00CA7718" w:rsidRPr="00CA7718">
        <w:rPr>
          <w:rFonts w:ascii="Times New Roman" w:eastAsia="Times New Roman" w:hAnsi="Times New Roman" w:cs="Times New Roman"/>
          <w:sz w:val="28"/>
          <w:szCs w:val="28"/>
          <w:lang w:eastAsia="zh-CN"/>
        </w:rPr>
        <w:t>.20</w:t>
      </w:r>
      <w:r w:rsidR="00900B2B">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2</w:t>
      </w:r>
      <w:r w:rsidR="00CA7718">
        <w:rPr>
          <w:rFonts w:ascii="Times New Roman" w:eastAsia="Times New Roman" w:hAnsi="Times New Roman" w:cs="Times New Roman"/>
          <w:sz w:val="28"/>
          <w:szCs w:val="28"/>
          <w:lang w:eastAsia="zh-CN"/>
        </w:rPr>
        <w:t xml:space="preserve"> </w:t>
      </w:r>
      <w:r w:rsidR="00CA7718" w:rsidRPr="00CA7718">
        <w:rPr>
          <w:rFonts w:ascii="Times New Roman" w:eastAsia="Times New Roman" w:hAnsi="Times New Roman" w:cs="Times New Roman"/>
          <w:sz w:val="28"/>
          <w:szCs w:val="28"/>
          <w:lang w:eastAsia="zh-CN"/>
        </w:rPr>
        <w:t>№</w:t>
      </w:r>
      <w:r w:rsidR="000064E0">
        <w:rPr>
          <w:rFonts w:ascii="Times New Roman" w:eastAsia="Times New Roman" w:hAnsi="Times New Roman" w:cs="Times New Roman"/>
          <w:sz w:val="28"/>
          <w:szCs w:val="28"/>
          <w:lang w:eastAsia="zh-CN"/>
        </w:rPr>
        <w:t xml:space="preserve"> 15</w:t>
      </w:r>
    </w:p>
    <w:p w14:paraId="6F1E6DA4" w14:textId="77777777" w:rsidR="00CA7718" w:rsidRPr="00CA7718" w:rsidRDefault="00CA7718" w:rsidP="00CA7718">
      <w:pPr>
        <w:suppressAutoHyphens/>
        <w:autoSpaceDE w:val="0"/>
        <w:spacing w:after="0" w:line="240" w:lineRule="auto"/>
        <w:ind w:left="5664" w:firstLine="708"/>
        <w:jc w:val="right"/>
        <w:rPr>
          <w:rFonts w:ascii="Times New Roman" w:eastAsia="Times New Roman" w:hAnsi="Times New Roman" w:cs="Times New Roman"/>
          <w:sz w:val="20"/>
          <w:szCs w:val="20"/>
          <w:lang w:eastAsia="zh-CN"/>
        </w:rPr>
      </w:pPr>
    </w:p>
    <w:p w14:paraId="7D6116D3"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Муниципальная программа Савдянского сельского поселения </w:t>
      </w:r>
    </w:p>
    <w:p w14:paraId="10B58C60"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p>
    <w:p w14:paraId="1FD6EBC2"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4"/>
          <w:szCs w:val="24"/>
          <w:lang w:eastAsia="zh-CN"/>
        </w:rPr>
      </w:pPr>
    </w:p>
    <w:p w14:paraId="131F43C0"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Паспорт</w:t>
      </w:r>
      <w:r w:rsidRPr="00CA7718">
        <w:rPr>
          <w:rFonts w:ascii="Times New Roman" w:eastAsia="Times New Roman" w:hAnsi="Times New Roman" w:cs="Times New Roman"/>
          <w:bCs/>
          <w:sz w:val="28"/>
          <w:szCs w:val="28"/>
          <w:lang w:eastAsia="zh-CN"/>
        </w:rPr>
        <w:t xml:space="preserve"> </w:t>
      </w:r>
    </w:p>
    <w:p w14:paraId="3176E129"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муниципальной программы Савдянского сельского поселения </w:t>
      </w:r>
    </w:p>
    <w:p w14:paraId="38A8B584"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p>
    <w:p w14:paraId="3B4857B4"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8"/>
          <w:szCs w:val="28"/>
          <w:lang w:eastAsia="zh-CN"/>
        </w:rPr>
      </w:pPr>
      <w:r w:rsidRPr="00CA7718">
        <w:rPr>
          <w:rFonts w:ascii="Times New Roman" w:eastAsia="Times New Roman" w:hAnsi="Times New Roman" w:cs="Times New Roman"/>
          <w:bCs/>
          <w:sz w:val="28"/>
          <w:szCs w:val="28"/>
          <w:lang w:eastAsia="zh-CN"/>
        </w:rPr>
        <w:t>(далее –  программа)</w:t>
      </w:r>
    </w:p>
    <w:p w14:paraId="61596A8E"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Cs/>
          <w:sz w:val="24"/>
          <w:szCs w:val="24"/>
          <w:lang w:eastAsia="zh-CN"/>
        </w:rPr>
      </w:pPr>
    </w:p>
    <w:tbl>
      <w:tblPr>
        <w:tblW w:w="0" w:type="auto"/>
        <w:tblInd w:w="108" w:type="dxa"/>
        <w:tblLayout w:type="fixed"/>
        <w:tblLook w:val="0000" w:firstRow="0" w:lastRow="0" w:firstColumn="0" w:lastColumn="0" w:noHBand="0" w:noVBand="0"/>
      </w:tblPr>
      <w:tblGrid>
        <w:gridCol w:w="2895"/>
        <w:gridCol w:w="7005"/>
      </w:tblGrid>
      <w:tr w:rsidR="00CA7718" w:rsidRPr="00CA7718" w14:paraId="35A18736" w14:textId="77777777" w:rsidTr="00CA7718">
        <w:trPr>
          <w:trHeight w:val="23"/>
        </w:trPr>
        <w:tc>
          <w:tcPr>
            <w:tcW w:w="2895" w:type="dxa"/>
            <w:shd w:val="clear" w:color="auto" w:fill="auto"/>
            <w:vAlign w:val="center"/>
          </w:tcPr>
          <w:p w14:paraId="3E59C5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программы Савдянского сельского поселения</w:t>
            </w:r>
          </w:p>
        </w:tc>
        <w:tc>
          <w:tcPr>
            <w:tcW w:w="7005" w:type="dxa"/>
            <w:shd w:val="clear" w:color="auto" w:fill="auto"/>
            <w:vAlign w:val="center"/>
          </w:tcPr>
          <w:p w14:paraId="14F8638F"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 Савдянское сельское поселение</w:t>
            </w:r>
            <w:r w:rsidRPr="00CA7718">
              <w:rPr>
                <w:rFonts w:ascii="Times New Roman" w:eastAsia="Times New Roman" w:hAnsi="Times New Roman" w:cs="Times New Roman"/>
                <w:bCs/>
                <w:sz w:val="28"/>
                <w:szCs w:val="28"/>
                <w:lang w:eastAsia="zh-CN"/>
              </w:rPr>
              <w:t>»</w:t>
            </w:r>
          </w:p>
          <w:p w14:paraId="181020D2"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8"/>
                <w:szCs w:val="28"/>
                <w:lang w:eastAsia="zh-CN"/>
              </w:rPr>
            </w:pPr>
          </w:p>
          <w:p w14:paraId="3DC7D0C9" w14:textId="77777777" w:rsidR="00CA7718" w:rsidRPr="00CA7718" w:rsidRDefault="00CA7718" w:rsidP="00CA7718">
            <w:pPr>
              <w:suppressAutoHyphens/>
              <w:spacing w:after="0" w:line="240" w:lineRule="auto"/>
              <w:jc w:val="both"/>
              <w:rPr>
                <w:rFonts w:ascii="Times New Roman" w:eastAsia="Times New Roman" w:hAnsi="Times New Roman" w:cs="Times New Roman"/>
                <w:b/>
                <w:bCs/>
                <w:kern w:val="1"/>
                <w:sz w:val="28"/>
                <w:szCs w:val="28"/>
                <w:lang w:eastAsia="zh-CN"/>
              </w:rPr>
            </w:pPr>
          </w:p>
        </w:tc>
      </w:tr>
      <w:tr w:rsidR="00CA7718" w:rsidRPr="00CA7718" w14:paraId="6A05E36F" w14:textId="77777777" w:rsidTr="00CA7718">
        <w:trPr>
          <w:trHeight w:val="23"/>
        </w:trPr>
        <w:tc>
          <w:tcPr>
            <w:tcW w:w="2895" w:type="dxa"/>
            <w:shd w:val="clear" w:color="auto" w:fill="auto"/>
            <w:vAlign w:val="center"/>
          </w:tcPr>
          <w:p w14:paraId="10CCF4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муниципальной программы Савдянского сельского поселения</w:t>
            </w:r>
          </w:p>
        </w:tc>
        <w:tc>
          <w:tcPr>
            <w:tcW w:w="7005" w:type="dxa"/>
            <w:shd w:val="clear" w:color="auto" w:fill="auto"/>
            <w:vAlign w:val="center"/>
          </w:tcPr>
          <w:p w14:paraId="21CA540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7E4FA254" w14:textId="77777777" w:rsidTr="00CA7718">
        <w:trPr>
          <w:trHeight w:val="23"/>
        </w:trPr>
        <w:tc>
          <w:tcPr>
            <w:tcW w:w="2895" w:type="dxa"/>
            <w:shd w:val="clear" w:color="auto" w:fill="auto"/>
            <w:vAlign w:val="center"/>
          </w:tcPr>
          <w:p w14:paraId="7EF30C3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программы Савдянского сельского поселения</w:t>
            </w:r>
          </w:p>
        </w:tc>
        <w:tc>
          <w:tcPr>
            <w:tcW w:w="7005" w:type="dxa"/>
            <w:shd w:val="clear" w:color="auto" w:fill="auto"/>
            <w:vAlign w:val="center"/>
          </w:tcPr>
          <w:p w14:paraId="4D2778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34D6F562" w14:textId="77777777" w:rsidTr="00CA7718">
        <w:trPr>
          <w:trHeight w:val="23"/>
        </w:trPr>
        <w:tc>
          <w:tcPr>
            <w:tcW w:w="2895" w:type="dxa"/>
            <w:shd w:val="clear" w:color="auto" w:fill="auto"/>
            <w:vAlign w:val="center"/>
          </w:tcPr>
          <w:p w14:paraId="50136F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программы Савдянского сельского поселения</w:t>
            </w:r>
          </w:p>
        </w:tc>
        <w:tc>
          <w:tcPr>
            <w:tcW w:w="7005" w:type="dxa"/>
            <w:shd w:val="clear" w:color="auto" w:fill="auto"/>
            <w:vAlign w:val="center"/>
          </w:tcPr>
          <w:p w14:paraId="149BB76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0D3190E4" w14:textId="77777777" w:rsidTr="00CA7718">
        <w:trPr>
          <w:trHeight w:val="23"/>
        </w:trPr>
        <w:tc>
          <w:tcPr>
            <w:tcW w:w="2895" w:type="dxa"/>
            <w:shd w:val="clear" w:color="auto" w:fill="auto"/>
            <w:vAlign w:val="center"/>
          </w:tcPr>
          <w:p w14:paraId="35906EB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Подпрограммы муниципальной программы  Савдянского сельского поселения</w:t>
            </w:r>
          </w:p>
        </w:tc>
        <w:tc>
          <w:tcPr>
            <w:tcW w:w="7005" w:type="dxa"/>
            <w:shd w:val="clear" w:color="auto" w:fill="auto"/>
            <w:vAlign w:val="center"/>
          </w:tcPr>
          <w:p w14:paraId="00F45294"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Подпрограмма  1 «</w:t>
            </w:r>
            <w:bookmarkStart w:id="1" w:name="_Hlk528749243"/>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bookmarkEnd w:id="1"/>
          <w:p w14:paraId="3810A10D"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Подпрограмма 2 «Межевание земельных участков и  постановка их на кадастровый учет»</w:t>
            </w:r>
          </w:p>
          <w:p w14:paraId="70FF4CC8" w14:textId="77777777"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14:paraId="03853CF0" w14:textId="77777777" w:rsidTr="00CA7718">
        <w:trPr>
          <w:trHeight w:val="23"/>
        </w:trPr>
        <w:tc>
          <w:tcPr>
            <w:tcW w:w="2895" w:type="dxa"/>
            <w:shd w:val="clear" w:color="auto" w:fill="auto"/>
            <w:vAlign w:val="center"/>
          </w:tcPr>
          <w:p w14:paraId="419034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005" w:type="dxa"/>
            <w:shd w:val="clear" w:color="auto" w:fill="auto"/>
            <w:vAlign w:val="center"/>
          </w:tcPr>
          <w:p w14:paraId="543EAD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отсутствуют</w:t>
            </w:r>
          </w:p>
        </w:tc>
      </w:tr>
      <w:tr w:rsidR="00CA7718" w:rsidRPr="00CA7718" w14:paraId="5A65FA5E" w14:textId="77777777" w:rsidTr="00CA7718">
        <w:trPr>
          <w:trHeight w:val="23"/>
        </w:trPr>
        <w:tc>
          <w:tcPr>
            <w:tcW w:w="2895" w:type="dxa"/>
            <w:shd w:val="clear" w:color="auto" w:fill="auto"/>
            <w:vAlign w:val="center"/>
          </w:tcPr>
          <w:p w14:paraId="297F64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программы Савдянского сельского поселения</w:t>
            </w:r>
          </w:p>
        </w:tc>
        <w:tc>
          <w:tcPr>
            <w:tcW w:w="7005" w:type="dxa"/>
            <w:shd w:val="clear" w:color="auto" w:fill="auto"/>
            <w:vAlign w:val="center"/>
          </w:tcPr>
          <w:p w14:paraId="1732296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 и земельных участков;</w:t>
            </w:r>
          </w:p>
          <w:p w14:paraId="7A6A0F5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14:paraId="51DBFAD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на основе эффективного управления муниципальным имуществом (в т.ч. земельных участков);</w:t>
            </w:r>
          </w:p>
          <w:p w14:paraId="7F32C96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14:paraId="38D3A573" w14:textId="77777777" w:rsidTr="00CA7718">
        <w:trPr>
          <w:trHeight w:val="23"/>
        </w:trPr>
        <w:tc>
          <w:tcPr>
            <w:tcW w:w="2895" w:type="dxa"/>
            <w:shd w:val="clear" w:color="auto" w:fill="auto"/>
            <w:vAlign w:val="center"/>
          </w:tcPr>
          <w:p w14:paraId="1542C29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программы Савдянского сельского поселения</w:t>
            </w:r>
          </w:p>
        </w:tc>
        <w:tc>
          <w:tcPr>
            <w:tcW w:w="7005" w:type="dxa"/>
            <w:shd w:val="clear" w:color="auto" w:fill="auto"/>
            <w:vAlign w:val="center"/>
          </w:tcPr>
          <w:p w14:paraId="3D2FD78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14:paraId="6F6CF4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14:paraId="41F22F2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14:paraId="0308343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14:paraId="6CC76F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14:paraId="3A0C8B3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14:paraId="0E44A88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p w14:paraId="7B02E3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14:paraId="2A192A89" w14:textId="77777777" w:rsidTr="00CA7718">
        <w:trPr>
          <w:trHeight w:val="23"/>
        </w:trPr>
        <w:tc>
          <w:tcPr>
            <w:tcW w:w="2895" w:type="dxa"/>
            <w:shd w:val="clear" w:color="auto" w:fill="auto"/>
            <w:vAlign w:val="center"/>
          </w:tcPr>
          <w:p w14:paraId="2A7EF8F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Целевые показатели муниципальной программы Савдянского сельского поселения</w:t>
            </w:r>
          </w:p>
        </w:tc>
        <w:tc>
          <w:tcPr>
            <w:tcW w:w="7005" w:type="dxa"/>
            <w:shd w:val="clear" w:color="auto" w:fill="auto"/>
            <w:vAlign w:val="center"/>
          </w:tcPr>
          <w:p w14:paraId="642284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14:paraId="1B461C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p w14:paraId="6BCCC7C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14:paraId="3787F441" w14:textId="77777777" w:rsidTr="00CA7718">
        <w:trPr>
          <w:trHeight w:val="23"/>
        </w:trPr>
        <w:tc>
          <w:tcPr>
            <w:tcW w:w="2895" w:type="dxa"/>
            <w:shd w:val="clear" w:color="auto" w:fill="auto"/>
            <w:vAlign w:val="center"/>
          </w:tcPr>
          <w:p w14:paraId="22818C6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Этапы и сроки реализации </w:t>
            </w:r>
            <w:r w:rsidRPr="00CA7718">
              <w:rPr>
                <w:rFonts w:ascii="Times New Roman" w:eastAsia="Times New Roman" w:hAnsi="Times New Roman" w:cs="Times New Roman"/>
                <w:sz w:val="28"/>
                <w:szCs w:val="28"/>
                <w:lang w:eastAsia="zh-CN"/>
              </w:rPr>
              <w:lastRenderedPageBreak/>
              <w:t>муниципальной программы Савдянского сельского поселения</w:t>
            </w:r>
          </w:p>
        </w:tc>
        <w:tc>
          <w:tcPr>
            <w:tcW w:w="7005" w:type="dxa"/>
            <w:shd w:val="clear" w:color="auto" w:fill="auto"/>
            <w:vAlign w:val="center"/>
          </w:tcPr>
          <w:p w14:paraId="5EF3516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реализация муниципальной программы запланирована на 2019 – 2030 годы</w:t>
            </w:r>
          </w:p>
        </w:tc>
      </w:tr>
      <w:tr w:rsidR="00CA7718" w:rsidRPr="00CA7718" w14:paraId="7F50B686" w14:textId="77777777" w:rsidTr="00CA7718">
        <w:trPr>
          <w:trHeight w:val="23"/>
        </w:trPr>
        <w:tc>
          <w:tcPr>
            <w:tcW w:w="2895" w:type="dxa"/>
            <w:shd w:val="clear" w:color="auto" w:fill="auto"/>
            <w:vAlign w:val="center"/>
          </w:tcPr>
          <w:p w14:paraId="75B22EC9"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sz w:val="28"/>
                <w:szCs w:val="28"/>
                <w:lang w:eastAsia="zh-CN"/>
              </w:rPr>
            </w:pPr>
          </w:p>
          <w:p w14:paraId="4FB9D8AB"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14:paraId="27B9F78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программы Савдянского сельского поселения</w:t>
            </w:r>
          </w:p>
        </w:tc>
        <w:tc>
          <w:tcPr>
            <w:tcW w:w="7005" w:type="dxa"/>
            <w:shd w:val="clear" w:color="auto" w:fill="auto"/>
            <w:vAlign w:val="center"/>
          </w:tcPr>
          <w:p w14:paraId="2458F279" w14:textId="5F6C7BEE"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программы  в 2019-2030 годах составляет </w:t>
            </w:r>
            <w:r w:rsidR="00633BD1">
              <w:rPr>
                <w:rFonts w:ascii="Times New Roman" w:eastAsia="Times New Roman" w:hAnsi="Times New Roman" w:cs="Times New Roman"/>
                <w:sz w:val="28"/>
                <w:szCs w:val="28"/>
                <w:lang w:eastAsia="zh-CN"/>
              </w:rPr>
              <w:t>1</w:t>
            </w:r>
            <w:r w:rsidR="008354F8">
              <w:rPr>
                <w:rFonts w:ascii="Times New Roman" w:eastAsia="Times New Roman" w:hAnsi="Times New Roman" w:cs="Times New Roman"/>
                <w:sz w:val="28"/>
                <w:szCs w:val="28"/>
                <w:lang w:eastAsia="zh-CN"/>
              </w:rPr>
              <w:t>71,8</w:t>
            </w:r>
            <w:r w:rsidRPr="00CA7718">
              <w:rPr>
                <w:rFonts w:ascii="Times New Roman" w:eastAsia="Times New Roman" w:hAnsi="Times New Roman" w:cs="Times New Roman"/>
                <w:sz w:val="28"/>
                <w:szCs w:val="28"/>
                <w:lang w:eastAsia="zh-CN"/>
              </w:rPr>
              <w:t xml:space="preserve"> тыс. рублей</w:t>
            </w:r>
          </w:p>
          <w:p w14:paraId="035AC0E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4BA8546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w:t>
            </w:r>
            <w:r w:rsidR="000E5CB5">
              <w:rPr>
                <w:rFonts w:ascii="Times New Roman" w:eastAsia="Times New Roman" w:hAnsi="Times New Roman" w:cs="Times New Roman"/>
                <w:sz w:val="28"/>
                <w:szCs w:val="28"/>
                <w:lang w:eastAsia="zh-CN"/>
              </w:rPr>
              <w:t>29</w:t>
            </w:r>
            <w:r w:rsidRPr="00CA7718">
              <w:rPr>
                <w:rFonts w:ascii="Times New Roman" w:eastAsia="Times New Roman" w:hAnsi="Times New Roman" w:cs="Times New Roman"/>
                <w:sz w:val="28"/>
                <w:szCs w:val="28"/>
                <w:lang w:eastAsia="zh-CN"/>
              </w:rPr>
              <w:t xml:space="preserve">,0 тыс. рублей; </w:t>
            </w:r>
          </w:p>
          <w:p w14:paraId="13BB13D8" w14:textId="56C3EEA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w:t>
            </w:r>
            <w:r w:rsidR="00B3145B">
              <w:rPr>
                <w:rFonts w:ascii="Times New Roman" w:eastAsia="Times New Roman" w:hAnsi="Times New Roman" w:cs="Times New Roman"/>
                <w:sz w:val="28"/>
                <w:szCs w:val="28"/>
                <w:lang w:eastAsia="zh-CN"/>
              </w:rPr>
              <w:t>12,8</w:t>
            </w:r>
            <w:r w:rsidRPr="00CA7718">
              <w:rPr>
                <w:rFonts w:ascii="Times New Roman" w:eastAsia="Times New Roman" w:hAnsi="Times New Roman" w:cs="Times New Roman"/>
                <w:sz w:val="28"/>
                <w:szCs w:val="28"/>
                <w:lang w:eastAsia="zh-CN"/>
              </w:rPr>
              <w:t xml:space="preserve"> тыс. рублей;</w:t>
            </w:r>
          </w:p>
          <w:p w14:paraId="0AF4F4D4" w14:textId="3F647C3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B3145B">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 </w:t>
            </w:r>
            <w:r w:rsidR="008354F8">
              <w:rPr>
                <w:rFonts w:ascii="Times New Roman" w:eastAsia="Times New Roman" w:hAnsi="Times New Roman" w:cs="Times New Roman"/>
                <w:sz w:val="28"/>
                <w:szCs w:val="28"/>
                <w:lang w:eastAsia="zh-CN"/>
              </w:rPr>
              <w:t>3</w:t>
            </w:r>
            <w:r w:rsidRPr="00CA7718">
              <w:rPr>
                <w:rFonts w:ascii="Times New Roman" w:eastAsia="Times New Roman" w:hAnsi="Times New Roman" w:cs="Times New Roman"/>
                <w:sz w:val="28"/>
                <w:szCs w:val="28"/>
                <w:lang w:eastAsia="zh-CN"/>
              </w:rPr>
              <w:t>,0 тыс. рублей;</w:t>
            </w:r>
          </w:p>
          <w:p w14:paraId="726114B2" w14:textId="6F2E547F"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w:t>
            </w:r>
            <w:r w:rsidR="00633BD1">
              <w:rPr>
                <w:rFonts w:ascii="Times New Roman" w:eastAsia="Times New Roman" w:hAnsi="Times New Roman" w:cs="Times New Roman"/>
                <w:sz w:val="28"/>
                <w:szCs w:val="28"/>
                <w:lang w:eastAsia="zh-CN"/>
              </w:rPr>
              <w:t>10</w:t>
            </w:r>
            <w:r w:rsidRPr="00CA7718">
              <w:rPr>
                <w:rFonts w:ascii="Times New Roman" w:eastAsia="Times New Roman" w:hAnsi="Times New Roman" w:cs="Times New Roman"/>
                <w:sz w:val="28"/>
                <w:szCs w:val="28"/>
                <w:lang w:eastAsia="zh-CN"/>
              </w:rPr>
              <w:t xml:space="preserve">3,0 тыс. рублей; </w:t>
            </w:r>
          </w:p>
          <w:p w14:paraId="1163ECE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3,0 тыс. рублей; </w:t>
            </w:r>
          </w:p>
          <w:p w14:paraId="4183ED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3,0 тыс. рублей;</w:t>
            </w:r>
          </w:p>
          <w:p w14:paraId="7D3464B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3,0 тыс. рублей; </w:t>
            </w:r>
          </w:p>
          <w:p w14:paraId="5E0898F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3,0 тыс. рублей; </w:t>
            </w:r>
          </w:p>
          <w:p w14:paraId="0AE14F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3,0 тыс. рублей; </w:t>
            </w:r>
          </w:p>
          <w:p w14:paraId="00C1AF1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3,0 тыс. рублей; </w:t>
            </w:r>
          </w:p>
          <w:p w14:paraId="216715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3,0 тыс. рублей; </w:t>
            </w:r>
          </w:p>
          <w:p w14:paraId="0AAE753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3,0 тыс. рублей; </w:t>
            </w:r>
          </w:p>
          <w:p w14:paraId="61D3397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14:paraId="2A2ED227" w14:textId="77777777" w:rsidTr="00CA7718">
        <w:trPr>
          <w:trHeight w:val="23"/>
        </w:trPr>
        <w:tc>
          <w:tcPr>
            <w:tcW w:w="2895" w:type="dxa"/>
            <w:shd w:val="clear" w:color="auto" w:fill="auto"/>
            <w:vAlign w:val="center"/>
          </w:tcPr>
          <w:p w14:paraId="567739D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программы Савдянского сельского поселения</w:t>
            </w:r>
          </w:p>
        </w:tc>
        <w:tc>
          <w:tcPr>
            <w:tcW w:w="7005" w:type="dxa"/>
            <w:shd w:val="clear" w:color="auto" w:fill="auto"/>
            <w:vAlign w:val="center"/>
          </w:tcPr>
          <w:p w14:paraId="36F32DB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14:paraId="6140ECDF"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14:paraId="12CC0486"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14:paraId="37D6568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14:paraId="34C26EAE" w14:textId="77777777" w:rsidR="00CA7718" w:rsidRPr="00CA7718" w:rsidRDefault="00CA7718" w:rsidP="00CA7718">
      <w:pPr>
        <w:widowControl w:val="0"/>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1 «</w:t>
      </w:r>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p w14:paraId="221CE9CC" w14:textId="77777777" w:rsidR="00CA7718" w:rsidRPr="00CA7718" w:rsidRDefault="00CA7718" w:rsidP="00CA7718">
      <w:pPr>
        <w:suppressAutoHyphens/>
        <w:spacing w:after="0" w:line="240" w:lineRule="auto"/>
        <w:ind w:firstLine="709"/>
        <w:jc w:val="both"/>
        <w:rPr>
          <w:rFonts w:ascii="Times New Roman" w:eastAsia="Times New Roman" w:hAnsi="Times New Roman" w:cs="Times New Roman"/>
          <w:color w:val="000000"/>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14:paraId="0DEF9E86" w14:textId="77777777" w:rsidTr="00CA7718">
        <w:trPr>
          <w:trHeight w:val="23"/>
        </w:trPr>
        <w:tc>
          <w:tcPr>
            <w:tcW w:w="2700" w:type="dxa"/>
            <w:shd w:val="clear" w:color="auto" w:fill="auto"/>
            <w:vAlign w:val="center"/>
          </w:tcPr>
          <w:p w14:paraId="4A41EF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14:paraId="5E97A53D"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p w14:paraId="7AAB051A" w14:textId="77777777"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14:paraId="7DA90570" w14:textId="77777777" w:rsidTr="00CA7718">
        <w:trPr>
          <w:trHeight w:val="23"/>
        </w:trPr>
        <w:tc>
          <w:tcPr>
            <w:tcW w:w="2700" w:type="dxa"/>
            <w:shd w:val="clear" w:color="auto" w:fill="auto"/>
            <w:vAlign w:val="center"/>
          </w:tcPr>
          <w:p w14:paraId="3CA139B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подпрограммы 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200" w:type="dxa"/>
            <w:shd w:val="clear" w:color="auto" w:fill="auto"/>
            <w:vAlign w:val="center"/>
          </w:tcPr>
          <w:p w14:paraId="102F32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Администрация Савдянского сельского поселения</w:t>
            </w:r>
          </w:p>
        </w:tc>
      </w:tr>
      <w:tr w:rsidR="00CA7718" w:rsidRPr="00CA7718" w14:paraId="71330F5E" w14:textId="77777777" w:rsidTr="00CA7718">
        <w:trPr>
          <w:trHeight w:val="23"/>
        </w:trPr>
        <w:tc>
          <w:tcPr>
            <w:tcW w:w="2700" w:type="dxa"/>
            <w:shd w:val="clear" w:color="auto" w:fill="auto"/>
            <w:vAlign w:val="center"/>
          </w:tcPr>
          <w:p w14:paraId="5842A1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14:paraId="0F3EA45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2769570F" w14:textId="77777777" w:rsidTr="00CA7718">
        <w:trPr>
          <w:trHeight w:val="23"/>
        </w:trPr>
        <w:tc>
          <w:tcPr>
            <w:tcW w:w="2700" w:type="dxa"/>
            <w:shd w:val="clear" w:color="auto" w:fill="auto"/>
            <w:vAlign w:val="center"/>
          </w:tcPr>
          <w:p w14:paraId="4EE175B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14:paraId="3A6DF5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282A9335" w14:textId="77777777" w:rsidTr="00CA7718">
        <w:trPr>
          <w:trHeight w:val="23"/>
        </w:trPr>
        <w:tc>
          <w:tcPr>
            <w:tcW w:w="2700" w:type="dxa"/>
            <w:shd w:val="clear" w:color="auto" w:fill="auto"/>
            <w:vAlign w:val="center"/>
          </w:tcPr>
          <w:p w14:paraId="0F3D8F2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14:paraId="47A88C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03B45B3F" w14:textId="77777777" w:rsidTr="00CA7718">
        <w:trPr>
          <w:trHeight w:val="23"/>
        </w:trPr>
        <w:tc>
          <w:tcPr>
            <w:tcW w:w="2700" w:type="dxa"/>
            <w:shd w:val="clear" w:color="auto" w:fill="auto"/>
            <w:vAlign w:val="center"/>
          </w:tcPr>
          <w:p w14:paraId="045E2C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14:paraId="2BDCFE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w:t>
            </w:r>
          </w:p>
          <w:p w14:paraId="580C93E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14:paraId="759376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Заветинского района на основе эффективного управления муниципальным имуществом;</w:t>
            </w:r>
          </w:p>
          <w:p w14:paraId="3543C3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14:paraId="3874E748" w14:textId="77777777" w:rsidTr="00CA7718">
        <w:trPr>
          <w:trHeight w:val="23"/>
        </w:trPr>
        <w:tc>
          <w:tcPr>
            <w:tcW w:w="2700" w:type="dxa"/>
            <w:shd w:val="clear" w:color="auto" w:fill="auto"/>
            <w:vAlign w:val="center"/>
          </w:tcPr>
          <w:p w14:paraId="391D210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14:paraId="2D8808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14:paraId="56AD32A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14:paraId="4D7E22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14:paraId="7B078B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14:paraId="6B74C60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Максимальное вовлечение объектов имущества сельского поселения (зданий, строений, сооружений, движимого имущества) в хозяйственный оборот, в том </w:t>
            </w:r>
            <w:r w:rsidRPr="00CA7718">
              <w:rPr>
                <w:rFonts w:ascii="Times New Roman" w:eastAsia="Times New Roman" w:hAnsi="Times New Roman" w:cs="Times New Roman"/>
                <w:sz w:val="28"/>
                <w:szCs w:val="28"/>
                <w:lang w:eastAsia="zh-CN"/>
              </w:rPr>
              <w:lastRenderedPageBreak/>
              <w:t>числе предоставление в аренду, безвозмездное пользование;</w:t>
            </w:r>
          </w:p>
          <w:p w14:paraId="79DDB68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14:paraId="49B178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tc>
      </w:tr>
      <w:tr w:rsidR="00CA7718" w:rsidRPr="00CA7718" w14:paraId="32BDA290" w14:textId="77777777" w:rsidTr="00CA7718">
        <w:trPr>
          <w:trHeight w:val="23"/>
        </w:trPr>
        <w:tc>
          <w:tcPr>
            <w:tcW w:w="2700" w:type="dxa"/>
            <w:shd w:val="clear" w:color="auto" w:fill="auto"/>
            <w:vAlign w:val="center"/>
          </w:tcPr>
          <w:p w14:paraId="77D98A9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Целевые показатели муниципальной подпрограммы Савдянского сельского поселения</w:t>
            </w:r>
          </w:p>
        </w:tc>
        <w:tc>
          <w:tcPr>
            <w:tcW w:w="7200" w:type="dxa"/>
            <w:shd w:val="clear" w:color="auto" w:fill="auto"/>
            <w:vAlign w:val="center"/>
          </w:tcPr>
          <w:p w14:paraId="6FA605F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14:paraId="4F3EAE9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tc>
      </w:tr>
      <w:tr w:rsidR="00CA7718" w:rsidRPr="00CA7718" w14:paraId="4EE10D9B" w14:textId="77777777" w:rsidTr="00CA7718">
        <w:trPr>
          <w:trHeight w:val="23"/>
        </w:trPr>
        <w:tc>
          <w:tcPr>
            <w:tcW w:w="2700" w:type="dxa"/>
            <w:shd w:val="clear" w:color="auto" w:fill="auto"/>
            <w:vAlign w:val="center"/>
          </w:tcPr>
          <w:p w14:paraId="30124CE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14:paraId="491BE9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14:paraId="7B5405E6" w14:textId="77777777" w:rsidTr="00CA7718">
        <w:trPr>
          <w:trHeight w:val="23"/>
        </w:trPr>
        <w:tc>
          <w:tcPr>
            <w:tcW w:w="2700" w:type="dxa"/>
            <w:shd w:val="clear" w:color="auto" w:fill="auto"/>
            <w:vAlign w:val="center"/>
          </w:tcPr>
          <w:p w14:paraId="2AD3D9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14:paraId="1C3DE7C9" w14:textId="4CD37D11"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программы  в 2019-2030 годах составляет </w:t>
            </w:r>
            <w:r w:rsidR="00633BD1">
              <w:rPr>
                <w:rFonts w:ascii="Times New Roman" w:eastAsia="Times New Roman" w:hAnsi="Times New Roman" w:cs="Times New Roman"/>
                <w:sz w:val="28"/>
                <w:szCs w:val="28"/>
                <w:lang w:eastAsia="zh-CN"/>
              </w:rPr>
              <w:t>6</w:t>
            </w:r>
            <w:r w:rsidRPr="00CA7718">
              <w:rPr>
                <w:rFonts w:ascii="Times New Roman" w:eastAsia="Times New Roman" w:hAnsi="Times New Roman" w:cs="Times New Roman"/>
                <w:sz w:val="28"/>
                <w:szCs w:val="28"/>
                <w:lang w:eastAsia="zh-CN"/>
              </w:rPr>
              <w:t>4,0  тыс. рублей</w:t>
            </w:r>
          </w:p>
          <w:p w14:paraId="0DF1DC3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129A0DC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- 2,0 тыс. рублей, </w:t>
            </w:r>
          </w:p>
          <w:p w14:paraId="3B0FAFC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2,0 тыс. рублей, </w:t>
            </w:r>
          </w:p>
          <w:p w14:paraId="63D69A37" w14:textId="3ABAFBEF"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2878C1">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 2,0 тыс. рублей;</w:t>
            </w:r>
          </w:p>
          <w:p w14:paraId="3AE709AC" w14:textId="08E6C0D9"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w:t>
            </w:r>
            <w:r w:rsidR="00633BD1">
              <w:rPr>
                <w:rFonts w:ascii="Times New Roman" w:eastAsia="Times New Roman" w:hAnsi="Times New Roman" w:cs="Times New Roman"/>
                <w:sz w:val="28"/>
                <w:szCs w:val="28"/>
                <w:lang w:eastAsia="zh-CN"/>
              </w:rPr>
              <w:t>4</w:t>
            </w:r>
            <w:r w:rsidRPr="00CA7718">
              <w:rPr>
                <w:rFonts w:ascii="Times New Roman" w:eastAsia="Times New Roman" w:hAnsi="Times New Roman" w:cs="Times New Roman"/>
                <w:sz w:val="28"/>
                <w:szCs w:val="28"/>
                <w:lang w:eastAsia="zh-CN"/>
              </w:rPr>
              <w:t xml:space="preserve">2,0 тыс. рублей, </w:t>
            </w:r>
          </w:p>
          <w:p w14:paraId="4C6ACF3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2,0 тыс. рублей, </w:t>
            </w:r>
          </w:p>
          <w:p w14:paraId="389C78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2,0 тыс. рублей, </w:t>
            </w:r>
          </w:p>
          <w:p w14:paraId="65D9DC4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2,0 тыс. рублей, </w:t>
            </w:r>
          </w:p>
          <w:p w14:paraId="71E5226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2,0 тыс. рублей, </w:t>
            </w:r>
          </w:p>
          <w:p w14:paraId="7E65BE9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2,0 тыс. рублей, </w:t>
            </w:r>
          </w:p>
          <w:p w14:paraId="204E1D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2,0 тыс. рублей, </w:t>
            </w:r>
          </w:p>
          <w:p w14:paraId="6FCC6F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2,0 тыс. рублей, </w:t>
            </w:r>
          </w:p>
          <w:p w14:paraId="10EC35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2,0 тыс. рублей, </w:t>
            </w:r>
          </w:p>
          <w:p w14:paraId="50D7A1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14:paraId="327513E7" w14:textId="77777777" w:rsidTr="00CA7718">
        <w:trPr>
          <w:trHeight w:val="23"/>
        </w:trPr>
        <w:tc>
          <w:tcPr>
            <w:tcW w:w="2700" w:type="dxa"/>
            <w:shd w:val="clear" w:color="auto" w:fill="auto"/>
            <w:vAlign w:val="center"/>
          </w:tcPr>
          <w:p w14:paraId="61733D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14:paraId="1D0060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14:paraId="5089620E" w14:textId="77777777" w:rsidR="00CA7718" w:rsidRPr="00CA7718" w:rsidRDefault="00CA7718" w:rsidP="00CA7718">
      <w:pPr>
        <w:suppressAutoHyphens/>
        <w:spacing w:after="0" w:line="240" w:lineRule="auto"/>
        <w:jc w:val="center"/>
        <w:rPr>
          <w:rFonts w:ascii="Times New Roman" w:eastAsia="Times New Roman" w:hAnsi="Times New Roman" w:cs="Times New Roman"/>
          <w:sz w:val="24"/>
          <w:szCs w:val="24"/>
          <w:lang w:eastAsia="zh-CN"/>
        </w:rPr>
      </w:pPr>
    </w:p>
    <w:p w14:paraId="41838475"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lastRenderedPageBreak/>
        <w:t>Паспорт</w:t>
      </w:r>
    </w:p>
    <w:p w14:paraId="6D7D6062" w14:textId="3ECAA6F2"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2. «</w:t>
      </w:r>
      <w:r w:rsidR="00711759">
        <w:rPr>
          <w:rFonts w:ascii="Times New Roman" w:eastAsia="Times New Roman" w:hAnsi="Times New Roman" w:cs="Times New Roman"/>
          <w:kern w:val="1"/>
          <w:sz w:val="28"/>
          <w:szCs w:val="28"/>
        </w:rPr>
        <w:t>Межевание земельных участков и постановка их на кадастровый учет</w:t>
      </w:r>
      <w:r w:rsidRPr="00CA7718">
        <w:rPr>
          <w:rFonts w:ascii="Times New Roman" w:eastAsia="Times New Roman" w:hAnsi="Times New Roman" w:cs="Times New Roman"/>
          <w:color w:val="000000"/>
          <w:sz w:val="28"/>
          <w:szCs w:val="28"/>
          <w:lang w:eastAsia="zh-CN"/>
        </w:rPr>
        <w:t>»</w:t>
      </w:r>
    </w:p>
    <w:p w14:paraId="7DE76E4F" w14:textId="77777777" w:rsidR="00CA7718" w:rsidRPr="00CA7718" w:rsidRDefault="00CA7718" w:rsidP="00CA7718">
      <w:pPr>
        <w:suppressAutoHyphens/>
        <w:spacing w:after="0" w:line="240" w:lineRule="auto"/>
        <w:ind w:firstLine="709"/>
        <w:jc w:val="both"/>
        <w:rPr>
          <w:rFonts w:ascii="Times New Roman" w:eastAsia="Times New Roman" w:hAnsi="Times New Roman" w:cs="Times New Roman"/>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14:paraId="216AF3D4" w14:textId="77777777" w:rsidTr="00CA7718">
        <w:trPr>
          <w:trHeight w:val="23"/>
        </w:trPr>
        <w:tc>
          <w:tcPr>
            <w:tcW w:w="2700" w:type="dxa"/>
            <w:shd w:val="clear" w:color="auto" w:fill="auto"/>
            <w:vAlign w:val="center"/>
          </w:tcPr>
          <w:p w14:paraId="327FBD5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14:paraId="698EA690"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Межевание земельных участков и  постановка их на кадастровый учет</w:t>
            </w:r>
          </w:p>
          <w:p w14:paraId="2098CF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p>
        </w:tc>
      </w:tr>
      <w:tr w:rsidR="00CA7718" w:rsidRPr="00CA7718" w14:paraId="4056DD95" w14:textId="77777777" w:rsidTr="00CA7718">
        <w:trPr>
          <w:trHeight w:val="23"/>
        </w:trPr>
        <w:tc>
          <w:tcPr>
            <w:tcW w:w="2700" w:type="dxa"/>
            <w:shd w:val="clear" w:color="auto" w:fill="auto"/>
            <w:vAlign w:val="center"/>
          </w:tcPr>
          <w:p w14:paraId="1F18DBB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подпрограммы программы Савдянского сельского поселения</w:t>
            </w:r>
          </w:p>
        </w:tc>
        <w:tc>
          <w:tcPr>
            <w:tcW w:w="7200" w:type="dxa"/>
            <w:shd w:val="clear" w:color="auto" w:fill="auto"/>
            <w:vAlign w:val="center"/>
          </w:tcPr>
          <w:p w14:paraId="17B2C5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18224C62" w14:textId="77777777" w:rsidTr="00CA7718">
        <w:trPr>
          <w:trHeight w:val="23"/>
        </w:trPr>
        <w:tc>
          <w:tcPr>
            <w:tcW w:w="2700" w:type="dxa"/>
            <w:shd w:val="clear" w:color="auto" w:fill="auto"/>
            <w:vAlign w:val="center"/>
          </w:tcPr>
          <w:p w14:paraId="5F7F858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14:paraId="3A3180A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13C9EC87" w14:textId="77777777" w:rsidTr="00CA7718">
        <w:trPr>
          <w:trHeight w:val="23"/>
        </w:trPr>
        <w:tc>
          <w:tcPr>
            <w:tcW w:w="2700" w:type="dxa"/>
            <w:shd w:val="clear" w:color="auto" w:fill="auto"/>
            <w:vAlign w:val="center"/>
          </w:tcPr>
          <w:p w14:paraId="76D915C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14:paraId="01256CC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6939878F" w14:textId="77777777" w:rsidTr="00CA7718">
        <w:trPr>
          <w:trHeight w:val="23"/>
        </w:trPr>
        <w:tc>
          <w:tcPr>
            <w:tcW w:w="2700" w:type="dxa"/>
            <w:shd w:val="clear" w:color="auto" w:fill="auto"/>
            <w:vAlign w:val="center"/>
          </w:tcPr>
          <w:p w14:paraId="4483A44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14:paraId="0942F83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6F3AFC3C" w14:textId="77777777" w:rsidTr="00CA7718">
        <w:trPr>
          <w:trHeight w:val="23"/>
        </w:trPr>
        <w:tc>
          <w:tcPr>
            <w:tcW w:w="2700" w:type="dxa"/>
            <w:shd w:val="clear" w:color="auto" w:fill="auto"/>
            <w:vAlign w:val="center"/>
          </w:tcPr>
          <w:p w14:paraId="5F12658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14:paraId="5FCD80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находящихся в муниципальной собственности земельных участков</w:t>
            </w:r>
          </w:p>
          <w:p w14:paraId="69D018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доходной части бюджета в результате эффективного управления земельными ресурсами</w:t>
            </w:r>
          </w:p>
        </w:tc>
      </w:tr>
      <w:tr w:rsidR="00CA7718" w:rsidRPr="00CA7718" w14:paraId="0519C476" w14:textId="77777777" w:rsidTr="00CA7718">
        <w:trPr>
          <w:trHeight w:val="23"/>
        </w:trPr>
        <w:tc>
          <w:tcPr>
            <w:tcW w:w="2700" w:type="dxa"/>
            <w:shd w:val="clear" w:color="auto" w:fill="auto"/>
            <w:vAlign w:val="center"/>
          </w:tcPr>
          <w:p w14:paraId="44EB7D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14:paraId="194848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14:paraId="26AD3788" w14:textId="77777777" w:rsidTr="00CA7718">
        <w:trPr>
          <w:trHeight w:val="23"/>
        </w:trPr>
        <w:tc>
          <w:tcPr>
            <w:tcW w:w="2700" w:type="dxa"/>
            <w:shd w:val="clear" w:color="auto" w:fill="auto"/>
            <w:vAlign w:val="center"/>
          </w:tcPr>
          <w:p w14:paraId="489296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Целевые показатели муниципальной подпрограммы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200" w:type="dxa"/>
            <w:shd w:val="clear" w:color="auto" w:fill="auto"/>
            <w:vAlign w:val="center"/>
          </w:tcPr>
          <w:p w14:paraId="3AA9FF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14:paraId="5CE2D019" w14:textId="77777777" w:rsidTr="00CA7718">
        <w:trPr>
          <w:trHeight w:val="23"/>
        </w:trPr>
        <w:tc>
          <w:tcPr>
            <w:tcW w:w="2700" w:type="dxa"/>
            <w:shd w:val="clear" w:color="auto" w:fill="auto"/>
            <w:vAlign w:val="center"/>
          </w:tcPr>
          <w:p w14:paraId="5E382C2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14:paraId="2C01D20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14:paraId="79A08E3C" w14:textId="77777777" w:rsidTr="00CA7718">
        <w:trPr>
          <w:trHeight w:val="23"/>
        </w:trPr>
        <w:tc>
          <w:tcPr>
            <w:tcW w:w="2700" w:type="dxa"/>
            <w:shd w:val="clear" w:color="auto" w:fill="auto"/>
            <w:vAlign w:val="center"/>
          </w:tcPr>
          <w:p w14:paraId="045637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14:paraId="7A9A5E50" w14:textId="116C7590"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программы  в 2019-2030 годах составляет </w:t>
            </w:r>
            <w:r w:rsidR="00633BD1">
              <w:rPr>
                <w:rFonts w:ascii="Times New Roman" w:eastAsia="Times New Roman" w:hAnsi="Times New Roman" w:cs="Times New Roman"/>
                <w:sz w:val="28"/>
                <w:szCs w:val="28"/>
                <w:lang w:eastAsia="zh-CN"/>
              </w:rPr>
              <w:t>10</w:t>
            </w:r>
            <w:r w:rsidR="008354F8">
              <w:rPr>
                <w:rFonts w:ascii="Times New Roman" w:eastAsia="Times New Roman" w:hAnsi="Times New Roman" w:cs="Times New Roman"/>
                <w:sz w:val="28"/>
                <w:szCs w:val="28"/>
                <w:lang w:eastAsia="zh-CN"/>
              </w:rPr>
              <w:t>7,8</w:t>
            </w:r>
            <w:r w:rsidRPr="00CA7718">
              <w:rPr>
                <w:rFonts w:ascii="Times New Roman" w:eastAsia="Times New Roman" w:hAnsi="Times New Roman" w:cs="Times New Roman"/>
                <w:sz w:val="28"/>
                <w:szCs w:val="28"/>
                <w:lang w:eastAsia="zh-CN"/>
              </w:rPr>
              <w:t xml:space="preserve"> тыс. рублей</w:t>
            </w:r>
          </w:p>
          <w:p w14:paraId="0F2128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062D2FA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w:t>
            </w:r>
            <w:r w:rsidR="00D34304">
              <w:rPr>
                <w:rFonts w:ascii="Times New Roman" w:eastAsia="Times New Roman" w:hAnsi="Times New Roman" w:cs="Times New Roman"/>
                <w:sz w:val="28"/>
                <w:szCs w:val="28"/>
                <w:lang w:eastAsia="zh-CN"/>
              </w:rPr>
              <w:t>27</w:t>
            </w:r>
            <w:r w:rsidRPr="00CA7718">
              <w:rPr>
                <w:rFonts w:ascii="Times New Roman" w:eastAsia="Times New Roman" w:hAnsi="Times New Roman" w:cs="Times New Roman"/>
                <w:sz w:val="28"/>
                <w:szCs w:val="28"/>
                <w:lang w:eastAsia="zh-CN"/>
              </w:rPr>
              <w:t xml:space="preserve">,0 тыс. рублей, </w:t>
            </w:r>
          </w:p>
          <w:p w14:paraId="0E88C0D4" w14:textId="726A4B71"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w:t>
            </w:r>
            <w:r w:rsidR="00711759">
              <w:rPr>
                <w:rFonts w:ascii="Times New Roman" w:eastAsia="Times New Roman" w:hAnsi="Times New Roman" w:cs="Times New Roman"/>
                <w:sz w:val="28"/>
                <w:szCs w:val="28"/>
                <w:lang w:eastAsia="zh-CN"/>
              </w:rPr>
              <w:t>10,8</w:t>
            </w:r>
            <w:r w:rsidRPr="00CA7718">
              <w:rPr>
                <w:rFonts w:ascii="Times New Roman" w:eastAsia="Times New Roman" w:hAnsi="Times New Roman" w:cs="Times New Roman"/>
                <w:sz w:val="28"/>
                <w:szCs w:val="28"/>
                <w:lang w:eastAsia="zh-CN"/>
              </w:rPr>
              <w:t xml:space="preserve"> тыс. рублей, </w:t>
            </w:r>
          </w:p>
          <w:p w14:paraId="2F5A453B" w14:textId="2920EFD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7D2E29">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  </w:t>
            </w:r>
            <w:r w:rsidR="008354F8">
              <w:rPr>
                <w:rFonts w:ascii="Times New Roman" w:eastAsia="Times New Roman" w:hAnsi="Times New Roman" w:cs="Times New Roman"/>
                <w:sz w:val="28"/>
                <w:szCs w:val="28"/>
                <w:lang w:eastAsia="zh-CN"/>
              </w:rPr>
              <w:t>1</w:t>
            </w:r>
            <w:r w:rsidRPr="00CA7718">
              <w:rPr>
                <w:rFonts w:ascii="Times New Roman" w:eastAsia="Times New Roman" w:hAnsi="Times New Roman" w:cs="Times New Roman"/>
                <w:sz w:val="28"/>
                <w:szCs w:val="28"/>
                <w:lang w:eastAsia="zh-CN"/>
              </w:rPr>
              <w:t>,0 тыс. рублей</w:t>
            </w:r>
          </w:p>
          <w:p w14:paraId="351EB576" w14:textId="737C85B5"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w:t>
            </w:r>
            <w:r w:rsidR="00633BD1">
              <w:rPr>
                <w:rFonts w:ascii="Times New Roman" w:eastAsia="Times New Roman" w:hAnsi="Times New Roman" w:cs="Times New Roman"/>
                <w:sz w:val="28"/>
                <w:szCs w:val="28"/>
                <w:lang w:eastAsia="zh-CN"/>
              </w:rPr>
              <w:t>6</w:t>
            </w:r>
            <w:r w:rsidRPr="00CA7718">
              <w:rPr>
                <w:rFonts w:ascii="Times New Roman" w:eastAsia="Times New Roman" w:hAnsi="Times New Roman" w:cs="Times New Roman"/>
                <w:sz w:val="28"/>
                <w:szCs w:val="28"/>
                <w:lang w:eastAsia="zh-CN"/>
              </w:rPr>
              <w:t xml:space="preserve">1,0 тыс. рублей, </w:t>
            </w:r>
          </w:p>
          <w:p w14:paraId="76243F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1,0 тыс. рублей, </w:t>
            </w:r>
          </w:p>
          <w:p w14:paraId="679A088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1,0 тыс. рублей, </w:t>
            </w:r>
          </w:p>
          <w:p w14:paraId="1B4624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1,0 тыс. рублей, </w:t>
            </w:r>
          </w:p>
          <w:p w14:paraId="6CF0F77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1,0 тыс. рублей, </w:t>
            </w:r>
          </w:p>
          <w:p w14:paraId="73535A9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1,0 тыс. рублей, </w:t>
            </w:r>
          </w:p>
          <w:p w14:paraId="5FC7272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1,0 тыс. рублей, </w:t>
            </w:r>
          </w:p>
          <w:p w14:paraId="7635C3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1,0 тыс. рублей, </w:t>
            </w:r>
          </w:p>
          <w:p w14:paraId="07AC52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1,0 тыс. рублей, </w:t>
            </w:r>
          </w:p>
          <w:p w14:paraId="78E965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p w14:paraId="2CF978EB"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tc>
      </w:tr>
      <w:tr w:rsidR="00CA7718" w:rsidRPr="00CA7718" w14:paraId="16B9B067" w14:textId="77777777" w:rsidTr="00CA7718">
        <w:trPr>
          <w:trHeight w:val="23"/>
        </w:trPr>
        <w:tc>
          <w:tcPr>
            <w:tcW w:w="2700" w:type="dxa"/>
            <w:shd w:val="clear" w:color="auto" w:fill="auto"/>
            <w:vAlign w:val="center"/>
          </w:tcPr>
          <w:p w14:paraId="1F7D7CD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14:paraId="2C2B5DC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Савдянского сельского поселения Заветинского района. Эффективное расходование бюджетных средств. </w:t>
            </w:r>
          </w:p>
        </w:tc>
      </w:tr>
    </w:tbl>
    <w:p w14:paraId="6CB124B9" w14:textId="77777777" w:rsidR="00CA7718" w:rsidRPr="00CA7718" w:rsidRDefault="00CA7718" w:rsidP="00CA7718">
      <w:pPr>
        <w:suppressAutoHyphens/>
        <w:spacing w:after="0" w:line="240" w:lineRule="auto"/>
        <w:jc w:val="center"/>
        <w:rPr>
          <w:rFonts w:ascii="Times New Roman" w:eastAsia="Times New Roman" w:hAnsi="Times New Roman" w:cs="Times New Roman"/>
          <w:sz w:val="28"/>
          <w:szCs w:val="28"/>
          <w:lang w:eastAsia="zh-CN"/>
        </w:rPr>
      </w:pPr>
    </w:p>
    <w:p w14:paraId="62DACE15" w14:textId="77777777"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14:paraId="7F20E5A6"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14:paraId="2C171255" w14:textId="77777777" w:rsidR="00CA7718" w:rsidRPr="00CA7718" w:rsidRDefault="00CA7718" w:rsidP="00CA7718">
      <w:pPr>
        <w:suppressAutoHyphens/>
        <w:spacing w:after="200" w:line="276" w:lineRule="auto"/>
        <w:rPr>
          <w:rFonts w:ascii="Calibri" w:eastAsia="Times New Roman" w:hAnsi="Calibri" w:cs="Times New Roman"/>
          <w:lang w:eastAsia="zh-CN"/>
        </w:rPr>
        <w:sectPr w:rsidR="00CA7718" w:rsidRPr="00CA7718" w:rsidSect="00E722CE">
          <w:footerReference w:type="default" r:id="rId9"/>
          <w:footerReference w:type="first" r:id="rId10"/>
          <w:pgSz w:w="11906" w:h="16838"/>
          <w:pgMar w:top="1134" w:right="851" w:bottom="0" w:left="1134" w:header="720" w:footer="709" w:gutter="0"/>
          <w:cols w:space="720"/>
          <w:docGrid w:linePitch="360"/>
        </w:sectPr>
      </w:pPr>
    </w:p>
    <w:p w14:paraId="0C2718A1"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1</w:t>
      </w:r>
    </w:p>
    <w:p w14:paraId="52E8927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3F486927"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57F6C94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31953111"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43882574" w14:textId="77777777"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4"/>
          <w:szCs w:val="24"/>
          <w:lang w:eastAsia="zh-CN"/>
        </w:rPr>
      </w:pPr>
    </w:p>
    <w:p w14:paraId="5911A988" w14:textId="77777777" w:rsidR="00CA7718" w:rsidRPr="00CA7718" w:rsidRDefault="00CA7718" w:rsidP="00CA7718">
      <w:pPr>
        <w:suppressAutoHyphens/>
        <w:autoSpaceDE w:val="0"/>
        <w:spacing w:after="0" w:line="240" w:lineRule="auto"/>
        <w:ind w:left="7788" w:firstLine="708"/>
        <w:jc w:val="center"/>
        <w:rPr>
          <w:rFonts w:ascii="Times New Roman" w:eastAsia="Times New Roman" w:hAnsi="Times New Roman" w:cs="Times New Roman"/>
          <w:bCs/>
          <w:kern w:val="1"/>
          <w:sz w:val="28"/>
          <w:szCs w:val="28"/>
          <w:lang w:eastAsia="zh-CN"/>
        </w:rPr>
      </w:pPr>
    </w:p>
    <w:p w14:paraId="15A1B0C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СВЕДЕНИЯ</w:t>
      </w:r>
    </w:p>
    <w:p w14:paraId="7708A5F9"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о показателях муниципальной программы Савдянского сельского поселения</w:t>
      </w:r>
      <w:r w:rsidRPr="00CA7718">
        <w:rPr>
          <w:rFonts w:ascii="Times New Roman" w:eastAsia="Times New Roman" w:hAnsi="Times New Roman" w:cs="Times New Roman"/>
          <w:b/>
          <w:bCs/>
          <w:sz w:val="24"/>
          <w:szCs w:val="24"/>
          <w:lang w:eastAsia="zh-CN"/>
        </w:rPr>
        <w:t xml:space="preserve">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 </w:t>
      </w:r>
      <w:r w:rsidRPr="00CA7718">
        <w:rPr>
          <w:rFonts w:ascii="Times New Roman" w:eastAsia="Times New Roman" w:hAnsi="Times New Roman" w:cs="Times New Roman"/>
          <w:kern w:val="1"/>
          <w:sz w:val="28"/>
          <w:szCs w:val="28"/>
          <w:lang w:eastAsia="zh-CN"/>
        </w:rPr>
        <w:t>подпрограмм муниципальной программы и их значение</w:t>
      </w:r>
    </w:p>
    <w:p w14:paraId="21D44B2D"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p w14:paraId="6854D1CA"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14:paraId="3DC11515" w14:textId="77777777" w:rsidTr="00CA7718">
        <w:tc>
          <w:tcPr>
            <w:tcW w:w="426" w:type="dxa"/>
            <w:vMerge w:val="restart"/>
            <w:tcBorders>
              <w:top w:val="single" w:sz="4" w:space="0" w:color="000000"/>
              <w:left w:val="single" w:sz="4" w:space="0" w:color="000000"/>
              <w:bottom w:val="single" w:sz="4" w:space="0" w:color="000000"/>
            </w:tcBorders>
            <w:shd w:val="clear" w:color="auto" w:fill="auto"/>
          </w:tcPr>
          <w:p w14:paraId="1901276C"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p>
          <w:p w14:paraId="5C52296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п/п</w:t>
            </w:r>
          </w:p>
        </w:tc>
        <w:tc>
          <w:tcPr>
            <w:tcW w:w="3240" w:type="dxa"/>
            <w:vMerge w:val="restart"/>
            <w:tcBorders>
              <w:top w:val="single" w:sz="4" w:space="0" w:color="000000"/>
              <w:left w:val="single" w:sz="4" w:space="0" w:color="000000"/>
              <w:bottom w:val="single" w:sz="4" w:space="0" w:color="000000"/>
            </w:tcBorders>
            <w:shd w:val="clear" w:color="auto" w:fill="auto"/>
          </w:tcPr>
          <w:p w14:paraId="570C60F0"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w:t>
            </w:r>
          </w:p>
          <w:p w14:paraId="10EFBA52"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показателя </w:t>
            </w:r>
          </w:p>
        </w:tc>
        <w:tc>
          <w:tcPr>
            <w:tcW w:w="1014" w:type="dxa"/>
            <w:vMerge w:val="restart"/>
            <w:tcBorders>
              <w:top w:val="single" w:sz="4" w:space="0" w:color="000000"/>
              <w:left w:val="single" w:sz="4" w:space="0" w:color="000000"/>
              <w:bottom w:val="single" w:sz="4" w:space="0" w:color="000000"/>
            </w:tcBorders>
            <w:shd w:val="clear" w:color="auto" w:fill="auto"/>
          </w:tcPr>
          <w:p w14:paraId="57CB9B2D"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Вид</w:t>
            </w:r>
          </w:p>
          <w:p w14:paraId="390D00D0"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14:paraId="42E501E1"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Едини-ца измере</w:t>
            </w:r>
            <w:r w:rsidRPr="00CA7718">
              <w:rPr>
                <w:rFonts w:ascii="Times New Roman" w:eastAsia="Times New Roman" w:hAnsi="Times New Roman" w:cs="Times New Roman"/>
                <w:spacing w:val="-6"/>
                <w:sz w:val="24"/>
                <w:szCs w:val="24"/>
                <w:lang w:eastAsia="zh-CN"/>
              </w:rPr>
              <w:softHyphen/>
              <w:t>ния</w:t>
            </w:r>
          </w:p>
        </w:tc>
        <w:tc>
          <w:tcPr>
            <w:tcW w:w="10491" w:type="dxa"/>
            <w:gridSpan w:val="12"/>
            <w:tcBorders>
              <w:top w:val="single" w:sz="4" w:space="0" w:color="000000"/>
              <w:left w:val="single" w:sz="4" w:space="0" w:color="000000"/>
              <w:bottom w:val="single" w:sz="4" w:space="0" w:color="000000"/>
              <w:right w:val="single" w:sz="4" w:space="0" w:color="000000"/>
            </w:tcBorders>
            <w:shd w:val="clear" w:color="auto" w:fill="auto"/>
          </w:tcPr>
          <w:p w14:paraId="6685F82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Значение показателя</w:t>
            </w:r>
          </w:p>
          <w:p w14:paraId="3C8E64E2" w14:textId="77777777"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b/>
                <w:sz w:val="24"/>
                <w:szCs w:val="24"/>
                <w:lang w:eastAsia="zh-CN"/>
              </w:rPr>
            </w:pPr>
          </w:p>
        </w:tc>
      </w:tr>
      <w:tr w:rsidR="00CA7718" w:rsidRPr="00CA7718" w14:paraId="2E6780DC" w14:textId="77777777" w:rsidTr="00CA7718">
        <w:tc>
          <w:tcPr>
            <w:tcW w:w="426" w:type="dxa"/>
            <w:vMerge/>
            <w:tcBorders>
              <w:top w:val="single" w:sz="4" w:space="0" w:color="000000"/>
              <w:left w:val="single" w:sz="4" w:space="0" w:color="000000"/>
              <w:bottom w:val="single" w:sz="4" w:space="0" w:color="000000"/>
            </w:tcBorders>
            <w:shd w:val="clear" w:color="auto" w:fill="auto"/>
          </w:tcPr>
          <w:p w14:paraId="33529E72"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3240" w:type="dxa"/>
            <w:vMerge/>
            <w:tcBorders>
              <w:top w:val="single" w:sz="4" w:space="0" w:color="000000"/>
              <w:left w:val="single" w:sz="4" w:space="0" w:color="000000"/>
              <w:bottom w:val="single" w:sz="4" w:space="0" w:color="000000"/>
            </w:tcBorders>
            <w:shd w:val="clear" w:color="auto" w:fill="auto"/>
          </w:tcPr>
          <w:p w14:paraId="039550C3"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14" w:type="dxa"/>
            <w:vMerge/>
            <w:tcBorders>
              <w:top w:val="single" w:sz="4" w:space="0" w:color="000000"/>
              <w:left w:val="single" w:sz="4" w:space="0" w:color="000000"/>
              <w:bottom w:val="single" w:sz="4" w:space="0" w:color="000000"/>
            </w:tcBorders>
            <w:shd w:val="clear" w:color="auto" w:fill="auto"/>
          </w:tcPr>
          <w:p w14:paraId="1247F80C"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900" w:type="dxa"/>
            <w:vMerge/>
            <w:tcBorders>
              <w:top w:val="single" w:sz="4" w:space="0" w:color="000000"/>
              <w:left w:val="single" w:sz="4" w:space="0" w:color="000000"/>
              <w:bottom w:val="single" w:sz="4" w:space="0" w:color="000000"/>
            </w:tcBorders>
            <w:shd w:val="clear" w:color="auto" w:fill="auto"/>
          </w:tcPr>
          <w:p w14:paraId="6E03A877"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80" w:type="dxa"/>
            <w:tcBorders>
              <w:top w:val="single" w:sz="4" w:space="0" w:color="000000"/>
              <w:left w:val="single" w:sz="4" w:space="0" w:color="000000"/>
              <w:bottom w:val="single" w:sz="4" w:space="0" w:color="000000"/>
            </w:tcBorders>
            <w:shd w:val="clear" w:color="auto" w:fill="auto"/>
          </w:tcPr>
          <w:p w14:paraId="1D62E1B5"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2019</w:t>
            </w:r>
          </w:p>
          <w:p w14:paraId="7579959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68" w:type="dxa"/>
            <w:tcBorders>
              <w:top w:val="single" w:sz="4" w:space="0" w:color="000000"/>
              <w:left w:val="single" w:sz="4" w:space="0" w:color="000000"/>
              <w:bottom w:val="single" w:sz="4" w:space="0" w:color="000000"/>
            </w:tcBorders>
            <w:shd w:val="clear" w:color="auto" w:fill="auto"/>
          </w:tcPr>
          <w:p w14:paraId="546DEFC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2020</w:t>
            </w:r>
          </w:p>
          <w:p w14:paraId="1895227A"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709" w:type="dxa"/>
            <w:tcBorders>
              <w:top w:val="single" w:sz="4" w:space="0" w:color="000000"/>
              <w:left w:val="single" w:sz="4" w:space="0" w:color="000000"/>
              <w:bottom w:val="single" w:sz="4" w:space="0" w:color="000000"/>
            </w:tcBorders>
            <w:shd w:val="clear" w:color="auto" w:fill="auto"/>
          </w:tcPr>
          <w:p w14:paraId="2C58731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2017</w:t>
            </w:r>
          </w:p>
          <w:p w14:paraId="5844323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4B47414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2022</w:t>
            </w:r>
          </w:p>
          <w:p w14:paraId="07A0C7D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3E205F86"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2023</w:t>
            </w:r>
          </w:p>
          <w:p w14:paraId="7AFD634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65D6A58F"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2024 </w:t>
            </w:r>
          </w:p>
          <w:p w14:paraId="769A481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17CBD4A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2025 </w:t>
            </w:r>
          </w:p>
          <w:p w14:paraId="01AAA75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0AE1D0A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2026 </w:t>
            </w:r>
          </w:p>
          <w:p w14:paraId="140E64AC"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0738E854"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2027 </w:t>
            </w:r>
          </w:p>
          <w:p w14:paraId="2D359E8B"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7D10094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2028</w:t>
            </w:r>
          </w:p>
          <w:p w14:paraId="6B40FBF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370FFFA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2029 </w:t>
            </w:r>
          </w:p>
          <w:p w14:paraId="7BCEEB4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C23EAB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2030 </w:t>
            </w:r>
          </w:p>
          <w:p w14:paraId="18EF4645"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r>
    </w:tbl>
    <w:p w14:paraId="53C74FD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Calibri" w:eastAsia="Times New Roman" w:hAnsi="Calibri" w:cs="Times New Roman"/>
          <w:lang w:eastAsia="zh-CN"/>
        </w:rPr>
        <w:t>1</w:t>
      </w: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14:paraId="77252D61" w14:textId="77777777" w:rsidTr="00CA7718">
        <w:trPr>
          <w:tblHeader/>
        </w:trPr>
        <w:tc>
          <w:tcPr>
            <w:tcW w:w="426" w:type="dxa"/>
            <w:tcBorders>
              <w:top w:val="single" w:sz="4" w:space="0" w:color="000000"/>
              <w:left w:val="single" w:sz="4" w:space="0" w:color="000000"/>
              <w:bottom w:val="single" w:sz="4" w:space="0" w:color="000000"/>
            </w:tcBorders>
            <w:shd w:val="clear" w:color="auto" w:fill="auto"/>
          </w:tcPr>
          <w:p w14:paraId="204DBAE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tcPr>
          <w:p w14:paraId="6106F4D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014" w:type="dxa"/>
            <w:tcBorders>
              <w:top w:val="single" w:sz="4" w:space="0" w:color="000000"/>
              <w:left w:val="single" w:sz="4" w:space="0" w:color="000000"/>
              <w:bottom w:val="single" w:sz="4" w:space="0" w:color="000000"/>
            </w:tcBorders>
            <w:shd w:val="clear" w:color="auto" w:fill="auto"/>
          </w:tcPr>
          <w:p w14:paraId="62EB072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900" w:type="dxa"/>
            <w:tcBorders>
              <w:top w:val="single" w:sz="4" w:space="0" w:color="000000"/>
              <w:left w:val="single" w:sz="4" w:space="0" w:color="000000"/>
              <w:bottom w:val="single" w:sz="4" w:space="0" w:color="000000"/>
            </w:tcBorders>
            <w:shd w:val="clear" w:color="auto" w:fill="auto"/>
          </w:tcPr>
          <w:p w14:paraId="6D7DA44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080" w:type="dxa"/>
            <w:tcBorders>
              <w:top w:val="single" w:sz="4" w:space="0" w:color="000000"/>
              <w:left w:val="single" w:sz="4" w:space="0" w:color="000000"/>
              <w:bottom w:val="single" w:sz="4" w:space="0" w:color="000000"/>
            </w:tcBorders>
            <w:shd w:val="clear" w:color="auto" w:fill="auto"/>
          </w:tcPr>
          <w:p w14:paraId="08150EF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968" w:type="dxa"/>
            <w:tcBorders>
              <w:top w:val="single" w:sz="4" w:space="0" w:color="000000"/>
              <w:left w:val="single" w:sz="4" w:space="0" w:color="000000"/>
              <w:bottom w:val="single" w:sz="4" w:space="0" w:color="000000"/>
            </w:tcBorders>
            <w:shd w:val="clear" w:color="auto" w:fill="auto"/>
          </w:tcPr>
          <w:p w14:paraId="2AEBF046"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tcPr>
          <w:p w14:paraId="386D7F6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14:paraId="5BBD6151"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14:paraId="0B4B4489"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tcPr>
          <w:p w14:paraId="6190E2A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0E542B4A"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11</w:t>
            </w:r>
          </w:p>
        </w:tc>
        <w:tc>
          <w:tcPr>
            <w:tcW w:w="850" w:type="dxa"/>
            <w:tcBorders>
              <w:top w:val="single" w:sz="4" w:space="0" w:color="000000"/>
              <w:left w:val="single" w:sz="4" w:space="0" w:color="000000"/>
              <w:bottom w:val="single" w:sz="4" w:space="0" w:color="000000"/>
            </w:tcBorders>
            <w:shd w:val="clear" w:color="auto" w:fill="auto"/>
          </w:tcPr>
          <w:p w14:paraId="4E0D6AB5"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12</w:t>
            </w:r>
          </w:p>
        </w:tc>
        <w:tc>
          <w:tcPr>
            <w:tcW w:w="851" w:type="dxa"/>
            <w:tcBorders>
              <w:top w:val="single" w:sz="4" w:space="0" w:color="000000"/>
              <w:left w:val="single" w:sz="4" w:space="0" w:color="000000"/>
              <w:bottom w:val="single" w:sz="4" w:space="0" w:color="000000"/>
            </w:tcBorders>
            <w:shd w:val="clear" w:color="auto" w:fill="auto"/>
          </w:tcPr>
          <w:p w14:paraId="73C37DC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13</w:t>
            </w:r>
          </w:p>
        </w:tc>
        <w:tc>
          <w:tcPr>
            <w:tcW w:w="850" w:type="dxa"/>
            <w:tcBorders>
              <w:top w:val="single" w:sz="4" w:space="0" w:color="000000"/>
              <w:left w:val="single" w:sz="4" w:space="0" w:color="000000"/>
              <w:bottom w:val="single" w:sz="4" w:space="0" w:color="000000"/>
            </w:tcBorders>
            <w:shd w:val="clear" w:color="auto" w:fill="auto"/>
          </w:tcPr>
          <w:p w14:paraId="2DBCA424"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14</w:t>
            </w:r>
          </w:p>
        </w:tc>
        <w:tc>
          <w:tcPr>
            <w:tcW w:w="851" w:type="dxa"/>
            <w:tcBorders>
              <w:top w:val="single" w:sz="4" w:space="0" w:color="000000"/>
              <w:left w:val="single" w:sz="4" w:space="0" w:color="000000"/>
              <w:bottom w:val="single" w:sz="4" w:space="0" w:color="000000"/>
            </w:tcBorders>
            <w:shd w:val="clear" w:color="auto" w:fill="auto"/>
          </w:tcPr>
          <w:p w14:paraId="38F1CE1F"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F7D5B5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16</w:t>
            </w:r>
          </w:p>
        </w:tc>
      </w:tr>
      <w:tr w:rsidR="00CA7718" w:rsidRPr="00CA7718" w14:paraId="194A128E"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684AE53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Муниципальная программа Савдянского</w:t>
            </w:r>
            <w:r w:rsidRPr="00CA7718">
              <w:rPr>
                <w:rFonts w:ascii="Times New Roman" w:eastAsia="Times New Roman" w:hAnsi="Times New Roman" w:cs="Times New Roman"/>
                <w:sz w:val="28"/>
                <w:szCs w:val="28"/>
                <w:lang w:eastAsia="zh-CN"/>
              </w:rPr>
              <w:t xml:space="preserve"> </w:t>
            </w:r>
            <w:r w:rsidRPr="00CA7718">
              <w:rPr>
                <w:rFonts w:ascii="Times New Roman" w:eastAsia="Times New Roman" w:hAnsi="Times New Roman" w:cs="Times New Roman"/>
                <w:sz w:val="24"/>
                <w:szCs w:val="24"/>
                <w:lang w:eastAsia="zh-CN"/>
              </w:rPr>
              <w:t>сельского поселения</w:t>
            </w:r>
          </w:p>
          <w:p w14:paraId="1C4835F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r w:rsidRPr="00CA7718">
              <w:rPr>
                <w:rFonts w:ascii="Times New Roman" w:eastAsia="Times New Roman" w:hAnsi="Times New Roman" w:cs="Times New Roman"/>
                <w:kern w:val="1"/>
                <w:sz w:val="24"/>
                <w:szCs w:val="24"/>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sz w:val="24"/>
                <w:szCs w:val="24"/>
                <w:lang w:eastAsia="zh-CN"/>
              </w:rPr>
              <w:t>»</w:t>
            </w:r>
          </w:p>
        </w:tc>
      </w:tr>
      <w:tr w:rsidR="00CA7718" w:rsidRPr="00CA7718" w14:paraId="79903F27"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49B6874F" w14:textId="77777777" w:rsidR="00CA7718" w:rsidRPr="00CA7718" w:rsidRDefault="00CA7718" w:rsidP="00CA7718">
            <w:pPr>
              <w:widowControl w:val="0"/>
              <w:suppressAutoHyphens/>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p w14:paraId="7A71C49A" w14:textId="77777777" w:rsidR="00CA7718" w:rsidRPr="00CA7718" w:rsidRDefault="00CA7718" w:rsidP="00CA7718">
            <w:pPr>
              <w:suppressAutoHyphens/>
              <w:spacing w:after="0" w:line="240" w:lineRule="auto"/>
              <w:jc w:val="center"/>
              <w:rPr>
                <w:rFonts w:ascii="Times New Roman" w:eastAsia="Times New Roman" w:hAnsi="Times New Roman" w:cs="Times New Roman"/>
                <w:color w:val="000000"/>
                <w:sz w:val="24"/>
                <w:szCs w:val="24"/>
                <w:lang w:eastAsia="zh-CN"/>
              </w:rPr>
            </w:pPr>
          </w:p>
        </w:tc>
      </w:tr>
      <w:tr w:rsidR="00CA7718" w:rsidRPr="00CA7718" w14:paraId="396EFA6A" w14:textId="77777777" w:rsidTr="00CA7718">
        <w:tc>
          <w:tcPr>
            <w:tcW w:w="426" w:type="dxa"/>
            <w:tcBorders>
              <w:top w:val="single" w:sz="4" w:space="0" w:color="000000"/>
              <w:left w:val="single" w:sz="4" w:space="0" w:color="000000"/>
              <w:bottom w:val="single" w:sz="4" w:space="0" w:color="000000"/>
            </w:tcBorders>
            <w:shd w:val="clear" w:color="auto" w:fill="auto"/>
          </w:tcPr>
          <w:p w14:paraId="2DD3BB12" w14:textId="77777777"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vAlign w:val="center"/>
          </w:tcPr>
          <w:p w14:paraId="2EBC7DC7" w14:textId="77777777" w:rsidR="00CA7718" w:rsidRPr="00CA7718" w:rsidRDefault="00CA7718" w:rsidP="00CA7718">
            <w:pPr>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1. ««Количество изготовленной технической документации на объекты, находящиеся в муниципальной собственности»</w:t>
            </w:r>
          </w:p>
        </w:tc>
        <w:tc>
          <w:tcPr>
            <w:tcW w:w="1014" w:type="dxa"/>
            <w:tcBorders>
              <w:top w:val="single" w:sz="4" w:space="0" w:color="000000"/>
              <w:left w:val="single" w:sz="4" w:space="0" w:color="000000"/>
              <w:bottom w:val="single" w:sz="4" w:space="0" w:color="000000"/>
            </w:tcBorders>
            <w:shd w:val="clear" w:color="auto" w:fill="auto"/>
          </w:tcPr>
          <w:p w14:paraId="103205C6"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6A144588"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26BC72F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968" w:type="dxa"/>
            <w:tcBorders>
              <w:top w:val="single" w:sz="4" w:space="0" w:color="000000"/>
              <w:left w:val="single" w:sz="4" w:space="0" w:color="000000"/>
              <w:bottom w:val="single" w:sz="4" w:space="0" w:color="000000"/>
            </w:tcBorders>
            <w:shd w:val="clear" w:color="auto" w:fill="auto"/>
          </w:tcPr>
          <w:p w14:paraId="2693FBB3"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709" w:type="dxa"/>
            <w:tcBorders>
              <w:top w:val="single" w:sz="4" w:space="0" w:color="000000"/>
              <w:left w:val="single" w:sz="4" w:space="0" w:color="000000"/>
              <w:bottom w:val="single" w:sz="4" w:space="0" w:color="000000"/>
            </w:tcBorders>
            <w:shd w:val="clear" w:color="auto" w:fill="auto"/>
          </w:tcPr>
          <w:p w14:paraId="162BC6D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2876E9A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74EED8E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0A03EDF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53CCBA5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7014F8B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6F955F6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507A398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7BFCD52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D8A9B2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r>
      <w:tr w:rsidR="00CA7718" w:rsidRPr="00CA7718" w14:paraId="58FA1B7E" w14:textId="77777777" w:rsidTr="00CA7718">
        <w:tc>
          <w:tcPr>
            <w:tcW w:w="426" w:type="dxa"/>
            <w:tcBorders>
              <w:top w:val="single" w:sz="4" w:space="0" w:color="000000"/>
              <w:left w:val="single" w:sz="4" w:space="0" w:color="000000"/>
              <w:bottom w:val="single" w:sz="4" w:space="0" w:color="000000"/>
            </w:tcBorders>
            <w:shd w:val="clear" w:color="auto" w:fill="auto"/>
          </w:tcPr>
          <w:p w14:paraId="718986C7" w14:textId="77777777"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vAlign w:val="center"/>
          </w:tcPr>
          <w:p w14:paraId="44046B11"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2.</w:t>
            </w:r>
          </w:p>
          <w:p w14:paraId="788C3EDE"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color w:val="000000"/>
                <w:sz w:val="24"/>
                <w:szCs w:val="24"/>
                <w:lang w:eastAsia="zh-CN"/>
              </w:rPr>
              <w:t xml:space="preserve"> «Независимая оценка объектов недвижимости»</w:t>
            </w:r>
          </w:p>
        </w:tc>
        <w:tc>
          <w:tcPr>
            <w:tcW w:w="1014" w:type="dxa"/>
            <w:tcBorders>
              <w:top w:val="single" w:sz="4" w:space="0" w:color="000000"/>
              <w:left w:val="single" w:sz="4" w:space="0" w:color="000000"/>
              <w:bottom w:val="single" w:sz="4" w:space="0" w:color="000000"/>
            </w:tcBorders>
            <w:shd w:val="clear" w:color="auto" w:fill="auto"/>
          </w:tcPr>
          <w:p w14:paraId="3754C6BB"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4A58C5FB"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4AB0040D"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68" w:type="dxa"/>
            <w:tcBorders>
              <w:top w:val="single" w:sz="4" w:space="0" w:color="000000"/>
              <w:left w:val="single" w:sz="4" w:space="0" w:color="000000"/>
              <w:bottom w:val="single" w:sz="4" w:space="0" w:color="000000"/>
            </w:tcBorders>
            <w:shd w:val="clear" w:color="auto" w:fill="auto"/>
          </w:tcPr>
          <w:p w14:paraId="5D9846B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709" w:type="dxa"/>
            <w:tcBorders>
              <w:top w:val="single" w:sz="4" w:space="0" w:color="000000"/>
              <w:left w:val="single" w:sz="4" w:space="0" w:color="000000"/>
              <w:bottom w:val="single" w:sz="4" w:space="0" w:color="000000"/>
            </w:tcBorders>
            <w:shd w:val="clear" w:color="auto" w:fill="auto"/>
          </w:tcPr>
          <w:p w14:paraId="35DD5B61"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080778F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21B8AF0B"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451FF085"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755AE8A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3B9BE2F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665F4CF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71195A4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74A943D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C9D48AF"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r>
      <w:tr w:rsidR="00CA7718" w:rsidRPr="00CA7718" w14:paraId="55143FAD"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0DFD9A47" w14:textId="77777777"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CA7718">
              <w:rPr>
                <w:rFonts w:ascii="Times New Roman" w:eastAsia="Times New Roman" w:hAnsi="Times New Roman" w:cs="Times New Roman"/>
                <w:sz w:val="24"/>
                <w:szCs w:val="24"/>
                <w:lang w:eastAsia="zh-CN"/>
              </w:rPr>
              <w:lastRenderedPageBreak/>
              <w:t xml:space="preserve">Подпрограмма 2 </w:t>
            </w:r>
            <w:r w:rsidRPr="00CA7718">
              <w:rPr>
                <w:rFonts w:ascii="Times New Roman" w:eastAsia="Times New Roman" w:hAnsi="Times New Roman" w:cs="Times New Roman"/>
                <w:color w:val="000000"/>
                <w:sz w:val="24"/>
                <w:szCs w:val="24"/>
                <w:lang w:eastAsia="zh-CN"/>
              </w:rPr>
              <w:t>«</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14:paraId="79E4106F" w14:textId="77777777" w:rsidTr="00CA7718">
        <w:tc>
          <w:tcPr>
            <w:tcW w:w="426" w:type="dxa"/>
            <w:tcBorders>
              <w:top w:val="single" w:sz="4" w:space="0" w:color="000000"/>
              <w:left w:val="single" w:sz="4" w:space="0" w:color="000000"/>
              <w:bottom w:val="single" w:sz="4" w:space="0" w:color="000000"/>
            </w:tcBorders>
            <w:shd w:val="clear" w:color="auto" w:fill="auto"/>
          </w:tcPr>
          <w:p w14:paraId="04DBBE4C" w14:textId="77777777"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tcPr>
          <w:p w14:paraId="7D20130B"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 xml:space="preserve">Показатель 3. </w:t>
            </w:r>
          </w:p>
          <w:p w14:paraId="528777FE" w14:textId="77777777" w:rsidR="00CA7718" w:rsidRPr="00CA7718" w:rsidRDefault="00CA7718" w:rsidP="00CA7718">
            <w:pPr>
              <w:widowControl w:val="0"/>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«Количество  промежёванных земельных участков»</w:t>
            </w:r>
          </w:p>
        </w:tc>
        <w:tc>
          <w:tcPr>
            <w:tcW w:w="1014" w:type="dxa"/>
            <w:tcBorders>
              <w:top w:val="single" w:sz="4" w:space="0" w:color="000000"/>
              <w:left w:val="single" w:sz="4" w:space="0" w:color="000000"/>
              <w:bottom w:val="single" w:sz="4" w:space="0" w:color="000000"/>
            </w:tcBorders>
            <w:shd w:val="clear" w:color="auto" w:fill="auto"/>
          </w:tcPr>
          <w:p w14:paraId="321333CD"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25B701DC"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78CF2C3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4</w:t>
            </w:r>
          </w:p>
        </w:tc>
        <w:tc>
          <w:tcPr>
            <w:tcW w:w="968" w:type="dxa"/>
            <w:tcBorders>
              <w:top w:val="single" w:sz="4" w:space="0" w:color="000000"/>
              <w:left w:val="single" w:sz="4" w:space="0" w:color="000000"/>
              <w:bottom w:val="single" w:sz="4" w:space="0" w:color="000000"/>
            </w:tcBorders>
            <w:shd w:val="clear" w:color="auto" w:fill="auto"/>
          </w:tcPr>
          <w:p w14:paraId="3EE004E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709" w:type="dxa"/>
            <w:tcBorders>
              <w:top w:val="single" w:sz="4" w:space="0" w:color="000000"/>
              <w:left w:val="single" w:sz="4" w:space="0" w:color="000000"/>
              <w:bottom w:val="single" w:sz="4" w:space="0" w:color="000000"/>
            </w:tcBorders>
            <w:shd w:val="clear" w:color="auto" w:fill="auto"/>
          </w:tcPr>
          <w:p w14:paraId="33292AB3"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4D57D68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3DCD565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097690B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249A840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56C8390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5A402FEF"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6B7BC9B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06F6BF9D"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32191D2"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r>
    </w:tbl>
    <w:p w14:paraId="3D5768C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p>
    <w:p w14:paraId="5D5BC79A" w14:textId="6B98CAB8"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lang w:eastAsia="zh-CN"/>
        </w:rPr>
        <w:t>*плановые значения показателей включены в соответствии с объемами финансирования отдельных мероприятий за счет средств бюджета Савдянского сельского поселения, запланированными к рассмотрению проекта бюджета сельского поселения на 20</w:t>
      </w:r>
      <w:r w:rsidR="00D97957">
        <w:rPr>
          <w:rFonts w:ascii="Times New Roman" w:eastAsia="Times New Roman" w:hAnsi="Times New Roman" w:cs="Times New Roman"/>
          <w:lang w:eastAsia="zh-CN"/>
        </w:rPr>
        <w:t>20</w:t>
      </w:r>
      <w:r w:rsidRPr="00CA7718">
        <w:rPr>
          <w:rFonts w:ascii="Times New Roman" w:eastAsia="Times New Roman" w:hAnsi="Times New Roman" w:cs="Times New Roman"/>
          <w:lang w:eastAsia="zh-CN"/>
        </w:rPr>
        <w:t xml:space="preserve"> год и на плановый период 202</w:t>
      </w:r>
      <w:r w:rsidR="00D97957">
        <w:rPr>
          <w:rFonts w:ascii="Times New Roman" w:eastAsia="Times New Roman" w:hAnsi="Times New Roman" w:cs="Times New Roman"/>
          <w:lang w:eastAsia="zh-CN"/>
        </w:rPr>
        <w:t>1</w:t>
      </w:r>
      <w:r w:rsidRPr="00CA7718">
        <w:rPr>
          <w:rFonts w:ascii="Times New Roman" w:eastAsia="Times New Roman" w:hAnsi="Times New Roman" w:cs="Times New Roman"/>
          <w:lang w:eastAsia="zh-CN"/>
        </w:rPr>
        <w:t xml:space="preserve"> и 20</w:t>
      </w:r>
      <w:r w:rsidR="00D97957">
        <w:rPr>
          <w:rFonts w:ascii="Times New Roman" w:eastAsia="Times New Roman" w:hAnsi="Times New Roman" w:cs="Times New Roman"/>
          <w:lang w:eastAsia="zh-CN"/>
        </w:rPr>
        <w:t>22</w:t>
      </w:r>
      <w:r w:rsidRPr="00CA7718">
        <w:rPr>
          <w:rFonts w:ascii="Times New Roman" w:eastAsia="Times New Roman" w:hAnsi="Times New Roman" w:cs="Times New Roman"/>
          <w:lang w:eastAsia="zh-CN"/>
        </w:rPr>
        <w:t xml:space="preserve"> годов</w:t>
      </w:r>
    </w:p>
    <w:p w14:paraId="25053DF5"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55269FC4"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5CC1225"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0E0FD84"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126A964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1E132BA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607DAE88"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509D7896"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42802E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4E0383A0"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77DD5DB3"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02608E4C"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4D3FAD3C"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1EE5B669"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6D939BEE"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52D1E5BB"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596722E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4B2EE4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3F6CFFE0"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53A11089"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50441A4"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F5723AA"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7D0030F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0B631F1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74AD7BF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3E79AA2B"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5C81FBC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01A4D810"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2C019E54"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2</w:t>
      </w:r>
    </w:p>
    <w:p w14:paraId="5523BF0D"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5765467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634CA18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0DDD0279"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72B4944D" w14:textId="77777777"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8"/>
          <w:szCs w:val="28"/>
          <w:lang w:eastAsia="zh-CN"/>
        </w:rPr>
      </w:pPr>
    </w:p>
    <w:p w14:paraId="14AA3E98" w14:textId="77777777" w:rsidR="00CA7718" w:rsidRPr="00CA7718" w:rsidRDefault="00CA7718" w:rsidP="00CA7718">
      <w:pPr>
        <w:suppressAutoHyphens/>
        <w:spacing w:after="0" w:line="240" w:lineRule="auto"/>
        <w:jc w:val="both"/>
        <w:rPr>
          <w:rFonts w:ascii="Times New Roman" w:eastAsia="Times New Roman" w:hAnsi="Times New Roman" w:cs="Times New Roman"/>
          <w:bCs/>
          <w:kern w:val="1"/>
          <w:sz w:val="24"/>
          <w:szCs w:val="24"/>
          <w:lang w:eastAsia="zh-CN"/>
        </w:rPr>
      </w:pPr>
    </w:p>
    <w:p w14:paraId="623000F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ПЕРЕЧЕНЬ</w:t>
      </w:r>
    </w:p>
    <w:p w14:paraId="66A2FDD1"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подпрограмм, основных мероприятий, приоритетных основных мероприятий</w:t>
      </w:r>
    </w:p>
    <w:p w14:paraId="15F02A32"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муниципальной программы «Управление муниципальным имуществом муниципального образования</w:t>
      </w:r>
    </w:p>
    <w:p w14:paraId="398F8FE3"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«Савдянское сельское поселение»</w:t>
      </w:r>
    </w:p>
    <w:p w14:paraId="538FDB7E"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16"/>
          <w:szCs w:val="16"/>
          <w:lang w:eastAsia="zh-CN"/>
        </w:rPr>
      </w:pPr>
    </w:p>
    <w:tbl>
      <w:tblPr>
        <w:tblW w:w="16221" w:type="dxa"/>
        <w:tblInd w:w="-652" w:type="dxa"/>
        <w:tblLayout w:type="fixed"/>
        <w:tblLook w:val="0000" w:firstRow="0" w:lastRow="0" w:firstColumn="0" w:lastColumn="0" w:noHBand="0" w:noVBand="0"/>
      </w:tblPr>
      <w:tblGrid>
        <w:gridCol w:w="598"/>
        <w:gridCol w:w="4082"/>
        <w:gridCol w:w="1980"/>
        <w:gridCol w:w="1440"/>
        <w:gridCol w:w="1562"/>
        <w:gridCol w:w="2340"/>
        <w:gridCol w:w="2104"/>
        <w:gridCol w:w="2115"/>
      </w:tblGrid>
      <w:tr w:rsidR="00CA7718" w:rsidRPr="00CA7718" w14:paraId="7B8F4AFB" w14:textId="77777777" w:rsidTr="00CA7718">
        <w:trPr>
          <w:trHeight w:val="57"/>
        </w:trPr>
        <w:tc>
          <w:tcPr>
            <w:tcW w:w="598" w:type="dxa"/>
            <w:vMerge w:val="restart"/>
            <w:tcBorders>
              <w:top w:val="single" w:sz="4" w:space="0" w:color="000000"/>
              <w:left w:val="single" w:sz="4" w:space="0" w:color="000000"/>
              <w:bottom w:val="single" w:sz="4" w:space="0" w:color="000000"/>
            </w:tcBorders>
            <w:shd w:val="clear" w:color="auto" w:fill="auto"/>
            <w:vAlign w:val="center"/>
          </w:tcPr>
          <w:p w14:paraId="50E45D6B"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N п/п</w:t>
            </w:r>
          </w:p>
        </w:tc>
        <w:tc>
          <w:tcPr>
            <w:tcW w:w="4082" w:type="dxa"/>
            <w:vMerge w:val="restart"/>
            <w:tcBorders>
              <w:top w:val="single" w:sz="4" w:space="0" w:color="000000"/>
              <w:left w:val="single" w:sz="4" w:space="0" w:color="000000"/>
              <w:bottom w:val="single" w:sz="4" w:space="0" w:color="000000"/>
            </w:tcBorders>
            <w:shd w:val="clear" w:color="auto" w:fill="auto"/>
            <w:vAlign w:val="center"/>
          </w:tcPr>
          <w:p w14:paraId="63E0BA3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 основного мероприятия подпрограммы</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14:paraId="3F55DDB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Соисполнитель, участник, ответственный за исполнение основного мероприятия</w:t>
            </w:r>
          </w:p>
        </w:tc>
        <w:tc>
          <w:tcPr>
            <w:tcW w:w="3002" w:type="dxa"/>
            <w:gridSpan w:val="2"/>
            <w:tcBorders>
              <w:top w:val="single" w:sz="4" w:space="0" w:color="000000"/>
              <w:left w:val="single" w:sz="4" w:space="0" w:color="000000"/>
              <w:bottom w:val="single" w:sz="4" w:space="0" w:color="000000"/>
            </w:tcBorders>
            <w:shd w:val="clear" w:color="auto" w:fill="auto"/>
            <w:vAlign w:val="center"/>
          </w:tcPr>
          <w:p w14:paraId="5C26FB8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Срок</w:t>
            </w:r>
          </w:p>
        </w:tc>
        <w:tc>
          <w:tcPr>
            <w:tcW w:w="2340" w:type="dxa"/>
            <w:vMerge w:val="restart"/>
            <w:tcBorders>
              <w:top w:val="single" w:sz="4" w:space="0" w:color="000000"/>
              <w:left w:val="single" w:sz="4" w:space="0" w:color="000000"/>
              <w:bottom w:val="single" w:sz="4" w:space="0" w:color="000000"/>
            </w:tcBorders>
            <w:shd w:val="clear" w:color="auto" w:fill="auto"/>
            <w:vAlign w:val="center"/>
          </w:tcPr>
          <w:p w14:paraId="5E8D8D7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Ожидаемый результат (краткое описание)</w:t>
            </w:r>
          </w:p>
        </w:tc>
        <w:tc>
          <w:tcPr>
            <w:tcW w:w="2104" w:type="dxa"/>
            <w:vMerge w:val="restart"/>
            <w:tcBorders>
              <w:top w:val="single" w:sz="4" w:space="0" w:color="000000"/>
              <w:left w:val="single" w:sz="4" w:space="0" w:color="000000"/>
              <w:bottom w:val="single" w:sz="4" w:space="0" w:color="000000"/>
            </w:tcBorders>
            <w:shd w:val="clear" w:color="auto" w:fill="auto"/>
            <w:vAlign w:val="center"/>
          </w:tcPr>
          <w:p w14:paraId="7779EDD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Последствия нереализации основного мероприятия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74859"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Связь с показателями муниципальной программы (подпрограммы)</w:t>
            </w:r>
          </w:p>
        </w:tc>
      </w:tr>
      <w:tr w:rsidR="00CA7718" w:rsidRPr="00CA7718" w14:paraId="383F8E9E" w14:textId="77777777" w:rsidTr="00CA7718">
        <w:trPr>
          <w:trHeight w:val="57"/>
        </w:trPr>
        <w:tc>
          <w:tcPr>
            <w:tcW w:w="598" w:type="dxa"/>
            <w:vMerge/>
            <w:tcBorders>
              <w:top w:val="single" w:sz="4" w:space="0" w:color="000000"/>
              <w:left w:val="single" w:sz="4" w:space="0" w:color="000000"/>
              <w:bottom w:val="single" w:sz="4" w:space="0" w:color="000000"/>
            </w:tcBorders>
            <w:shd w:val="clear" w:color="auto" w:fill="auto"/>
            <w:vAlign w:val="center"/>
          </w:tcPr>
          <w:p w14:paraId="433C786B"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4082" w:type="dxa"/>
            <w:vMerge/>
            <w:tcBorders>
              <w:top w:val="single" w:sz="4" w:space="0" w:color="000000"/>
              <w:left w:val="single" w:sz="4" w:space="0" w:color="000000"/>
              <w:bottom w:val="single" w:sz="4" w:space="0" w:color="000000"/>
            </w:tcBorders>
            <w:shd w:val="clear" w:color="auto" w:fill="auto"/>
            <w:vAlign w:val="center"/>
          </w:tcPr>
          <w:p w14:paraId="01E476D1"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980" w:type="dxa"/>
            <w:vMerge/>
            <w:tcBorders>
              <w:top w:val="single" w:sz="4" w:space="0" w:color="000000"/>
              <w:left w:val="single" w:sz="4" w:space="0" w:color="000000"/>
              <w:bottom w:val="single" w:sz="4" w:space="0" w:color="000000"/>
            </w:tcBorders>
            <w:shd w:val="clear" w:color="auto" w:fill="auto"/>
            <w:vAlign w:val="center"/>
          </w:tcPr>
          <w:p w14:paraId="34AEF084"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440" w:type="dxa"/>
            <w:tcBorders>
              <w:left w:val="single" w:sz="4" w:space="0" w:color="000000"/>
              <w:bottom w:val="single" w:sz="4" w:space="0" w:color="000000"/>
            </w:tcBorders>
            <w:shd w:val="clear" w:color="auto" w:fill="auto"/>
            <w:vAlign w:val="center"/>
          </w:tcPr>
          <w:p w14:paraId="364DC17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начала реализации</w:t>
            </w:r>
          </w:p>
        </w:tc>
        <w:tc>
          <w:tcPr>
            <w:tcW w:w="1562" w:type="dxa"/>
            <w:tcBorders>
              <w:left w:val="single" w:sz="4" w:space="0" w:color="000000"/>
              <w:bottom w:val="single" w:sz="4" w:space="0" w:color="000000"/>
            </w:tcBorders>
            <w:shd w:val="clear" w:color="auto" w:fill="auto"/>
            <w:vAlign w:val="center"/>
          </w:tcPr>
          <w:p w14:paraId="60039D9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окончания реализации</w:t>
            </w:r>
          </w:p>
        </w:tc>
        <w:tc>
          <w:tcPr>
            <w:tcW w:w="2340" w:type="dxa"/>
            <w:vMerge/>
            <w:tcBorders>
              <w:top w:val="single" w:sz="4" w:space="0" w:color="000000"/>
              <w:left w:val="single" w:sz="4" w:space="0" w:color="000000"/>
              <w:bottom w:val="single" w:sz="4" w:space="0" w:color="000000"/>
            </w:tcBorders>
            <w:shd w:val="clear" w:color="auto" w:fill="auto"/>
            <w:vAlign w:val="center"/>
          </w:tcPr>
          <w:p w14:paraId="05C2706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04" w:type="dxa"/>
            <w:vMerge/>
            <w:tcBorders>
              <w:top w:val="single" w:sz="4" w:space="0" w:color="000000"/>
              <w:left w:val="single" w:sz="4" w:space="0" w:color="000000"/>
              <w:bottom w:val="single" w:sz="4" w:space="0" w:color="000000"/>
            </w:tcBorders>
            <w:shd w:val="clear" w:color="auto" w:fill="auto"/>
            <w:vAlign w:val="center"/>
          </w:tcPr>
          <w:p w14:paraId="0F5E9CCC"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20A3D"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r>
      <w:tr w:rsidR="00CA7718" w:rsidRPr="00CA7718" w14:paraId="4815C668"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794F0FA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4082" w:type="dxa"/>
            <w:tcBorders>
              <w:top w:val="single" w:sz="4" w:space="0" w:color="000000"/>
              <w:left w:val="single" w:sz="4" w:space="0" w:color="000000"/>
              <w:bottom w:val="single" w:sz="4" w:space="0" w:color="000000"/>
            </w:tcBorders>
            <w:shd w:val="clear" w:color="auto" w:fill="auto"/>
            <w:vAlign w:val="center"/>
          </w:tcPr>
          <w:p w14:paraId="6919363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980" w:type="dxa"/>
            <w:tcBorders>
              <w:top w:val="single" w:sz="4" w:space="0" w:color="000000"/>
              <w:left w:val="single" w:sz="4" w:space="0" w:color="000000"/>
              <w:bottom w:val="single" w:sz="4" w:space="0" w:color="000000"/>
            </w:tcBorders>
            <w:shd w:val="clear" w:color="auto" w:fill="auto"/>
            <w:vAlign w:val="center"/>
          </w:tcPr>
          <w:p w14:paraId="0742ACA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14:paraId="23E5A0F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562" w:type="dxa"/>
            <w:tcBorders>
              <w:top w:val="single" w:sz="4" w:space="0" w:color="000000"/>
              <w:left w:val="single" w:sz="4" w:space="0" w:color="000000"/>
              <w:bottom w:val="single" w:sz="4" w:space="0" w:color="000000"/>
            </w:tcBorders>
            <w:shd w:val="clear" w:color="auto" w:fill="auto"/>
            <w:vAlign w:val="center"/>
          </w:tcPr>
          <w:p w14:paraId="3B5CDC9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2340" w:type="dxa"/>
            <w:tcBorders>
              <w:top w:val="single" w:sz="4" w:space="0" w:color="000000"/>
              <w:left w:val="single" w:sz="4" w:space="0" w:color="000000"/>
              <w:bottom w:val="single" w:sz="4" w:space="0" w:color="000000"/>
            </w:tcBorders>
            <w:shd w:val="clear" w:color="auto" w:fill="auto"/>
            <w:vAlign w:val="center"/>
          </w:tcPr>
          <w:p w14:paraId="7487D49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2104" w:type="dxa"/>
            <w:tcBorders>
              <w:top w:val="single" w:sz="4" w:space="0" w:color="000000"/>
              <w:left w:val="single" w:sz="4" w:space="0" w:color="000000"/>
              <w:bottom w:val="single" w:sz="4" w:space="0" w:color="000000"/>
            </w:tcBorders>
            <w:shd w:val="clear" w:color="auto" w:fill="auto"/>
            <w:vAlign w:val="center"/>
          </w:tcPr>
          <w:p w14:paraId="19F46E9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664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r>
      <w:tr w:rsidR="00CA7718" w:rsidRPr="00CA7718" w14:paraId="1980A997"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0669583B"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6A77C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r>
      <w:tr w:rsidR="00CA7718" w:rsidRPr="00CA7718" w14:paraId="51F79404"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77F6B91A"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2823F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«Эффективное и рациональное использование муниципального имущества и земельных участков»</w:t>
            </w:r>
          </w:p>
        </w:tc>
      </w:tr>
      <w:tr w:rsidR="00CA7718" w:rsidRPr="00CA7718" w14:paraId="53BF7C2E"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21F6318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D6B3D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1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CA7718" w:rsidRPr="00CA7718" w14:paraId="14977D5D" w14:textId="77777777" w:rsidTr="00CA7718">
        <w:trPr>
          <w:trHeight w:val="57"/>
        </w:trPr>
        <w:tc>
          <w:tcPr>
            <w:tcW w:w="598" w:type="dxa"/>
            <w:tcBorders>
              <w:left w:val="single" w:sz="4" w:space="0" w:color="000000"/>
              <w:bottom w:val="single" w:sz="4" w:space="0" w:color="000000"/>
            </w:tcBorders>
            <w:shd w:val="clear" w:color="auto" w:fill="auto"/>
            <w:vAlign w:val="center"/>
          </w:tcPr>
          <w:p w14:paraId="740BC87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1 .</w:t>
            </w:r>
          </w:p>
        </w:tc>
        <w:tc>
          <w:tcPr>
            <w:tcW w:w="4082" w:type="dxa"/>
            <w:tcBorders>
              <w:left w:val="single" w:sz="4" w:space="0" w:color="000000"/>
              <w:bottom w:val="single" w:sz="4" w:space="0" w:color="000000"/>
            </w:tcBorders>
            <w:shd w:val="clear" w:color="auto" w:fill="auto"/>
            <w:vAlign w:val="center"/>
          </w:tcPr>
          <w:p w14:paraId="0315D885"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14:paraId="782019CA"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1980" w:type="dxa"/>
            <w:tcBorders>
              <w:left w:val="single" w:sz="4" w:space="0" w:color="000000"/>
              <w:bottom w:val="single" w:sz="4" w:space="0" w:color="000000"/>
            </w:tcBorders>
            <w:shd w:val="clear" w:color="auto" w:fill="auto"/>
            <w:vAlign w:val="center"/>
          </w:tcPr>
          <w:p w14:paraId="028A526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0F88C35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0CBAACB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708187C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государственная регистрация прав на объекты муниципального имущества</w:t>
            </w:r>
          </w:p>
        </w:tc>
        <w:tc>
          <w:tcPr>
            <w:tcW w:w="2104" w:type="dxa"/>
            <w:tcBorders>
              <w:left w:val="single" w:sz="4" w:space="0" w:color="000000"/>
              <w:bottom w:val="single" w:sz="4" w:space="0" w:color="000000"/>
            </w:tcBorders>
            <w:shd w:val="clear" w:color="auto" w:fill="auto"/>
            <w:vAlign w:val="center"/>
          </w:tcPr>
          <w:p w14:paraId="3441E0B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несвоевременный учет объектов муниципального имущества</w:t>
            </w:r>
          </w:p>
        </w:tc>
        <w:tc>
          <w:tcPr>
            <w:tcW w:w="2115" w:type="dxa"/>
            <w:tcBorders>
              <w:left w:val="single" w:sz="4" w:space="0" w:color="000000"/>
              <w:bottom w:val="single" w:sz="4" w:space="0" w:color="000000"/>
              <w:right w:val="single" w:sz="4" w:space="0" w:color="000000"/>
            </w:tcBorders>
            <w:shd w:val="clear" w:color="auto" w:fill="auto"/>
            <w:vAlign w:val="center"/>
          </w:tcPr>
          <w:p w14:paraId="5E55973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1</w:t>
            </w:r>
          </w:p>
        </w:tc>
      </w:tr>
      <w:tr w:rsidR="00CA7718" w:rsidRPr="00CA7718" w14:paraId="7819509D"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12B124D7"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DF0D98"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2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tc>
      </w:tr>
      <w:tr w:rsidR="00CA7718" w:rsidRPr="00CA7718" w14:paraId="61375623" w14:textId="77777777" w:rsidTr="00CA7718">
        <w:trPr>
          <w:trHeight w:val="57"/>
        </w:trPr>
        <w:tc>
          <w:tcPr>
            <w:tcW w:w="598" w:type="dxa"/>
            <w:tcBorders>
              <w:left w:val="single" w:sz="4" w:space="0" w:color="000000"/>
              <w:bottom w:val="single" w:sz="4" w:space="0" w:color="000000"/>
            </w:tcBorders>
            <w:shd w:val="clear" w:color="auto" w:fill="auto"/>
            <w:vAlign w:val="center"/>
          </w:tcPr>
          <w:p w14:paraId="7E36936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2</w:t>
            </w:r>
          </w:p>
        </w:tc>
        <w:tc>
          <w:tcPr>
            <w:tcW w:w="4082" w:type="dxa"/>
            <w:tcBorders>
              <w:left w:val="single" w:sz="4" w:space="0" w:color="000000"/>
              <w:bottom w:val="single" w:sz="4" w:space="0" w:color="000000"/>
            </w:tcBorders>
            <w:shd w:val="clear" w:color="auto" w:fill="auto"/>
          </w:tcPr>
          <w:p w14:paraId="0EC2376E"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1.2</w:t>
            </w:r>
          </w:p>
          <w:p w14:paraId="4BD53C6B" w14:textId="77777777"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1980" w:type="dxa"/>
            <w:tcBorders>
              <w:left w:val="single" w:sz="4" w:space="0" w:color="000000"/>
              <w:bottom w:val="single" w:sz="4" w:space="0" w:color="000000"/>
            </w:tcBorders>
            <w:shd w:val="clear" w:color="auto" w:fill="auto"/>
            <w:vAlign w:val="center"/>
          </w:tcPr>
          <w:p w14:paraId="4E7BBD5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7C1AD49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2C59C074"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0A38ECB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14:paraId="44DD383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14:paraId="75C3524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2</w:t>
            </w:r>
          </w:p>
        </w:tc>
      </w:tr>
      <w:tr w:rsidR="00CA7718" w:rsidRPr="00CA7718" w14:paraId="72897F82" w14:textId="77777777" w:rsidTr="00CA7718">
        <w:trPr>
          <w:trHeight w:val="1051"/>
        </w:trPr>
        <w:tc>
          <w:tcPr>
            <w:tcW w:w="598" w:type="dxa"/>
            <w:tcBorders>
              <w:left w:val="single" w:sz="4" w:space="0" w:color="000000"/>
              <w:bottom w:val="single" w:sz="4" w:space="0" w:color="000000"/>
            </w:tcBorders>
            <w:shd w:val="clear" w:color="auto" w:fill="auto"/>
            <w:vAlign w:val="center"/>
          </w:tcPr>
          <w:p w14:paraId="22F06458"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4082" w:type="dxa"/>
            <w:tcBorders>
              <w:left w:val="single" w:sz="4" w:space="0" w:color="000000"/>
              <w:bottom w:val="single" w:sz="4" w:space="0" w:color="000000"/>
            </w:tcBorders>
            <w:shd w:val="clear" w:color="auto" w:fill="auto"/>
          </w:tcPr>
          <w:p w14:paraId="7B463F75"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1.3 </w:t>
            </w:r>
          </w:p>
          <w:p w14:paraId="50FD743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1980" w:type="dxa"/>
            <w:tcBorders>
              <w:left w:val="single" w:sz="4" w:space="0" w:color="000000"/>
              <w:bottom w:val="single" w:sz="4" w:space="0" w:color="000000"/>
            </w:tcBorders>
            <w:shd w:val="clear" w:color="auto" w:fill="auto"/>
            <w:vAlign w:val="center"/>
          </w:tcPr>
          <w:p w14:paraId="266181C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05BBC66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0FB6DF25"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759B48B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14:paraId="61423A4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14:paraId="44C2718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3</w:t>
            </w:r>
          </w:p>
        </w:tc>
      </w:tr>
      <w:tr w:rsidR="00CA7718" w:rsidRPr="00CA7718" w14:paraId="17A66D7E" w14:textId="77777777" w:rsidTr="00CA7718">
        <w:trPr>
          <w:trHeight w:val="176"/>
        </w:trPr>
        <w:tc>
          <w:tcPr>
            <w:tcW w:w="598" w:type="dxa"/>
            <w:tcBorders>
              <w:top w:val="single" w:sz="4" w:space="0" w:color="000000"/>
              <w:left w:val="single" w:sz="4" w:space="0" w:color="000000"/>
            </w:tcBorders>
            <w:shd w:val="clear" w:color="auto" w:fill="auto"/>
            <w:vAlign w:val="center"/>
          </w:tcPr>
          <w:p w14:paraId="1FEDA50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right w:val="single" w:sz="4" w:space="0" w:color="000000"/>
            </w:tcBorders>
            <w:shd w:val="clear" w:color="auto" w:fill="auto"/>
            <w:vAlign w:val="center"/>
          </w:tcPr>
          <w:p w14:paraId="7AE0A85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   «М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14:paraId="4FC913C2" w14:textId="77777777"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14:paraId="66C33FA1"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B6D00E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w:t>
            </w:r>
            <w:r w:rsidRPr="00CA7718">
              <w:rPr>
                <w:rFonts w:ascii="Times New Roman CYR" w:eastAsia="Times New Roman" w:hAnsi="Times New Roman CYR" w:cs="Times New Roman CYR"/>
                <w:sz w:val="24"/>
                <w:szCs w:val="24"/>
                <w:lang w:eastAsia="zh-CN"/>
              </w:rPr>
              <w:t xml:space="preserve">Увеличение доходов бюджета </w:t>
            </w:r>
            <w:r w:rsidRPr="00CA7718">
              <w:rPr>
                <w:rFonts w:ascii="Times New Roman" w:eastAsia="Times New Roman" w:hAnsi="Times New Roman" w:cs="Times New Roman"/>
                <w:sz w:val="24"/>
                <w:szCs w:val="24"/>
                <w:lang w:eastAsia="zh-CN"/>
              </w:rPr>
              <w:t>Савдянского</w:t>
            </w:r>
            <w:r w:rsidRPr="00CA7718">
              <w:rPr>
                <w:rFonts w:ascii="Times New Roman CYR" w:eastAsia="Times New Roman" w:hAnsi="Times New Roman CYR" w:cs="Times New Roman CYR"/>
                <w:sz w:val="24"/>
                <w:szCs w:val="24"/>
                <w:lang w:eastAsia="zh-CN"/>
              </w:rPr>
              <w:t xml:space="preserve"> сельского поселения Заветинского района на основе эффективного управления муниципальным имуществом (в т.ч. земельных участков)»</w:t>
            </w:r>
          </w:p>
        </w:tc>
      </w:tr>
      <w:tr w:rsidR="00CA7718" w:rsidRPr="00CA7718" w14:paraId="1077D271" w14:textId="77777777"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14:paraId="7007D1F7"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0EDE6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w:t>
            </w:r>
            <w:r w:rsidRPr="00CA7718">
              <w:rPr>
                <w:rFonts w:ascii="Times New Roman CYR" w:eastAsia="Times New Roman" w:hAnsi="Times New Roman CYR" w:cs="Times New Roman CYR"/>
                <w:b/>
                <w:sz w:val="24"/>
                <w:szCs w:val="24"/>
                <w:lang w:eastAsia="zh-CN"/>
              </w:rPr>
              <w:t>Эффективное и рациональное использование находящихся в муниципальной собственности земельных участков»</w:t>
            </w:r>
          </w:p>
        </w:tc>
      </w:tr>
      <w:tr w:rsidR="00CA7718" w:rsidRPr="00CA7718" w14:paraId="26CDCA29"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5FD1009B"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4082" w:type="dxa"/>
            <w:tcBorders>
              <w:top w:val="single" w:sz="4" w:space="0" w:color="000000"/>
              <w:left w:val="single" w:sz="4" w:space="0" w:color="000000"/>
              <w:bottom w:val="single" w:sz="4" w:space="0" w:color="000000"/>
            </w:tcBorders>
            <w:shd w:val="clear" w:color="auto" w:fill="auto"/>
          </w:tcPr>
          <w:p w14:paraId="7011260E"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14:paraId="5CEDC891"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Землеустроительные работы по межеванию земельных участков</w:t>
            </w:r>
          </w:p>
        </w:tc>
        <w:tc>
          <w:tcPr>
            <w:tcW w:w="1980" w:type="dxa"/>
            <w:tcBorders>
              <w:top w:val="single" w:sz="4" w:space="0" w:color="000000"/>
              <w:left w:val="single" w:sz="4" w:space="0" w:color="000000"/>
              <w:bottom w:val="single" w:sz="4" w:space="0" w:color="000000"/>
            </w:tcBorders>
            <w:shd w:val="clear" w:color="auto" w:fill="auto"/>
            <w:vAlign w:val="center"/>
          </w:tcPr>
          <w:p w14:paraId="293448A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14:paraId="55D410A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14:paraId="439086C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14:paraId="1A904B0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14:paraId="2C9B1C3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420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4</w:t>
            </w:r>
          </w:p>
        </w:tc>
      </w:tr>
      <w:tr w:rsidR="00CA7718" w:rsidRPr="00CA7718" w14:paraId="762398F4"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3FD14DC7" w14:textId="77777777"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5</w:t>
            </w:r>
          </w:p>
        </w:tc>
        <w:tc>
          <w:tcPr>
            <w:tcW w:w="4082" w:type="dxa"/>
            <w:tcBorders>
              <w:top w:val="single" w:sz="4" w:space="0" w:color="000000"/>
              <w:left w:val="single" w:sz="4" w:space="0" w:color="000000"/>
              <w:bottom w:val="single" w:sz="4" w:space="0" w:color="000000"/>
            </w:tcBorders>
            <w:shd w:val="clear" w:color="auto" w:fill="auto"/>
          </w:tcPr>
          <w:p w14:paraId="5BA19EB0"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14:paraId="6251A625"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1980" w:type="dxa"/>
            <w:tcBorders>
              <w:top w:val="single" w:sz="4" w:space="0" w:color="000000"/>
              <w:left w:val="single" w:sz="4" w:space="0" w:color="000000"/>
              <w:bottom w:val="single" w:sz="4" w:space="0" w:color="000000"/>
            </w:tcBorders>
            <w:shd w:val="clear" w:color="auto" w:fill="auto"/>
            <w:vAlign w:val="center"/>
          </w:tcPr>
          <w:p w14:paraId="715FBBF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14:paraId="00BB13D5"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14:paraId="23F473E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14:paraId="740E1344"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14:paraId="5B061A9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FC7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5</w:t>
            </w:r>
          </w:p>
        </w:tc>
      </w:tr>
    </w:tbl>
    <w:p w14:paraId="4EAFB12A" w14:textId="77777777" w:rsidR="00CA7718" w:rsidRPr="00CA7718" w:rsidRDefault="00CA7718" w:rsidP="00CA7718">
      <w:pPr>
        <w:suppressAutoHyphens/>
        <w:spacing w:after="0" w:line="240" w:lineRule="auto"/>
        <w:jc w:val="both"/>
        <w:rPr>
          <w:rFonts w:ascii="Times New Roman" w:eastAsia="Times New Roman" w:hAnsi="Times New Roman" w:cs="Times New Roman"/>
          <w:sz w:val="16"/>
          <w:szCs w:val="16"/>
          <w:lang w:eastAsia="zh-CN"/>
        </w:rPr>
      </w:pPr>
    </w:p>
    <w:p w14:paraId="452C811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760E0E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AA051A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368A6A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0CDC5E8"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012E3771"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5119B94"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F8A591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2988312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8D36E2D"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1236A498"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5551271"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BB14DDF"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1C052F2B"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3</w:t>
      </w:r>
    </w:p>
    <w:p w14:paraId="0DEF3F38"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2E58FC78"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26DA591E"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21999F5A"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1D83162A" w14:textId="77777777" w:rsidR="00CA7718" w:rsidRPr="00CA7718" w:rsidRDefault="00CA7718" w:rsidP="00CA7718">
      <w:pPr>
        <w:tabs>
          <w:tab w:val="left" w:pos="2145"/>
        </w:tabs>
        <w:suppressAutoHyphens/>
        <w:spacing w:after="0" w:line="240" w:lineRule="auto"/>
        <w:ind w:left="9072"/>
        <w:jc w:val="center"/>
        <w:rPr>
          <w:rFonts w:ascii="Times New Roman" w:eastAsia="Times New Roman" w:hAnsi="Times New Roman" w:cs="Times New Roman"/>
          <w:bCs/>
          <w:kern w:val="1"/>
          <w:sz w:val="16"/>
          <w:szCs w:val="16"/>
          <w:lang w:eastAsia="zh-CN"/>
        </w:rPr>
      </w:pPr>
    </w:p>
    <w:p w14:paraId="48F61443" w14:textId="77777777" w:rsidR="00CA7718" w:rsidRPr="00CA7718" w:rsidRDefault="00CA7718" w:rsidP="00CA7718">
      <w:pPr>
        <w:widowControl w:val="0"/>
        <w:suppressAutoHyphens/>
        <w:autoSpaceDE w:val="0"/>
        <w:spacing w:after="0" w:line="228" w:lineRule="auto"/>
        <w:ind w:left="10773"/>
        <w:jc w:val="both"/>
        <w:rPr>
          <w:rFonts w:ascii="Times New Roman" w:eastAsia="Times New Roman" w:hAnsi="Times New Roman" w:cs="Times New Roman"/>
          <w:bCs/>
          <w:kern w:val="1"/>
          <w:sz w:val="28"/>
          <w:szCs w:val="28"/>
          <w:lang w:eastAsia="zh-CN"/>
        </w:rPr>
      </w:pPr>
    </w:p>
    <w:p w14:paraId="2374215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РАСХОДЫ </w:t>
      </w:r>
    </w:p>
    <w:p w14:paraId="3930AA27"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бюджета Савдянского сельского поселения Заветинского района на реализацию муниципальной программы </w:t>
      </w:r>
    </w:p>
    <w:p w14:paraId="1AFC6AF1"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p>
    <w:p w14:paraId="609F720C" w14:textId="77777777" w:rsidR="00CA7718" w:rsidRPr="00CA7718" w:rsidRDefault="00CA7718" w:rsidP="00CA7718">
      <w:pPr>
        <w:widowControl w:val="0"/>
        <w:suppressAutoHyphens/>
        <w:autoSpaceDE w:val="0"/>
        <w:spacing w:after="0" w:line="228" w:lineRule="auto"/>
        <w:jc w:val="center"/>
        <w:rPr>
          <w:rFonts w:ascii="Times New Roman" w:eastAsia="Times New Roman" w:hAnsi="Times New Roman" w:cs="Times New Roman"/>
          <w:bCs/>
          <w:kern w:val="1"/>
          <w:sz w:val="28"/>
          <w:szCs w:val="28"/>
          <w:lang w:eastAsia="zh-CN"/>
        </w:rPr>
      </w:pPr>
    </w:p>
    <w:tbl>
      <w:tblPr>
        <w:tblW w:w="0" w:type="auto"/>
        <w:tblInd w:w="-652" w:type="dxa"/>
        <w:tblLayout w:type="fixed"/>
        <w:tblLook w:val="0000" w:firstRow="0" w:lastRow="0" w:firstColumn="0" w:lastColumn="0" w:noHBand="0" w:noVBand="0"/>
      </w:tblPr>
      <w:tblGrid>
        <w:gridCol w:w="1980"/>
        <w:gridCol w:w="992"/>
        <w:gridCol w:w="545"/>
        <w:gridCol w:w="426"/>
        <w:gridCol w:w="730"/>
        <w:gridCol w:w="439"/>
        <w:gridCol w:w="828"/>
        <w:gridCol w:w="900"/>
        <w:gridCol w:w="851"/>
        <w:gridCol w:w="851"/>
        <w:gridCol w:w="850"/>
        <w:gridCol w:w="885"/>
        <w:gridCol w:w="850"/>
        <w:gridCol w:w="851"/>
        <w:gridCol w:w="880"/>
        <w:gridCol w:w="821"/>
        <w:gridCol w:w="850"/>
        <w:gridCol w:w="820"/>
        <w:gridCol w:w="930"/>
      </w:tblGrid>
      <w:tr w:rsidR="00CA7718" w:rsidRPr="00CA7718" w14:paraId="3CF68421" w14:textId="77777777" w:rsidTr="00CA7718">
        <w:tc>
          <w:tcPr>
            <w:tcW w:w="1980" w:type="dxa"/>
            <w:vMerge w:val="restart"/>
            <w:tcBorders>
              <w:top w:val="single" w:sz="4" w:space="0" w:color="000000"/>
              <w:left w:val="single" w:sz="4" w:space="0" w:color="000000"/>
              <w:bottom w:val="single" w:sz="4" w:space="0" w:color="000000"/>
            </w:tcBorders>
            <w:shd w:val="clear" w:color="auto" w:fill="auto"/>
          </w:tcPr>
          <w:p w14:paraId="5FE70FAC" w14:textId="77777777" w:rsidR="00CA7718" w:rsidRPr="00CA7718" w:rsidRDefault="00CA7718" w:rsidP="00CA7718">
            <w:pPr>
              <w:suppressAutoHyphens/>
              <w:autoSpaceDE w:val="0"/>
              <w:spacing w:after="0" w:line="240" w:lineRule="auto"/>
              <w:ind w:left="-57" w:right="-57" w:hanging="204"/>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14:paraId="3E51271B"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Ответст</w:t>
            </w:r>
            <w:r w:rsidRPr="00CA7718">
              <w:rPr>
                <w:rFonts w:ascii="Times New Roman" w:eastAsia="Times New Roman" w:hAnsi="Times New Roman" w:cs="Times New Roman"/>
                <w:kern w:val="1"/>
                <w:sz w:val="24"/>
                <w:szCs w:val="24"/>
                <w:lang w:eastAsia="zh-CN"/>
              </w:rPr>
              <w:softHyphen/>
              <w:t>венный испол-нитель, соиспол</w:t>
            </w:r>
            <w:r w:rsidRPr="00CA7718">
              <w:rPr>
                <w:rFonts w:ascii="Times New Roman" w:eastAsia="Times New Roman" w:hAnsi="Times New Roman" w:cs="Times New Roman"/>
                <w:kern w:val="1"/>
                <w:sz w:val="24"/>
                <w:szCs w:val="24"/>
                <w:lang w:eastAsia="zh-CN"/>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14:paraId="4A5606AF"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Код бюджетной </w:t>
            </w:r>
          </w:p>
          <w:p w14:paraId="614B332D"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классификации расходов</w:t>
            </w:r>
          </w:p>
        </w:tc>
        <w:tc>
          <w:tcPr>
            <w:tcW w:w="828" w:type="dxa"/>
            <w:vMerge w:val="restart"/>
            <w:tcBorders>
              <w:top w:val="single" w:sz="4" w:space="0" w:color="000000"/>
              <w:left w:val="single" w:sz="4" w:space="0" w:color="000000"/>
              <w:bottom w:val="single" w:sz="4" w:space="0" w:color="000000"/>
            </w:tcBorders>
            <w:shd w:val="clear" w:color="auto" w:fill="auto"/>
          </w:tcPr>
          <w:p w14:paraId="1CF729C1"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339" w:type="dxa"/>
            <w:gridSpan w:val="12"/>
            <w:tcBorders>
              <w:top w:val="single" w:sz="4" w:space="0" w:color="000000"/>
              <w:left w:val="single" w:sz="4" w:space="0" w:color="000000"/>
              <w:bottom w:val="single" w:sz="4" w:space="0" w:color="000000"/>
              <w:right w:val="single" w:sz="4" w:space="0" w:color="000000"/>
            </w:tcBorders>
            <w:shd w:val="clear" w:color="auto" w:fill="auto"/>
          </w:tcPr>
          <w:p w14:paraId="510993E0"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 том числе по годам реализации муниципальной программы </w:t>
            </w:r>
          </w:p>
          <w:p w14:paraId="777ACC24"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(тыс. рублей)</w:t>
            </w:r>
          </w:p>
        </w:tc>
      </w:tr>
      <w:tr w:rsidR="00CA7718" w:rsidRPr="00CA7718" w14:paraId="007DAD0F" w14:textId="77777777" w:rsidTr="00CA7718">
        <w:tc>
          <w:tcPr>
            <w:tcW w:w="1980" w:type="dxa"/>
            <w:vMerge/>
            <w:tcBorders>
              <w:top w:val="single" w:sz="4" w:space="0" w:color="000000"/>
              <w:left w:val="single" w:sz="4" w:space="0" w:color="000000"/>
              <w:bottom w:val="single" w:sz="4" w:space="0" w:color="000000"/>
            </w:tcBorders>
            <w:shd w:val="clear" w:color="auto" w:fill="auto"/>
          </w:tcPr>
          <w:p w14:paraId="5837B3FD"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14:paraId="6C00CE1E"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14:paraId="75F05399"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ГРБС</w:t>
            </w:r>
          </w:p>
        </w:tc>
        <w:tc>
          <w:tcPr>
            <w:tcW w:w="426" w:type="dxa"/>
            <w:tcBorders>
              <w:top w:val="single" w:sz="4" w:space="0" w:color="000000"/>
              <w:left w:val="single" w:sz="4" w:space="0" w:color="000000"/>
              <w:bottom w:val="single" w:sz="4" w:space="0" w:color="000000"/>
            </w:tcBorders>
            <w:shd w:val="clear" w:color="auto" w:fill="auto"/>
          </w:tcPr>
          <w:p w14:paraId="1FC41AC8"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Рз</w:t>
            </w:r>
          </w:p>
          <w:p w14:paraId="41442A6C"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Пр</w:t>
            </w:r>
          </w:p>
        </w:tc>
        <w:tc>
          <w:tcPr>
            <w:tcW w:w="730" w:type="dxa"/>
            <w:tcBorders>
              <w:top w:val="single" w:sz="4" w:space="0" w:color="000000"/>
              <w:left w:val="single" w:sz="4" w:space="0" w:color="000000"/>
              <w:bottom w:val="single" w:sz="4" w:space="0" w:color="000000"/>
            </w:tcBorders>
            <w:shd w:val="clear" w:color="auto" w:fill="auto"/>
          </w:tcPr>
          <w:p w14:paraId="6F1C3AD0"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w:t>
            </w:r>
          </w:p>
        </w:tc>
        <w:tc>
          <w:tcPr>
            <w:tcW w:w="439" w:type="dxa"/>
            <w:tcBorders>
              <w:top w:val="single" w:sz="4" w:space="0" w:color="000000"/>
              <w:left w:val="single" w:sz="4" w:space="0" w:color="000000"/>
              <w:bottom w:val="single" w:sz="4" w:space="0" w:color="000000"/>
            </w:tcBorders>
            <w:shd w:val="clear" w:color="auto" w:fill="auto"/>
          </w:tcPr>
          <w:p w14:paraId="290925A4"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w:t>
            </w:r>
          </w:p>
        </w:tc>
        <w:tc>
          <w:tcPr>
            <w:tcW w:w="828" w:type="dxa"/>
            <w:vMerge/>
            <w:tcBorders>
              <w:top w:val="single" w:sz="4" w:space="0" w:color="000000"/>
              <w:left w:val="single" w:sz="4" w:space="0" w:color="000000"/>
              <w:bottom w:val="single" w:sz="4" w:space="0" w:color="000000"/>
            </w:tcBorders>
            <w:shd w:val="clear" w:color="auto" w:fill="auto"/>
          </w:tcPr>
          <w:p w14:paraId="5EF5C397"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00" w:type="dxa"/>
            <w:tcBorders>
              <w:top w:val="single" w:sz="4" w:space="0" w:color="000000"/>
              <w:left w:val="single" w:sz="4" w:space="0" w:color="000000"/>
              <w:bottom w:val="single" w:sz="4" w:space="0" w:color="000000"/>
            </w:tcBorders>
            <w:shd w:val="clear" w:color="auto" w:fill="auto"/>
          </w:tcPr>
          <w:p w14:paraId="155D6ED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2019</w:t>
            </w:r>
          </w:p>
        </w:tc>
        <w:tc>
          <w:tcPr>
            <w:tcW w:w="851" w:type="dxa"/>
            <w:tcBorders>
              <w:top w:val="single" w:sz="4" w:space="0" w:color="000000"/>
              <w:left w:val="single" w:sz="4" w:space="0" w:color="000000"/>
              <w:bottom w:val="single" w:sz="4" w:space="0" w:color="000000"/>
            </w:tcBorders>
            <w:shd w:val="clear" w:color="auto" w:fill="auto"/>
          </w:tcPr>
          <w:p w14:paraId="3C72190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2020</w:t>
            </w:r>
          </w:p>
        </w:tc>
        <w:tc>
          <w:tcPr>
            <w:tcW w:w="851" w:type="dxa"/>
            <w:tcBorders>
              <w:top w:val="single" w:sz="4" w:space="0" w:color="000000"/>
              <w:left w:val="single" w:sz="4" w:space="0" w:color="000000"/>
              <w:bottom w:val="single" w:sz="4" w:space="0" w:color="000000"/>
            </w:tcBorders>
            <w:shd w:val="clear" w:color="auto" w:fill="auto"/>
          </w:tcPr>
          <w:p w14:paraId="0037031B" w14:textId="4C657C08"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w:t>
            </w:r>
            <w:r w:rsidR="00D97957">
              <w:rPr>
                <w:rFonts w:ascii="Times New Roman" w:eastAsia="Times New Roman" w:hAnsi="Times New Roman" w:cs="Times New Roman"/>
                <w:kern w:val="1"/>
                <w:sz w:val="24"/>
                <w:szCs w:val="24"/>
                <w:lang w:eastAsia="zh-CN"/>
              </w:rPr>
              <w:t>21</w:t>
            </w:r>
          </w:p>
        </w:tc>
        <w:tc>
          <w:tcPr>
            <w:tcW w:w="850" w:type="dxa"/>
            <w:tcBorders>
              <w:top w:val="single" w:sz="4" w:space="0" w:color="000000"/>
              <w:left w:val="single" w:sz="4" w:space="0" w:color="000000"/>
              <w:bottom w:val="single" w:sz="4" w:space="0" w:color="000000"/>
            </w:tcBorders>
            <w:shd w:val="clear" w:color="auto" w:fill="auto"/>
          </w:tcPr>
          <w:p w14:paraId="597EC2F4"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2022</w:t>
            </w:r>
          </w:p>
        </w:tc>
        <w:tc>
          <w:tcPr>
            <w:tcW w:w="885" w:type="dxa"/>
            <w:tcBorders>
              <w:top w:val="single" w:sz="4" w:space="0" w:color="000000"/>
              <w:left w:val="single" w:sz="4" w:space="0" w:color="000000"/>
              <w:bottom w:val="single" w:sz="4" w:space="0" w:color="000000"/>
            </w:tcBorders>
            <w:shd w:val="clear" w:color="auto" w:fill="auto"/>
          </w:tcPr>
          <w:p w14:paraId="6F09E18E"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2023</w:t>
            </w:r>
          </w:p>
        </w:tc>
        <w:tc>
          <w:tcPr>
            <w:tcW w:w="850" w:type="dxa"/>
            <w:tcBorders>
              <w:top w:val="single" w:sz="4" w:space="0" w:color="000000"/>
              <w:left w:val="single" w:sz="4" w:space="0" w:color="000000"/>
              <w:bottom w:val="single" w:sz="4" w:space="0" w:color="000000"/>
            </w:tcBorders>
            <w:shd w:val="clear" w:color="auto" w:fill="auto"/>
          </w:tcPr>
          <w:p w14:paraId="691F07C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2024</w:t>
            </w:r>
          </w:p>
        </w:tc>
        <w:tc>
          <w:tcPr>
            <w:tcW w:w="851" w:type="dxa"/>
            <w:tcBorders>
              <w:top w:val="single" w:sz="4" w:space="0" w:color="000000"/>
              <w:left w:val="single" w:sz="4" w:space="0" w:color="000000"/>
              <w:bottom w:val="single" w:sz="4" w:space="0" w:color="000000"/>
            </w:tcBorders>
            <w:shd w:val="clear" w:color="auto" w:fill="auto"/>
          </w:tcPr>
          <w:p w14:paraId="667A85F4"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2025</w:t>
            </w:r>
          </w:p>
        </w:tc>
        <w:tc>
          <w:tcPr>
            <w:tcW w:w="880" w:type="dxa"/>
            <w:tcBorders>
              <w:top w:val="single" w:sz="4" w:space="0" w:color="000000"/>
              <w:left w:val="single" w:sz="4" w:space="0" w:color="000000"/>
              <w:bottom w:val="single" w:sz="4" w:space="0" w:color="000000"/>
            </w:tcBorders>
            <w:shd w:val="clear" w:color="auto" w:fill="auto"/>
          </w:tcPr>
          <w:p w14:paraId="0571DCFA"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w:t>
            </w:r>
          </w:p>
        </w:tc>
        <w:tc>
          <w:tcPr>
            <w:tcW w:w="821" w:type="dxa"/>
            <w:tcBorders>
              <w:top w:val="single" w:sz="4" w:space="0" w:color="000000"/>
              <w:left w:val="single" w:sz="4" w:space="0" w:color="000000"/>
              <w:bottom w:val="single" w:sz="4" w:space="0" w:color="000000"/>
            </w:tcBorders>
            <w:shd w:val="clear" w:color="auto" w:fill="auto"/>
          </w:tcPr>
          <w:p w14:paraId="7C37158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w:t>
            </w:r>
          </w:p>
        </w:tc>
        <w:tc>
          <w:tcPr>
            <w:tcW w:w="850" w:type="dxa"/>
            <w:tcBorders>
              <w:top w:val="single" w:sz="4" w:space="0" w:color="000000"/>
              <w:left w:val="single" w:sz="4" w:space="0" w:color="000000"/>
              <w:bottom w:val="single" w:sz="4" w:space="0" w:color="000000"/>
            </w:tcBorders>
            <w:shd w:val="clear" w:color="auto" w:fill="auto"/>
          </w:tcPr>
          <w:p w14:paraId="68427493"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w:t>
            </w:r>
          </w:p>
        </w:tc>
        <w:tc>
          <w:tcPr>
            <w:tcW w:w="820" w:type="dxa"/>
            <w:tcBorders>
              <w:top w:val="single" w:sz="4" w:space="0" w:color="000000"/>
              <w:left w:val="single" w:sz="4" w:space="0" w:color="000000"/>
              <w:bottom w:val="single" w:sz="4" w:space="0" w:color="000000"/>
            </w:tcBorders>
            <w:shd w:val="clear" w:color="auto" w:fill="auto"/>
          </w:tcPr>
          <w:p w14:paraId="587F07A3"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C54E90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w:t>
            </w:r>
          </w:p>
        </w:tc>
      </w:tr>
    </w:tbl>
    <w:p w14:paraId="7064CC4C" w14:textId="77777777" w:rsidR="00CA7718" w:rsidRPr="00CA7718" w:rsidRDefault="00CA7718" w:rsidP="00CA7718">
      <w:pPr>
        <w:suppressAutoHyphens/>
        <w:spacing w:after="0" w:line="240" w:lineRule="auto"/>
        <w:jc w:val="both"/>
        <w:rPr>
          <w:rFonts w:ascii="Times New Roman" w:eastAsia="Times New Roman" w:hAnsi="Times New Roman" w:cs="Times New Roman"/>
          <w:sz w:val="2"/>
          <w:szCs w:val="2"/>
          <w:lang w:eastAsia="zh-CN"/>
        </w:rPr>
      </w:pPr>
    </w:p>
    <w:tbl>
      <w:tblPr>
        <w:tblW w:w="16279" w:type="dxa"/>
        <w:tblInd w:w="-652" w:type="dxa"/>
        <w:tblLayout w:type="fixed"/>
        <w:tblLook w:val="0000" w:firstRow="0" w:lastRow="0" w:firstColumn="0" w:lastColumn="0" w:noHBand="0" w:noVBand="0"/>
      </w:tblPr>
      <w:tblGrid>
        <w:gridCol w:w="1980"/>
        <w:gridCol w:w="992"/>
        <w:gridCol w:w="545"/>
        <w:gridCol w:w="426"/>
        <w:gridCol w:w="730"/>
        <w:gridCol w:w="439"/>
        <w:gridCol w:w="751"/>
        <w:gridCol w:w="977"/>
        <w:gridCol w:w="851"/>
        <w:gridCol w:w="851"/>
        <w:gridCol w:w="850"/>
        <w:gridCol w:w="885"/>
        <w:gridCol w:w="850"/>
        <w:gridCol w:w="851"/>
        <w:gridCol w:w="880"/>
        <w:gridCol w:w="821"/>
        <w:gridCol w:w="850"/>
        <w:gridCol w:w="820"/>
        <w:gridCol w:w="930"/>
      </w:tblGrid>
      <w:tr w:rsidR="00CA7718" w:rsidRPr="00CA7718" w14:paraId="14F37316" w14:textId="77777777" w:rsidTr="00CA7718">
        <w:trPr>
          <w:tblHeader/>
        </w:trPr>
        <w:tc>
          <w:tcPr>
            <w:tcW w:w="1980" w:type="dxa"/>
            <w:tcBorders>
              <w:top w:val="single" w:sz="4" w:space="0" w:color="000000"/>
              <w:left w:val="single" w:sz="4" w:space="0" w:color="000000"/>
              <w:bottom w:val="single" w:sz="4" w:space="0" w:color="000000"/>
            </w:tcBorders>
            <w:shd w:val="clear" w:color="auto" w:fill="auto"/>
          </w:tcPr>
          <w:p w14:paraId="65FE741F"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1</w:t>
            </w:r>
          </w:p>
        </w:tc>
        <w:tc>
          <w:tcPr>
            <w:tcW w:w="992" w:type="dxa"/>
            <w:tcBorders>
              <w:top w:val="single" w:sz="4" w:space="0" w:color="000000"/>
              <w:left w:val="single" w:sz="4" w:space="0" w:color="000000"/>
              <w:bottom w:val="single" w:sz="4" w:space="0" w:color="000000"/>
            </w:tcBorders>
            <w:shd w:val="clear" w:color="auto" w:fill="auto"/>
          </w:tcPr>
          <w:p w14:paraId="6DB9C00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545" w:type="dxa"/>
            <w:tcBorders>
              <w:top w:val="single" w:sz="4" w:space="0" w:color="000000"/>
              <w:left w:val="single" w:sz="4" w:space="0" w:color="000000"/>
              <w:bottom w:val="single" w:sz="4" w:space="0" w:color="000000"/>
            </w:tcBorders>
            <w:shd w:val="clear" w:color="auto" w:fill="auto"/>
          </w:tcPr>
          <w:p w14:paraId="0A087C33"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426" w:type="dxa"/>
            <w:tcBorders>
              <w:top w:val="single" w:sz="4" w:space="0" w:color="000000"/>
              <w:left w:val="single" w:sz="4" w:space="0" w:color="000000"/>
              <w:bottom w:val="single" w:sz="4" w:space="0" w:color="000000"/>
            </w:tcBorders>
            <w:shd w:val="clear" w:color="auto" w:fill="auto"/>
          </w:tcPr>
          <w:p w14:paraId="02917817"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730" w:type="dxa"/>
            <w:tcBorders>
              <w:top w:val="single" w:sz="4" w:space="0" w:color="000000"/>
              <w:left w:val="single" w:sz="4" w:space="0" w:color="000000"/>
              <w:bottom w:val="single" w:sz="4" w:space="0" w:color="000000"/>
            </w:tcBorders>
            <w:shd w:val="clear" w:color="auto" w:fill="auto"/>
          </w:tcPr>
          <w:p w14:paraId="21B8A961"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439" w:type="dxa"/>
            <w:tcBorders>
              <w:top w:val="single" w:sz="4" w:space="0" w:color="000000"/>
              <w:left w:val="single" w:sz="4" w:space="0" w:color="000000"/>
              <w:bottom w:val="single" w:sz="4" w:space="0" w:color="000000"/>
            </w:tcBorders>
            <w:shd w:val="clear" w:color="auto" w:fill="auto"/>
          </w:tcPr>
          <w:p w14:paraId="4446A95C"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751" w:type="dxa"/>
            <w:tcBorders>
              <w:top w:val="single" w:sz="4" w:space="0" w:color="000000"/>
              <w:left w:val="single" w:sz="4" w:space="0" w:color="000000"/>
              <w:bottom w:val="single" w:sz="4" w:space="0" w:color="000000"/>
            </w:tcBorders>
            <w:shd w:val="clear" w:color="auto" w:fill="auto"/>
          </w:tcPr>
          <w:p w14:paraId="65DC04F6"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977" w:type="dxa"/>
            <w:tcBorders>
              <w:top w:val="single" w:sz="4" w:space="0" w:color="000000"/>
              <w:left w:val="single" w:sz="4" w:space="0" w:color="000000"/>
              <w:bottom w:val="single" w:sz="4" w:space="0" w:color="000000"/>
            </w:tcBorders>
            <w:shd w:val="clear" w:color="auto" w:fill="auto"/>
          </w:tcPr>
          <w:p w14:paraId="44B749B4"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14:paraId="46934D4A"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51" w:type="dxa"/>
            <w:tcBorders>
              <w:top w:val="single" w:sz="4" w:space="0" w:color="000000"/>
              <w:left w:val="single" w:sz="4" w:space="0" w:color="000000"/>
              <w:bottom w:val="single" w:sz="4" w:space="0" w:color="000000"/>
            </w:tcBorders>
            <w:shd w:val="clear" w:color="auto" w:fill="auto"/>
          </w:tcPr>
          <w:p w14:paraId="1C08F3F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1E84FE2A"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85" w:type="dxa"/>
            <w:tcBorders>
              <w:top w:val="single" w:sz="4" w:space="0" w:color="000000"/>
              <w:left w:val="single" w:sz="4" w:space="0" w:color="000000"/>
              <w:bottom w:val="single" w:sz="4" w:space="0" w:color="000000"/>
            </w:tcBorders>
            <w:shd w:val="clear" w:color="auto" w:fill="auto"/>
          </w:tcPr>
          <w:p w14:paraId="6F174F2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50" w:type="dxa"/>
            <w:tcBorders>
              <w:top w:val="single" w:sz="4" w:space="0" w:color="000000"/>
              <w:left w:val="single" w:sz="4" w:space="0" w:color="000000"/>
              <w:bottom w:val="single" w:sz="4" w:space="0" w:color="000000"/>
            </w:tcBorders>
            <w:shd w:val="clear" w:color="auto" w:fill="auto"/>
          </w:tcPr>
          <w:p w14:paraId="6C443FF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51" w:type="dxa"/>
            <w:tcBorders>
              <w:top w:val="single" w:sz="4" w:space="0" w:color="000000"/>
              <w:left w:val="single" w:sz="4" w:space="0" w:color="000000"/>
              <w:bottom w:val="single" w:sz="4" w:space="0" w:color="000000"/>
            </w:tcBorders>
            <w:shd w:val="clear" w:color="auto" w:fill="auto"/>
          </w:tcPr>
          <w:p w14:paraId="1157CF5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880" w:type="dxa"/>
            <w:tcBorders>
              <w:top w:val="single" w:sz="4" w:space="0" w:color="000000"/>
              <w:left w:val="single" w:sz="4" w:space="0" w:color="000000"/>
              <w:bottom w:val="single" w:sz="4" w:space="0" w:color="000000"/>
            </w:tcBorders>
            <w:shd w:val="clear" w:color="auto" w:fill="auto"/>
          </w:tcPr>
          <w:p w14:paraId="70BADF66"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c>
          <w:tcPr>
            <w:tcW w:w="821" w:type="dxa"/>
            <w:tcBorders>
              <w:top w:val="single" w:sz="4" w:space="0" w:color="000000"/>
              <w:left w:val="single" w:sz="4" w:space="0" w:color="000000"/>
              <w:bottom w:val="single" w:sz="4" w:space="0" w:color="000000"/>
            </w:tcBorders>
            <w:shd w:val="clear" w:color="auto" w:fill="auto"/>
          </w:tcPr>
          <w:p w14:paraId="4C194A3C"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16</w:t>
            </w:r>
          </w:p>
        </w:tc>
        <w:tc>
          <w:tcPr>
            <w:tcW w:w="850" w:type="dxa"/>
            <w:tcBorders>
              <w:top w:val="single" w:sz="4" w:space="0" w:color="000000"/>
              <w:left w:val="single" w:sz="4" w:space="0" w:color="000000"/>
              <w:bottom w:val="single" w:sz="4" w:space="0" w:color="000000"/>
            </w:tcBorders>
            <w:shd w:val="clear" w:color="auto" w:fill="auto"/>
          </w:tcPr>
          <w:p w14:paraId="0141B52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17</w:t>
            </w:r>
          </w:p>
        </w:tc>
        <w:tc>
          <w:tcPr>
            <w:tcW w:w="820" w:type="dxa"/>
            <w:tcBorders>
              <w:top w:val="single" w:sz="4" w:space="0" w:color="000000"/>
              <w:left w:val="single" w:sz="4" w:space="0" w:color="000000"/>
              <w:bottom w:val="single" w:sz="4" w:space="0" w:color="000000"/>
            </w:tcBorders>
            <w:shd w:val="clear" w:color="auto" w:fill="auto"/>
          </w:tcPr>
          <w:p w14:paraId="50CEFBA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F98D36B"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19</w:t>
            </w:r>
          </w:p>
        </w:tc>
      </w:tr>
      <w:tr w:rsidR="00CA7718" w:rsidRPr="00CA7718" w14:paraId="4ECCB1B4" w14:textId="77777777" w:rsidTr="00CA7718">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14:paraId="5A92C3D8"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Муниципальная программа</w:t>
            </w:r>
          </w:p>
          <w:p w14:paraId="4B701FCB"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14:paraId="27807EEC" w14:textId="77777777" w:rsidR="00CA7718" w:rsidRPr="00CA7718" w:rsidRDefault="00CA7718" w:rsidP="00CA7718">
            <w:pPr>
              <w:widowControl w:val="0"/>
              <w:suppressAutoHyphens/>
              <w:autoSpaceDE w:val="0"/>
              <w:spacing w:after="0" w:line="240" w:lineRule="auto"/>
              <w:jc w:val="both"/>
              <w:rPr>
                <w:rFonts w:ascii="Times New Roman" w:eastAsia="Times New Roman" w:hAnsi="Times New Roman" w:cs="Times New Roman"/>
                <w:bCs/>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791E4DA"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03052CC1" w14:textId="1AFC30C6"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18"/>
                <w:szCs w:val="18"/>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7892AC5F"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730" w:type="dxa"/>
            <w:tcBorders>
              <w:top w:val="single" w:sz="4" w:space="0" w:color="000000"/>
              <w:left w:val="single" w:sz="4" w:space="0" w:color="000000"/>
              <w:bottom w:val="single" w:sz="4" w:space="0" w:color="000000"/>
            </w:tcBorders>
            <w:shd w:val="clear" w:color="auto" w:fill="auto"/>
          </w:tcPr>
          <w:p w14:paraId="2DEBA49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439" w:type="dxa"/>
            <w:tcBorders>
              <w:top w:val="single" w:sz="4" w:space="0" w:color="000000"/>
              <w:left w:val="single" w:sz="4" w:space="0" w:color="000000"/>
              <w:bottom w:val="single" w:sz="4" w:space="0" w:color="000000"/>
            </w:tcBorders>
            <w:shd w:val="clear" w:color="auto" w:fill="auto"/>
          </w:tcPr>
          <w:p w14:paraId="4414F005"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7248C322" w14:textId="3EC05A65" w:rsidR="00CA7718" w:rsidRPr="00CA7718" w:rsidRDefault="00216942"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w:t>
            </w:r>
            <w:r w:rsidR="00D00301">
              <w:rPr>
                <w:rFonts w:ascii="Times New Roman" w:eastAsia="Times New Roman" w:hAnsi="Times New Roman" w:cs="Times New Roman"/>
                <w:sz w:val="24"/>
                <w:szCs w:val="24"/>
                <w:lang w:eastAsia="zh-CN"/>
              </w:rPr>
              <w:t>71</w:t>
            </w:r>
            <w:r w:rsidR="00D97957">
              <w:rPr>
                <w:rFonts w:ascii="Times New Roman" w:eastAsia="Times New Roman" w:hAnsi="Times New Roman" w:cs="Times New Roman"/>
                <w:sz w:val="24"/>
                <w:szCs w:val="24"/>
                <w:lang w:eastAsia="zh-CN"/>
              </w:rPr>
              <w:t>,8</w:t>
            </w:r>
          </w:p>
        </w:tc>
        <w:tc>
          <w:tcPr>
            <w:tcW w:w="977" w:type="dxa"/>
            <w:tcBorders>
              <w:top w:val="single" w:sz="4" w:space="0" w:color="000000"/>
              <w:left w:val="single" w:sz="4" w:space="0" w:color="000000"/>
              <w:bottom w:val="single" w:sz="4" w:space="0" w:color="000000"/>
            </w:tcBorders>
            <w:shd w:val="clear" w:color="auto" w:fill="auto"/>
          </w:tcPr>
          <w:p w14:paraId="6C72EEF4" w14:textId="77777777" w:rsidR="00CA7718" w:rsidRPr="00CA7718" w:rsidRDefault="000258A5"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00CA7718" w:rsidRPr="00CA7718">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14:paraId="1045ED5F" w14:textId="28F27D4B" w:rsidR="00CA7718" w:rsidRPr="00CA7718" w:rsidRDefault="00D9795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51" w:type="dxa"/>
            <w:tcBorders>
              <w:top w:val="single" w:sz="4" w:space="0" w:color="000000"/>
              <w:left w:val="single" w:sz="4" w:space="0" w:color="000000"/>
              <w:bottom w:val="single" w:sz="4" w:space="0" w:color="000000"/>
            </w:tcBorders>
            <w:shd w:val="clear" w:color="auto" w:fill="auto"/>
          </w:tcPr>
          <w:p w14:paraId="65B00A2F" w14:textId="28EFB1E8" w:rsidR="00CA7718" w:rsidRPr="00CA7718" w:rsidRDefault="00D00301"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w:t>
            </w:r>
            <w:r w:rsidR="00CA7718" w:rsidRPr="00CA7718">
              <w:rPr>
                <w:rFonts w:ascii="Times New Roman" w:eastAsia="Times New Roman" w:hAnsi="Times New Roman" w:cs="Times New Roman"/>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2D83A184" w14:textId="5E2B509C" w:rsidR="00CA7718" w:rsidRPr="00CA7718" w:rsidRDefault="00216942"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10</w:t>
            </w:r>
            <w:r w:rsidR="00CA7718" w:rsidRPr="00CA7718">
              <w:rPr>
                <w:rFonts w:ascii="Times New Roman" w:eastAsia="Times New Roman" w:hAnsi="Times New Roman" w:cs="Times New Roman"/>
                <w:sz w:val="24"/>
                <w:szCs w:val="24"/>
                <w:lang w:eastAsia="zh-CN"/>
              </w:rPr>
              <w:t>3,0</w:t>
            </w:r>
          </w:p>
        </w:tc>
        <w:tc>
          <w:tcPr>
            <w:tcW w:w="885" w:type="dxa"/>
            <w:tcBorders>
              <w:top w:val="single" w:sz="4" w:space="0" w:color="000000"/>
              <w:left w:val="single" w:sz="4" w:space="0" w:color="000000"/>
              <w:bottom w:val="single" w:sz="4" w:space="0" w:color="000000"/>
            </w:tcBorders>
            <w:shd w:val="clear" w:color="auto" w:fill="auto"/>
          </w:tcPr>
          <w:p w14:paraId="2DD802C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52EF13C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14:paraId="38D6E62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0" w:type="dxa"/>
            <w:tcBorders>
              <w:top w:val="single" w:sz="4" w:space="0" w:color="000000"/>
              <w:left w:val="single" w:sz="4" w:space="0" w:color="000000"/>
              <w:bottom w:val="single" w:sz="4" w:space="0" w:color="000000"/>
            </w:tcBorders>
            <w:shd w:val="clear" w:color="auto" w:fill="auto"/>
          </w:tcPr>
          <w:p w14:paraId="274841B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1" w:type="dxa"/>
            <w:tcBorders>
              <w:top w:val="single" w:sz="4" w:space="0" w:color="000000"/>
              <w:left w:val="single" w:sz="4" w:space="0" w:color="000000"/>
              <w:bottom w:val="single" w:sz="4" w:space="0" w:color="000000"/>
            </w:tcBorders>
            <w:shd w:val="clear" w:color="auto" w:fill="auto"/>
          </w:tcPr>
          <w:p w14:paraId="1A0E7B6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38A1CB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0" w:type="dxa"/>
            <w:tcBorders>
              <w:top w:val="single" w:sz="4" w:space="0" w:color="000000"/>
              <w:left w:val="single" w:sz="4" w:space="0" w:color="000000"/>
              <w:bottom w:val="single" w:sz="4" w:space="0" w:color="000000"/>
            </w:tcBorders>
            <w:shd w:val="clear" w:color="auto" w:fill="auto"/>
          </w:tcPr>
          <w:p w14:paraId="321940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DC4B7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14:paraId="78406116" w14:textId="77777777" w:rsidTr="00CA7718">
        <w:tc>
          <w:tcPr>
            <w:tcW w:w="1980" w:type="dxa"/>
            <w:vMerge/>
            <w:tcBorders>
              <w:top w:val="single" w:sz="4" w:space="0" w:color="000000"/>
              <w:left w:val="single" w:sz="4" w:space="0" w:color="000000"/>
              <w:bottom w:val="single" w:sz="4" w:space="0" w:color="000000"/>
            </w:tcBorders>
            <w:shd w:val="clear" w:color="auto" w:fill="auto"/>
          </w:tcPr>
          <w:p w14:paraId="1DCA2BFF" w14:textId="77777777" w:rsidR="00CA7718" w:rsidRPr="00CA7718" w:rsidRDefault="00CA7718" w:rsidP="00CA7718">
            <w:pPr>
              <w:widowControl w:val="0"/>
              <w:suppressAutoHyphens/>
              <w:autoSpaceDE w:val="0"/>
              <w:snapToGrid w:val="0"/>
              <w:spacing w:after="0" w:line="240" w:lineRule="auto"/>
              <w:jc w:val="both"/>
              <w:rPr>
                <w:rFonts w:ascii="Times New Roman" w:eastAsia="Times New Roman" w:hAnsi="Times New Roman" w:cs="Times New Roman"/>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00694CC" w14:textId="77777777" w:rsidR="00CA7718" w:rsidRPr="00CA7718" w:rsidRDefault="00CA7718" w:rsidP="00CA7718">
            <w:pPr>
              <w:suppressAutoHyphens/>
              <w:autoSpaceDE w:val="0"/>
              <w:snapToGrid w:val="0"/>
              <w:spacing w:after="0" w:line="240" w:lineRule="auto"/>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14:paraId="47875B08"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14:paraId="2EBC24BD"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30" w:type="dxa"/>
            <w:tcBorders>
              <w:top w:val="single" w:sz="4" w:space="0" w:color="000000"/>
              <w:left w:val="single" w:sz="4" w:space="0" w:color="000000"/>
              <w:bottom w:val="single" w:sz="4" w:space="0" w:color="000000"/>
            </w:tcBorders>
            <w:shd w:val="clear" w:color="auto" w:fill="auto"/>
          </w:tcPr>
          <w:p w14:paraId="02DA308B"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439" w:type="dxa"/>
            <w:tcBorders>
              <w:top w:val="single" w:sz="4" w:space="0" w:color="000000"/>
              <w:left w:val="single" w:sz="4" w:space="0" w:color="000000"/>
              <w:bottom w:val="single" w:sz="4" w:space="0" w:color="000000"/>
            </w:tcBorders>
            <w:shd w:val="clear" w:color="auto" w:fill="auto"/>
          </w:tcPr>
          <w:p w14:paraId="0784FBB9"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51" w:type="dxa"/>
            <w:tcBorders>
              <w:top w:val="single" w:sz="4" w:space="0" w:color="000000"/>
              <w:left w:val="single" w:sz="4" w:space="0" w:color="000000"/>
              <w:bottom w:val="single" w:sz="4" w:space="0" w:color="000000"/>
            </w:tcBorders>
            <w:shd w:val="clear" w:color="auto" w:fill="auto"/>
          </w:tcPr>
          <w:p w14:paraId="13B996AB"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977" w:type="dxa"/>
            <w:tcBorders>
              <w:top w:val="single" w:sz="4" w:space="0" w:color="000000"/>
              <w:left w:val="single" w:sz="4" w:space="0" w:color="000000"/>
              <w:bottom w:val="single" w:sz="4" w:space="0" w:color="000000"/>
            </w:tcBorders>
            <w:shd w:val="clear" w:color="auto" w:fill="auto"/>
          </w:tcPr>
          <w:p w14:paraId="51D5D9E7"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141561ED"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14:paraId="135A8B94"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13A97560"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85" w:type="dxa"/>
            <w:tcBorders>
              <w:top w:val="single" w:sz="4" w:space="0" w:color="000000"/>
              <w:left w:val="single" w:sz="4" w:space="0" w:color="000000"/>
              <w:bottom w:val="single" w:sz="4" w:space="0" w:color="000000"/>
            </w:tcBorders>
            <w:shd w:val="clear" w:color="auto" w:fill="auto"/>
          </w:tcPr>
          <w:p w14:paraId="670897B9"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4FB188B8"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14:paraId="68D6E5FD"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80" w:type="dxa"/>
            <w:tcBorders>
              <w:top w:val="single" w:sz="4" w:space="0" w:color="000000"/>
              <w:left w:val="single" w:sz="4" w:space="0" w:color="000000"/>
              <w:bottom w:val="single" w:sz="4" w:space="0" w:color="000000"/>
            </w:tcBorders>
            <w:shd w:val="clear" w:color="auto" w:fill="auto"/>
          </w:tcPr>
          <w:p w14:paraId="17421160"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1" w:type="dxa"/>
            <w:tcBorders>
              <w:top w:val="single" w:sz="4" w:space="0" w:color="000000"/>
              <w:left w:val="single" w:sz="4" w:space="0" w:color="000000"/>
              <w:bottom w:val="single" w:sz="4" w:space="0" w:color="000000"/>
            </w:tcBorders>
            <w:shd w:val="clear" w:color="auto" w:fill="auto"/>
          </w:tcPr>
          <w:p w14:paraId="5CA14A05"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32A179DC"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0" w:type="dxa"/>
            <w:tcBorders>
              <w:top w:val="single" w:sz="4" w:space="0" w:color="000000"/>
              <w:left w:val="single" w:sz="4" w:space="0" w:color="000000"/>
              <w:bottom w:val="single" w:sz="4" w:space="0" w:color="000000"/>
            </w:tcBorders>
            <w:shd w:val="clear" w:color="auto" w:fill="auto"/>
          </w:tcPr>
          <w:p w14:paraId="77CCB0CE"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2A7BE69"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r>
      <w:tr w:rsidR="00CA7718" w:rsidRPr="00CA7718" w14:paraId="2BFDEDA3" w14:textId="77777777" w:rsidTr="00CA7718">
        <w:tc>
          <w:tcPr>
            <w:tcW w:w="1980" w:type="dxa"/>
            <w:tcBorders>
              <w:top w:val="single" w:sz="4" w:space="0" w:color="000000"/>
              <w:left w:val="single" w:sz="4" w:space="0" w:color="000000"/>
              <w:bottom w:val="single" w:sz="4" w:space="0" w:color="000000"/>
            </w:tcBorders>
            <w:shd w:val="clear" w:color="auto" w:fill="auto"/>
          </w:tcPr>
          <w:p w14:paraId="58D989D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Подпрограмма1</w:t>
            </w:r>
          </w:p>
          <w:p w14:paraId="2C8B0AC0" w14:textId="77777777" w:rsidR="00CA7718" w:rsidRPr="00CA7718" w:rsidRDefault="00CA7718" w:rsidP="00CA7718">
            <w:pPr>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14:paraId="6D284050"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w:t>
            </w:r>
          </w:p>
          <w:p w14:paraId="3C3831BA"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52D87F5E" w14:textId="16E3EAA5" w:rsidR="00CA7718" w:rsidRPr="00CA7718" w:rsidRDefault="00D97957"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69B07F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148DB89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081 00 00000</w:t>
            </w:r>
          </w:p>
        </w:tc>
        <w:tc>
          <w:tcPr>
            <w:tcW w:w="439" w:type="dxa"/>
            <w:tcBorders>
              <w:top w:val="single" w:sz="4" w:space="0" w:color="000000"/>
              <w:left w:val="single" w:sz="4" w:space="0" w:color="000000"/>
              <w:bottom w:val="single" w:sz="4" w:space="0" w:color="000000"/>
            </w:tcBorders>
            <w:shd w:val="clear" w:color="auto" w:fill="auto"/>
          </w:tcPr>
          <w:p w14:paraId="1BEF7098"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4BBF34BC" w14:textId="106112BF"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00CA7718" w:rsidRPr="00CA7718">
              <w:rPr>
                <w:rFonts w:ascii="Times New Roman" w:eastAsia="Times New Roman" w:hAnsi="Times New Roman" w:cs="Times New Roman"/>
                <w:sz w:val="24"/>
                <w:szCs w:val="24"/>
                <w:lang w:eastAsia="zh-CN"/>
              </w:rPr>
              <w:t>4,0</w:t>
            </w:r>
          </w:p>
        </w:tc>
        <w:tc>
          <w:tcPr>
            <w:tcW w:w="977" w:type="dxa"/>
            <w:tcBorders>
              <w:top w:val="single" w:sz="4" w:space="0" w:color="000000"/>
              <w:left w:val="single" w:sz="4" w:space="0" w:color="000000"/>
              <w:bottom w:val="single" w:sz="4" w:space="0" w:color="000000"/>
            </w:tcBorders>
            <w:shd w:val="clear" w:color="auto" w:fill="auto"/>
          </w:tcPr>
          <w:p w14:paraId="0156EF03"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7F1BE9F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6CEC1C3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39048F01" w14:textId="7458B9D7" w:rsidR="00CA7718" w:rsidRPr="00CA7718" w:rsidRDefault="00216942" w:rsidP="00CA7718">
            <w:pPr>
              <w:suppressAutoHyphens/>
              <w:spacing w:after="200" w:line="276"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4</w:t>
            </w:r>
            <w:r w:rsidR="00CA7718" w:rsidRPr="00CA7718">
              <w:rPr>
                <w:rFonts w:ascii="Times New Roman" w:eastAsia="Times New Roman" w:hAnsi="Times New Roman" w:cs="Times New Roman"/>
                <w:spacing w:val="-10"/>
                <w:sz w:val="24"/>
                <w:szCs w:val="24"/>
                <w:lang w:eastAsia="zh-CN"/>
              </w:rPr>
              <w:t>2,0</w:t>
            </w:r>
          </w:p>
        </w:tc>
        <w:tc>
          <w:tcPr>
            <w:tcW w:w="885" w:type="dxa"/>
            <w:tcBorders>
              <w:top w:val="single" w:sz="4" w:space="0" w:color="000000"/>
              <w:left w:val="single" w:sz="4" w:space="0" w:color="000000"/>
              <w:bottom w:val="single" w:sz="4" w:space="0" w:color="000000"/>
            </w:tcBorders>
            <w:shd w:val="clear" w:color="auto" w:fill="auto"/>
          </w:tcPr>
          <w:p w14:paraId="7EEEE56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2DE3FB5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1E2EC8F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0" w:type="dxa"/>
            <w:tcBorders>
              <w:top w:val="single" w:sz="4" w:space="0" w:color="000000"/>
              <w:left w:val="single" w:sz="4" w:space="0" w:color="000000"/>
              <w:bottom w:val="single" w:sz="4" w:space="0" w:color="000000"/>
            </w:tcBorders>
            <w:shd w:val="clear" w:color="auto" w:fill="auto"/>
          </w:tcPr>
          <w:p w14:paraId="03E0B60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1" w:type="dxa"/>
            <w:tcBorders>
              <w:top w:val="single" w:sz="4" w:space="0" w:color="000000"/>
              <w:left w:val="single" w:sz="4" w:space="0" w:color="000000"/>
              <w:bottom w:val="single" w:sz="4" w:space="0" w:color="000000"/>
            </w:tcBorders>
            <w:shd w:val="clear" w:color="auto" w:fill="auto"/>
          </w:tcPr>
          <w:p w14:paraId="5EB4D00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599DD5C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0" w:type="dxa"/>
            <w:tcBorders>
              <w:top w:val="single" w:sz="4" w:space="0" w:color="000000"/>
              <w:left w:val="single" w:sz="4" w:space="0" w:color="000000"/>
              <w:bottom w:val="single" w:sz="4" w:space="0" w:color="000000"/>
            </w:tcBorders>
            <w:shd w:val="clear" w:color="auto" w:fill="auto"/>
          </w:tcPr>
          <w:p w14:paraId="171E9AA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C1F68A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60AF213A" w14:textId="77777777" w:rsidTr="00CA7718">
        <w:tc>
          <w:tcPr>
            <w:tcW w:w="1980" w:type="dxa"/>
            <w:tcBorders>
              <w:top w:val="single" w:sz="4" w:space="0" w:color="000000"/>
              <w:left w:val="single" w:sz="4" w:space="0" w:color="000000"/>
              <w:bottom w:val="single" w:sz="4" w:space="0" w:color="000000"/>
            </w:tcBorders>
            <w:shd w:val="clear" w:color="auto" w:fill="auto"/>
          </w:tcPr>
          <w:p w14:paraId="47925770" w14:textId="77777777" w:rsidR="00CA7718" w:rsidRPr="00CA7718" w:rsidRDefault="00CA7718" w:rsidP="00CA7718">
            <w:pPr>
              <w:widowControl w:val="0"/>
              <w:suppressAutoHyphens/>
              <w:autoSpaceDE w:val="0"/>
              <w:spacing w:after="0" w:line="216"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14:paraId="543139A1" w14:textId="2CC22D6B" w:rsidR="00CA7718" w:rsidRPr="00CA7718" w:rsidRDefault="00CA7718" w:rsidP="00CA7718">
            <w:pPr>
              <w:widowControl w:val="0"/>
              <w:suppressAutoHyphens/>
              <w:autoSpaceDE w:val="0"/>
              <w:spacing w:after="0" w:line="216"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 xml:space="preserve">Техническая инвентаризация и </w:t>
            </w:r>
            <w:r w:rsidR="00157A96">
              <w:rPr>
                <w:rFonts w:ascii="Times New Roman" w:eastAsia="Times New Roman" w:hAnsi="Times New Roman" w:cs="Times New Roman"/>
                <w:color w:val="000000"/>
                <w:sz w:val="24"/>
                <w:szCs w:val="24"/>
                <w:lang w:eastAsia="zh-CN"/>
              </w:rPr>
              <w:t>паспортизация, изготовление технических планов на объекты имущества числящихся в реестре</w:t>
            </w:r>
          </w:p>
        </w:tc>
        <w:tc>
          <w:tcPr>
            <w:tcW w:w="992" w:type="dxa"/>
            <w:tcBorders>
              <w:top w:val="single" w:sz="4" w:space="0" w:color="000000"/>
              <w:left w:val="single" w:sz="4" w:space="0" w:color="000000"/>
              <w:bottom w:val="single" w:sz="4" w:space="0" w:color="000000"/>
            </w:tcBorders>
            <w:shd w:val="clear" w:color="auto" w:fill="auto"/>
          </w:tcPr>
          <w:p w14:paraId="7F7CBC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6F56048E" w14:textId="39BBAD3E"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1F99CC4"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6FFFFBAB"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081 00 26150</w:t>
            </w:r>
          </w:p>
        </w:tc>
        <w:tc>
          <w:tcPr>
            <w:tcW w:w="439" w:type="dxa"/>
            <w:tcBorders>
              <w:top w:val="single" w:sz="4" w:space="0" w:color="000000"/>
              <w:left w:val="single" w:sz="4" w:space="0" w:color="000000"/>
              <w:bottom w:val="single" w:sz="4" w:space="0" w:color="000000"/>
            </w:tcBorders>
            <w:shd w:val="clear" w:color="auto" w:fill="auto"/>
          </w:tcPr>
          <w:p w14:paraId="4A66C19C"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31E6C7D" w14:textId="13AF2FFD" w:rsidR="00CA7718" w:rsidRPr="00CA7718" w:rsidRDefault="00216942" w:rsidP="00CA7718">
            <w:pPr>
              <w:suppressAutoHyphens/>
              <w:spacing w:after="0" w:line="240" w:lineRule="auto"/>
              <w:ind w:left="-57" w:right="-57"/>
              <w:jc w:val="center"/>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A7718" w:rsidRPr="00CA7718">
              <w:rPr>
                <w:rFonts w:ascii="Times New Roman" w:eastAsia="Times New Roman" w:hAnsi="Times New Roman" w:cs="Times New Roman"/>
                <w:lang w:eastAsia="zh-CN"/>
              </w:rPr>
              <w:t>2,0</w:t>
            </w:r>
          </w:p>
        </w:tc>
        <w:tc>
          <w:tcPr>
            <w:tcW w:w="977" w:type="dxa"/>
            <w:tcBorders>
              <w:top w:val="single" w:sz="4" w:space="0" w:color="000000"/>
              <w:left w:val="single" w:sz="4" w:space="0" w:color="000000"/>
              <w:bottom w:val="single" w:sz="4" w:space="0" w:color="000000"/>
            </w:tcBorders>
            <w:shd w:val="clear" w:color="auto" w:fill="auto"/>
          </w:tcPr>
          <w:p w14:paraId="2134EA0D"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0603CB1E"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A9401EF"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B1B04F6" w14:textId="0ADE758E" w:rsidR="00CA7718" w:rsidRPr="00CA7718" w:rsidRDefault="00216942" w:rsidP="00CA7718">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w:t>
            </w:r>
            <w:r w:rsidR="00CA7718"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569A5B1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AA52F6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2E19AA5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29A9812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66CBDCE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5E664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62B6195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EF6E4A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607CD5B8" w14:textId="77777777" w:rsidTr="00CA7718">
        <w:tc>
          <w:tcPr>
            <w:tcW w:w="1980" w:type="dxa"/>
            <w:tcBorders>
              <w:top w:val="single" w:sz="4" w:space="0" w:color="000000"/>
              <w:left w:val="single" w:sz="4" w:space="0" w:color="000000"/>
              <w:bottom w:val="single" w:sz="4" w:space="0" w:color="000000"/>
            </w:tcBorders>
            <w:shd w:val="clear" w:color="auto" w:fill="auto"/>
          </w:tcPr>
          <w:p w14:paraId="399A9566"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Основное мероприятие 1.2</w:t>
            </w:r>
          </w:p>
          <w:p w14:paraId="7A623009" w14:textId="78C48FFD" w:rsidR="00CA7718" w:rsidRPr="00CA7718" w:rsidRDefault="00433CFC"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Независимая о</w:t>
            </w:r>
            <w:r w:rsidR="00CA7718" w:rsidRPr="00CA7718">
              <w:rPr>
                <w:rFonts w:ascii="Times New Roman" w:eastAsia="Times New Roman" w:hAnsi="Times New Roman" w:cs="Times New Roman"/>
                <w:color w:val="000000"/>
                <w:sz w:val="24"/>
                <w:szCs w:val="24"/>
                <w:lang w:eastAsia="zh-CN"/>
              </w:rPr>
              <w:t>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14:paraId="23D9BC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w:t>
            </w:r>
          </w:p>
          <w:p w14:paraId="73134F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46E65136" w14:textId="0A04BA5D"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0CC658C4"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30480A01"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081 00 26170</w:t>
            </w:r>
          </w:p>
        </w:tc>
        <w:tc>
          <w:tcPr>
            <w:tcW w:w="439" w:type="dxa"/>
            <w:tcBorders>
              <w:top w:val="single" w:sz="4" w:space="0" w:color="000000"/>
              <w:left w:val="single" w:sz="4" w:space="0" w:color="000000"/>
              <w:bottom w:val="single" w:sz="4" w:space="0" w:color="000000"/>
            </w:tcBorders>
            <w:shd w:val="clear" w:color="auto" w:fill="auto"/>
          </w:tcPr>
          <w:p w14:paraId="56B4A80C"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B9FAC79" w14:textId="48C8675D" w:rsidR="00CA7718" w:rsidRPr="00CA7718" w:rsidRDefault="00216942" w:rsidP="00CA7718">
            <w:pPr>
              <w:suppressAutoHyphens/>
              <w:spacing w:after="0" w:line="240" w:lineRule="auto"/>
              <w:ind w:left="-57" w:right="-57"/>
              <w:jc w:val="center"/>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A7718" w:rsidRPr="00CA7718">
              <w:rPr>
                <w:rFonts w:ascii="Times New Roman" w:eastAsia="Times New Roman" w:hAnsi="Times New Roman" w:cs="Times New Roman"/>
                <w:lang w:eastAsia="zh-CN"/>
              </w:rPr>
              <w:t>2,0</w:t>
            </w:r>
          </w:p>
        </w:tc>
        <w:tc>
          <w:tcPr>
            <w:tcW w:w="977" w:type="dxa"/>
            <w:tcBorders>
              <w:top w:val="single" w:sz="4" w:space="0" w:color="000000"/>
              <w:left w:val="single" w:sz="4" w:space="0" w:color="000000"/>
              <w:bottom w:val="single" w:sz="4" w:space="0" w:color="000000"/>
            </w:tcBorders>
            <w:shd w:val="clear" w:color="auto" w:fill="auto"/>
          </w:tcPr>
          <w:p w14:paraId="67A88F2C"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48897682"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C9425CD"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A7B1BBD" w14:textId="42D0C25E" w:rsidR="00CA7718" w:rsidRPr="00CA7718" w:rsidRDefault="00216942" w:rsidP="00CA7718">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w:t>
            </w:r>
            <w:r w:rsidR="00CA7718"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1FE3FB9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8370F0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4348EE4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5FE9754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1A45F992"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9840D6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2A0357E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D4FFBD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73CD1C95" w14:textId="77777777" w:rsidTr="00CA7718">
        <w:tc>
          <w:tcPr>
            <w:tcW w:w="1980" w:type="dxa"/>
            <w:tcBorders>
              <w:top w:val="single" w:sz="4" w:space="0" w:color="000000"/>
              <w:left w:val="single" w:sz="4" w:space="0" w:color="000000"/>
              <w:bottom w:val="single" w:sz="4" w:space="0" w:color="000000"/>
            </w:tcBorders>
            <w:shd w:val="clear" w:color="auto" w:fill="auto"/>
          </w:tcPr>
          <w:p w14:paraId="301FEEA7"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w:t>
            </w:r>
          </w:p>
          <w:p w14:paraId="54134B57"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1.3 </w:t>
            </w:r>
          </w:p>
          <w:p w14:paraId="033E3E2C"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14:paraId="05E3D13D" w14:textId="77777777"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0FDECDEF" w14:textId="18F58B13"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718EF9D7"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1513AE9F"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081 00 26160</w:t>
            </w:r>
          </w:p>
        </w:tc>
        <w:tc>
          <w:tcPr>
            <w:tcW w:w="439" w:type="dxa"/>
            <w:tcBorders>
              <w:top w:val="single" w:sz="4" w:space="0" w:color="000000"/>
              <w:left w:val="single" w:sz="4" w:space="0" w:color="000000"/>
              <w:bottom w:val="single" w:sz="4" w:space="0" w:color="000000"/>
            </w:tcBorders>
            <w:shd w:val="clear" w:color="auto" w:fill="auto"/>
          </w:tcPr>
          <w:p w14:paraId="2F1ECF3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4C007FCB"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14:paraId="4A33708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3270C67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2B7A410F"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0C1EAC0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14:paraId="0FBA384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760DA3F4"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0457AF4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14:paraId="32EBA5A3"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14:paraId="153E2134"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0B8C8A3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14:paraId="299EBD3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9CDB608"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r w:rsidR="00CA7718" w:rsidRPr="00CA7718" w14:paraId="6B849CB7" w14:textId="77777777" w:rsidTr="00CA7718">
        <w:trPr>
          <w:trHeight w:val="2769"/>
        </w:trPr>
        <w:tc>
          <w:tcPr>
            <w:tcW w:w="1980" w:type="dxa"/>
            <w:tcBorders>
              <w:top w:val="single" w:sz="4" w:space="0" w:color="000000"/>
              <w:left w:val="single" w:sz="4" w:space="0" w:color="000000"/>
              <w:bottom w:val="single" w:sz="4" w:space="0" w:color="000000"/>
            </w:tcBorders>
            <w:shd w:val="clear" w:color="auto" w:fill="auto"/>
          </w:tcPr>
          <w:p w14:paraId="1ECE6B81"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
          <w:p w14:paraId="6FFEF293"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14:paraId="22ACF2E1" w14:textId="77777777"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5FEE76C8" w14:textId="5A6E0D7D" w:rsidR="00CA7718" w:rsidRPr="00CA7718" w:rsidRDefault="00D97957" w:rsidP="00CA7718">
            <w:pPr>
              <w:suppressAutoHyphens/>
              <w:autoSpaceDE w:val="0"/>
              <w:spacing w:after="0" w:line="240" w:lineRule="auto"/>
              <w:ind w:left="-57" w:right="-57"/>
              <w:rPr>
                <w:rFonts w:ascii="Calibri" w:eastAsia="Times New Roman" w:hAnsi="Calibri" w:cs="Times New Roman"/>
                <w:sz w:val="24"/>
                <w:szCs w:val="24"/>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A4FB6B7"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3F215F1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082 00 00000</w:t>
            </w:r>
          </w:p>
        </w:tc>
        <w:tc>
          <w:tcPr>
            <w:tcW w:w="439" w:type="dxa"/>
            <w:tcBorders>
              <w:top w:val="single" w:sz="4" w:space="0" w:color="000000"/>
              <w:left w:val="single" w:sz="4" w:space="0" w:color="000000"/>
              <w:bottom w:val="single" w:sz="4" w:space="0" w:color="000000"/>
            </w:tcBorders>
            <w:shd w:val="clear" w:color="auto" w:fill="auto"/>
          </w:tcPr>
          <w:p w14:paraId="7E49388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5A09E6E9" w14:textId="2C67D6FC"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D00301">
              <w:rPr>
                <w:rFonts w:ascii="Times New Roman" w:eastAsia="Times New Roman" w:hAnsi="Times New Roman" w:cs="Times New Roman"/>
                <w:sz w:val="24"/>
                <w:szCs w:val="24"/>
                <w:lang w:eastAsia="zh-CN"/>
              </w:rPr>
              <w:t>7</w:t>
            </w:r>
            <w:r w:rsidR="008310A5">
              <w:rPr>
                <w:rFonts w:ascii="Times New Roman" w:eastAsia="Times New Roman" w:hAnsi="Times New Roman" w:cs="Times New Roman"/>
                <w:sz w:val="24"/>
                <w:szCs w:val="24"/>
                <w:lang w:eastAsia="zh-CN"/>
              </w:rPr>
              <w:t>,8</w:t>
            </w:r>
          </w:p>
        </w:tc>
        <w:tc>
          <w:tcPr>
            <w:tcW w:w="977" w:type="dxa"/>
            <w:tcBorders>
              <w:top w:val="single" w:sz="4" w:space="0" w:color="000000"/>
              <w:left w:val="single" w:sz="4" w:space="0" w:color="000000"/>
              <w:bottom w:val="single" w:sz="4" w:space="0" w:color="000000"/>
            </w:tcBorders>
            <w:shd w:val="clear" w:color="auto" w:fill="auto"/>
          </w:tcPr>
          <w:p w14:paraId="48EC5315"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27,0</w:t>
            </w:r>
          </w:p>
        </w:tc>
        <w:tc>
          <w:tcPr>
            <w:tcW w:w="851" w:type="dxa"/>
            <w:tcBorders>
              <w:top w:val="single" w:sz="4" w:space="0" w:color="000000"/>
              <w:left w:val="single" w:sz="4" w:space="0" w:color="000000"/>
              <w:bottom w:val="single" w:sz="4" w:space="0" w:color="000000"/>
            </w:tcBorders>
            <w:shd w:val="clear" w:color="auto" w:fill="auto"/>
          </w:tcPr>
          <w:p w14:paraId="2D3C2FB0" w14:textId="77933A5D" w:rsidR="00CA7718" w:rsidRPr="00CA7718" w:rsidRDefault="008310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51" w:type="dxa"/>
            <w:tcBorders>
              <w:top w:val="single" w:sz="4" w:space="0" w:color="000000"/>
              <w:left w:val="single" w:sz="4" w:space="0" w:color="000000"/>
              <w:bottom w:val="single" w:sz="4" w:space="0" w:color="000000"/>
            </w:tcBorders>
            <w:shd w:val="clear" w:color="auto" w:fill="auto"/>
          </w:tcPr>
          <w:p w14:paraId="78FE2B5B" w14:textId="77743528" w:rsidR="00CA7718" w:rsidRPr="00CA7718" w:rsidRDefault="00D00301"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8310A5">
              <w:rPr>
                <w:rFonts w:ascii="Times New Roman" w:eastAsia="Times New Roman" w:hAnsi="Times New Roman" w:cs="Times New Roman"/>
                <w:spacing w:val="-10"/>
                <w:sz w:val="24"/>
                <w:szCs w:val="24"/>
                <w:lang w:eastAsia="zh-CN"/>
              </w:rPr>
              <w:t>0</w:t>
            </w:r>
            <w:r w:rsidR="00CA7718" w:rsidRPr="00CA7718">
              <w:rPr>
                <w:rFonts w:ascii="Times New Roman" w:eastAsia="Times New Roman" w:hAnsi="Times New Roman" w:cs="Times New Roman"/>
                <w:spacing w:val="-10"/>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49D239A5" w14:textId="4B323633" w:rsidR="00CA7718" w:rsidRPr="00CA7718" w:rsidRDefault="00216942" w:rsidP="00CA7718">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w:t>
            </w:r>
            <w:r w:rsidR="00CA7718"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20FA44E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C31790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0FDD79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35449CF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244672CB"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DAE9F0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6F179BB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7BEBD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41B6CC96" w14:textId="77777777" w:rsidTr="00CA7718">
        <w:tc>
          <w:tcPr>
            <w:tcW w:w="1980" w:type="dxa"/>
            <w:tcBorders>
              <w:top w:val="single" w:sz="4" w:space="0" w:color="000000"/>
              <w:left w:val="single" w:sz="4" w:space="0" w:color="000000"/>
              <w:bottom w:val="single" w:sz="4" w:space="0" w:color="000000"/>
            </w:tcBorders>
            <w:shd w:val="clear" w:color="auto" w:fill="auto"/>
          </w:tcPr>
          <w:p w14:paraId="597D15A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14:paraId="2EB5C87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 xml:space="preserve">ежевание земельных участков и </w:t>
            </w:r>
            <w:r w:rsidRPr="00CA7718">
              <w:rPr>
                <w:rFonts w:ascii="Times New Roman" w:eastAsia="Times New Roman" w:hAnsi="Times New Roman" w:cs="Times New Roman"/>
                <w:color w:val="000000"/>
                <w:sz w:val="24"/>
                <w:szCs w:val="24"/>
                <w:lang w:eastAsia="zh-CN"/>
              </w:rPr>
              <w:lastRenderedPageBreak/>
              <w:t>постановка их на кадастровый уче</w:t>
            </w:r>
          </w:p>
        </w:tc>
        <w:tc>
          <w:tcPr>
            <w:tcW w:w="992" w:type="dxa"/>
            <w:tcBorders>
              <w:top w:val="single" w:sz="4" w:space="0" w:color="000000"/>
              <w:left w:val="single" w:sz="4" w:space="0" w:color="000000"/>
              <w:bottom w:val="single" w:sz="4" w:space="0" w:color="000000"/>
            </w:tcBorders>
            <w:shd w:val="clear" w:color="auto" w:fill="auto"/>
          </w:tcPr>
          <w:p w14:paraId="0ED9758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lang w:eastAsia="zh-CN"/>
              </w:rPr>
              <w:lastRenderedPageBreak/>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w:t>
            </w:r>
            <w:r w:rsidRPr="00CA7718">
              <w:rPr>
                <w:rFonts w:ascii="Times New Roman" w:eastAsia="Times New Roman" w:hAnsi="Times New Roman" w:cs="Times New Roman"/>
                <w:kern w:val="1"/>
                <w:lang w:eastAsia="zh-CN"/>
              </w:rPr>
              <w:lastRenderedPageBreak/>
              <w:t>го поселения</w:t>
            </w:r>
          </w:p>
        </w:tc>
        <w:tc>
          <w:tcPr>
            <w:tcW w:w="545" w:type="dxa"/>
            <w:tcBorders>
              <w:top w:val="single" w:sz="4" w:space="0" w:color="000000"/>
              <w:left w:val="single" w:sz="4" w:space="0" w:color="000000"/>
              <w:bottom w:val="single" w:sz="4" w:space="0" w:color="000000"/>
            </w:tcBorders>
            <w:shd w:val="clear" w:color="auto" w:fill="auto"/>
          </w:tcPr>
          <w:p w14:paraId="477E50CC" w14:textId="18350F0E" w:rsidR="00CA7718" w:rsidRPr="00CA7718" w:rsidRDefault="00D97957" w:rsidP="00CA7718">
            <w:pPr>
              <w:suppressAutoHyphens/>
              <w:autoSpaceDE w:val="0"/>
              <w:spacing w:after="0" w:line="240" w:lineRule="auto"/>
              <w:ind w:left="-57" w:right="-57"/>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lastRenderedPageBreak/>
              <w:t>951</w:t>
            </w:r>
          </w:p>
        </w:tc>
        <w:tc>
          <w:tcPr>
            <w:tcW w:w="426" w:type="dxa"/>
            <w:tcBorders>
              <w:top w:val="single" w:sz="4" w:space="0" w:color="000000"/>
              <w:left w:val="single" w:sz="4" w:space="0" w:color="000000"/>
              <w:bottom w:val="single" w:sz="4" w:space="0" w:color="000000"/>
            </w:tcBorders>
            <w:shd w:val="clear" w:color="auto" w:fill="auto"/>
          </w:tcPr>
          <w:p w14:paraId="53EE880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00E4B622"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082 00 26180</w:t>
            </w:r>
          </w:p>
        </w:tc>
        <w:tc>
          <w:tcPr>
            <w:tcW w:w="439" w:type="dxa"/>
            <w:tcBorders>
              <w:top w:val="single" w:sz="4" w:space="0" w:color="000000"/>
              <w:left w:val="single" w:sz="4" w:space="0" w:color="000000"/>
              <w:bottom w:val="single" w:sz="4" w:space="0" w:color="000000"/>
            </w:tcBorders>
            <w:shd w:val="clear" w:color="auto" w:fill="auto"/>
          </w:tcPr>
          <w:p w14:paraId="612BDE1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AF2EFFE" w14:textId="00C8CCCA"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D00301">
              <w:rPr>
                <w:rFonts w:ascii="Times New Roman" w:eastAsia="Times New Roman" w:hAnsi="Times New Roman" w:cs="Times New Roman"/>
                <w:sz w:val="24"/>
                <w:szCs w:val="24"/>
                <w:lang w:eastAsia="zh-CN"/>
              </w:rPr>
              <w:t>7,8</w:t>
            </w:r>
          </w:p>
        </w:tc>
        <w:tc>
          <w:tcPr>
            <w:tcW w:w="977" w:type="dxa"/>
            <w:tcBorders>
              <w:top w:val="single" w:sz="4" w:space="0" w:color="000000"/>
              <w:left w:val="single" w:sz="4" w:space="0" w:color="000000"/>
              <w:bottom w:val="single" w:sz="4" w:space="0" w:color="000000"/>
            </w:tcBorders>
            <w:shd w:val="clear" w:color="auto" w:fill="auto"/>
          </w:tcPr>
          <w:p w14:paraId="04EDC2F6"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w:t>
            </w:r>
            <w:r w:rsidR="00CA7718">
              <w:rPr>
                <w:rFonts w:ascii="Times New Roman" w:eastAsia="Times New Roman" w:hAnsi="Times New Roman" w:cs="Times New Roman"/>
                <w:spacing w:val="-10"/>
                <w:sz w:val="24"/>
                <w:szCs w:val="24"/>
                <w:lang w:eastAsia="zh-CN"/>
              </w:rPr>
              <w:t>7</w:t>
            </w:r>
            <w:r w:rsidR="00CA7718"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14:paraId="305D0932" w14:textId="64FD9120" w:rsidR="00CA7718" w:rsidRPr="00CA7718" w:rsidRDefault="008310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51" w:type="dxa"/>
            <w:tcBorders>
              <w:top w:val="single" w:sz="4" w:space="0" w:color="000000"/>
              <w:left w:val="single" w:sz="4" w:space="0" w:color="000000"/>
              <w:bottom w:val="single" w:sz="4" w:space="0" w:color="000000"/>
            </w:tcBorders>
            <w:shd w:val="clear" w:color="auto" w:fill="auto"/>
          </w:tcPr>
          <w:p w14:paraId="7C3694FB" w14:textId="0B8A197E" w:rsidR="00CA7718" w:rsidRPr="00CA7718" w:rsidRDefault="00D00301"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CA7718" w:rsidRPr="00CA7718">
              <w:rPr>
                <w:rFonts w:ascii="Times New Roman" w:eastAsia="Times New Roman" w:hAnsi="Times New Roman" w:cs="Times New Roman"/>
                <w:spacing w:val="-10"/>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54FE6EDF" w14:textId="3E4FEF1D" w:rsidR="00CA7718" w:rsidRPr="00CA7718" w:rsidRDefault="00216942" w:rsidP="00CA7718">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w:t>
            </w:r>
            <w:r w:rsidR="00CA7718"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3FF04D6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0D76EC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63C248E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2F74642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1F32BFA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8EF25D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098B571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199BB6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3F6A7DDB" w14:textId="77777777" w:rsidTr="00CA7718">
        <w:tc>
          <w:tcPr>
            <w:tcW w:w="1980" w:type="dxa"/>
            <w:tcBorders>
              <w:top w:val="single" w:sz="4" w:space="0" w:color="000000"/>
              <w:left w:val="single" w:sz="4" w:space="0" w:color="000000"/>
              <w:bottom w:val="single" w:sz="4" w:space="0" w:color="000000"/>
            </w:tcBorders>
            <w:shd w:val="clear" w:color="auto" w:fill="auto"/>
          </w:tcPr>
          <w:p w14:paraId="1CD3677E"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14:paraId="75360DC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14:paraId="35BCB184" w14:textId="77777777" w:rsidR="00CA7718" w:rsidRPr="00CA7718" w:rsidRDefault="00CA7718" w:rsidP="00CA7718">
            <w:pPr>
              <w:suppressAutoHyphens/>
              <w:spacing w:after="0" w:line="240" w:lineRule="auto"/>
              <w:jc w:val="both"/>
              <w:rPr>
                <w:rFonts w:ascii="Times New Roman" w:eastAsia="Times New Roman" w:hAnsi="Times New Roman" w:cs="Times New Roman"/>
                <w:kern w:val="1"/>
                <w:lang w:eastAsia="zh-CN"/>
              </w:rPr>
            </w:pPr>
            <w:r w:rsidRPr="00CA7718">
              <w:rPr>
                <w:rFonts w:ascii="Times New Roman" w:eastAsia="Times New Roman" w:hAnsi="Times New Roman" w:cs="Times New Roman"/>
                <w:kern w:val="1"/>
                <w:lang w:eastAsia="zh-CN"/>
              </w:rPr>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22F2DD69" w14:textId="63B63A4C" w:rsidR="00CA7718" w:rsidRPr="00CA7718" w:rsidRDefault="00D97957" w:rsidP="00CA7718">
            <w:pPr>
              <w:suppressAutoHyphens/>
              <w:autoSpaceDE w:val="0"/>
              <w:spacing w:after="0" w:line="240" w:lineRule="auto"/>
              <w:ind w:left="-57" w:right="-57"/>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A24D16C"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5182F2A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082 00 26190</w:t>
            </w:r>
          </w:p>
        </w:tc>
        <w:tc>
          <w:tcPr>
            <w:tcW w:w="439" w:type="dxa"/>
            <w:tcBorders>
              <w:top w:val="single" w:sz="4" w:space="0" w:color="000000"/>
              <w:left w:val="single" w:sz="4" w:space="0" w:color="000000"/>
              <w:bottom w:val="single" w:sz="4" w:space="0" w:color="000000"/>
            </w:tcBorders>
            <w:shd w:val="clear" w:color="auto" w:fill="auto"/>
          </w:tcPr>
          <w:p w14:paraId="27A2CE86"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2BD9C1D3"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14:paraId="5BED78A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403A263C"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11D9B2E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67B0F8FE"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14:paraId="0B4D2781"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29F143AD"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27BE0616"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14:paraId="3FFC4359"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14:paraId="4BB08081"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4D3EA02A"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14:paraId="76935A26"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DF65D6B"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bl>
    <w:p w14:paraId="736B05EF" w14:textId="77777777" w:rsidR="00CA7718" w:rsidRPr="00CA7718" w:rsidRDefault="00CA7718" w:rsidP="00CA7718">
      <w:pPr>
        <w:suppressAutoHyphens/>
        <w:autoSpaceDE w:val="0"/>
        <w:spacing w:after="0" w:line="228" w:lineRule="auto"/>
        <w:ind w:firstLine="709"/>
        <w:jc w:val="both"/>
        <w:rPr>
          <w:rFonts w:ascii="Times New Roman" w:eastAsia="Times New Roman" w:hAnsi="Times New Roman" w:cs="Times New Roman"/>
          <w:kern w:val="1"/>
          <w:sz w:val="24"/>
          <w:szCs w:val="24"/>
          <w:lang w:eastAsia="zh-CN"/>
        </w:rPr>
      </w:pPr>
    </w:p>
    <w:p w14:paraId="6BCF97AF"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Примечание.</w:t>
      </w:r>
    </w:p>
    <w:p w14:paraId="15FB0A24"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Список используемых сокращений:</w:t>
      </w:r>
    </w:p>
    <w:p w14:paraId="5AC0BA67"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 – вид (группа, подгруппа, элемент) расходов классификации расходов бюджетов;</w:t>
      </w:r>
    </w:p>
    <w:p w14:paraId="2EBBEB85"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ГРБС – главный распорядитель бюджетных средств;</w:t>
      </w:r>
    </w:p>
    <w:p w14:paraId="7A470895"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РзПр – раздел и подраздел классификации расходов бюджетов;</w:t>
      </w:r>
    </w:p>
    <w:p w14:paraId="12212FF9"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 – целевая статья расходов классификации расходов бюджетов;</w:t>
      </w:r>
    </w:p>
    <w:p w14:paraId="1E3A100B"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rPr>
        <w:t>Х – код бюджетной классификации расходов бюджетов отсутствует.</w:t>
      </w:r>
    </w:p>
    <w:p w14:paraId="34862C6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1A61F396"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3ACA939D"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088DCAE0"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42ACA8E0"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4D7675F"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06A5AB17"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1CA14356"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1A0F3A2"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46AF934C"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58B2B7C7"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5B41401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14449F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63D61E28" w14:textId="77777777" w:rsidR="00CA7718" w:rsidRP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284FE2F0"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4</w:t>
      </w:r>
    </w:p>
    <w:p w14:paraId="1BC1D51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7618031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123C0E69"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25017F54" w14:textId="77777777" w:rsidR="00CA7718" w:rsidRPr="00CA7718" w:rsidRDefault="00CA7718" w:rsidP="00CA7718">
      <w:pPr>
        <w:suppressAutoHyphens/>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p>
    <w:p w14:paraId="457E814C"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28"/>
          <w:szCs w:val="28"/>
          <w:lang w:eastAsia="zh-CN"/>
        </w:rPr>
      </w:pPr>
    </w:p>
    <w:p w14:paraId="21331AE6"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РАСХОДЫ</w:t>
      </w:r>
    </w:p>
    <w:p w14:paraId="409BBEAC"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на реализацию муниципальной программы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31EEB383"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имуществом муниципального образования «Савдянское сельское поселение»</w:t>
      </w:r>
    </w:p>
    <w:p w14:paraId="2D697910"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20"/>
          <w:szCs w:val="20"/>
          <w:lang w:eastAsia="zh-CN"/>
        </w:rPr>
      </w:pPr>
    </w:p>
    <w:tbl>
      <w:tblPr>
        <w:tblW w:w="15554" w:type="dxa"/>
        <w:tblInd w:w="-343" w:type="dxa"/>
        <w:tblLayout w:type="fixed"/>
        <w:tblCellMar>
          <w:left w:w="57" w:type="dxa"/>
          <w:right w:w="57" w:type="dxa"/>
        </w:tblCellMar>
        <w:tblLook w:val="0000" w:firstRow="0" w:lastRow="0" w:firstColumn="0" w:lastColumn="0" w:noHBand="0" w:noVBand="0"/>
      </w:tblPr>
      <w:tblGrid>
        <w:gridCol w:w="2341"/>
        <w:gridCol w:w="1661"/>
        <w:gridCol w:w="1123"/>
        <w:gridCol w:w="863"/>
        <w:gridCol w:w="862"/>
        <w:gridCol w:w="863"/>
        <w:gridCol w:w="862"/>
        <w:gridCol w:w="862"/>
        <w:gridCol w:w="863"/>
        <w:gridCol w:w="862"/>
        <w:gridCol w:w="862"/>
        <w:gridCol w:w="863"/>
        <w:gridCol w:w="862"/>
        <w:gridCol w:w="862"/>
        <w:gridCol w:w="943"/>
      </w:tblGrid>
      <w:tr w:rsidR="00CA7718" w:rsidRPr="00CA7718" w14:paraId="706A5131"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425637CC"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Наименование муниципальной программы, номер</w:t>
            </w:r>
          </w:p>
          <w:p w14:paraId="00A776E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 наименование подпрограммы</w:t>
            </w:r>
          </w:p>
        </w:tc>
        <w:tc>
          <w:tcPr>
            <w:tcW w:w="1661" w:type="dxa"/>
            <w:vMerge w:val="restart"/>
            <w:tcBorders>
              <w:top w:val="single" w:sz="4" w:space="0" w:color="000000"/>
              <w:left w:val="single" w:sz="4" w:space="0" w:color="000000"/>
              <w:bottom w:val="single" w:sz="4" w:space="0" w:color="000000"/>
            </w:tcBorders>
            <w:shd w:val="clear" w:color="auto" w:fill="auto"/>
          </w:tcPr>
          <w:p w14:paraId="33898E67"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Источник</w:t>
            </w:r>
          </w:p>
          <w:p w14:paraId="3F28E361"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14:paraId="1EA7DD0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14:paraId="28D78DD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по годам реализации государственной программы (тыс. рублей)</w:t>
            </w:r>
          </w:p>
        </w:tc>
      </w:tr>
      <w:tr w:rsidR="00CA7718" w:rsidRPr="00CA7718" w14:paraId="466A02AB"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9B9B2F2"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vMerge/>
            <w:tcBorders>
              <w:top w:val="single" w:sz="4" w:space="0" w:color="000000"/>
              <w:left w:val="single" w:sz="4" w:space="0" w:color="000000"/>
              <w:bottom w:val="single" w:sz="4" w:space="0" w:color="000000"/>
            </w:tcBorders>
            <w:shd w:val="clear" w:color="auto" w:fill="auto"/>
          </w:tcPr>
          <w:p w14:paraId="2412C85B"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123" w:type="dxa"/>
            <w:vMerge/>
            <w:tcBorders>
              <w:top w:val="single" w:sz="4" w:space="0" w:color="000000"/>
              <w:left w:val="single" w:sz="4" w:space="0" w:color="000000"/>
              <w:bottom w:val="single" w:sz="4" w:space="0" w:color="000000"/>
            </w:tcBorders>
            <w:shd w:val="clear" w:color="auto" w:fill="auto"/>
          </w:tcPr>
          <w:p w14:paraId="7F9D07BF"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863" w:type="dxa"/>
            <w:tcBorders>
              <w:top w:val="single" w:sz="4" w:space="0" w:color="000000"/>
              <w:left w:val="single" w:sz="4" w:space="0" w:color="000000"/>
              <w:bottom w:val="single" w:sz="4" w:space="0" w:color="000000"/>
            </w:tcBorders>
            <w:shd w:val="clear" w:color="auto" w:fill="auto"/>
          </w:tcPr>
          <w:p w14:paraId="463F2F8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2019 год </w:t>
            </w:r>
          </w:p>
        </w:tc>
        <w:tc>
          <w:tcPr>
            <w:tcW w:w="862" w:type="dxa"/>
            <w:tcBorders>
              <w:top w:val="single" w:sz="4" w:space="0" w:color="000000"/>
              <w:left w:val="single" w:sz="4" w:space="0" w:color="000000"/>
              <w:bottom w:val="single" w:sz="4" w:space="0" w:color="000000"/>
            </w:tcBorders>
            <w:shd w:val="clear" w:color="auto" w:fill="auto"/>
          </w:tcPr>
          <w:p w14:paraId="010F6C1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2020 год </w:t>
            </w:r>
          </w:p>
        </w:tc>
        <w:tc>
          <w:tcPr>
            <w:tcW w:w="863" w:type="dxa"/>
            <w:tcBorders>
              <w:top w:val="single" w:sz="4" w:space="0" w:color="000000"/>
              <w:left w:val="single" w:sz="4" w:space="0" w:color="000000"/>
              <w:bottom w:val="single" w:sz="4" w:space="0" w:color="000000"/>
            </w:tcBorders>
            <w:shd w:val="clear" w:color="auto" w:fill="auto"/>
          </w:tcPr>
          <w:p w14:paraId="47B1A516" w14:textId="4F9AFB73"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w:t>
            </w:r>
            <w:r w:rsidR="00EF77C0">
              <w:rPr>
                <w:rFonts w:ascii="Times New Roman" w:eastAsia="Times New Roman" w:hAnsi="Times New Roman" w:cs="Times New Roman"/>
                <w:kern w:val="1"/>
                <w:sz w:val="24"/>
                <w:szCs w:val="24"/>
                <w:lang w:eastAsia="zh-CN"/>
              </w:rPr>
              <w:t>21</w:t>
            </w:r>
            <w:r w:rsidRPr="00CA7718">
              <w:rPr>
                <w:rFonts w:ascii="Times New Roman" w:eastAsia="Times New Roman" w:hAnsi="Times New Roman" w:cs="Times New Roman"/>
                <w:kern w:val="1"/>
                <w:sz w:val="24"/>
                <w:szCs w:val="24"/>
                <w:lang w:eastAsia="zh-CN"/>
              </w:rPr>
              <w:t xml:space="preserve"> год</w:t>
            </w:r>
          </w:p>
        </w:tc>
        <w:tc>
          <w:tcPr>
            <w:tcW w:w="862" w:type="dxa"/>
            <w:tcBorders>
              <w:top w:val="single" w:sz="4" w:space="0" w:color="000000"/>
              <w:left w:val="single" w:sz="4" w:space="0" w:color="000000"/>
              <w:bottom w:val="single" w:sz="4" w:space="0" w:color="000000"/>
            </w:tcBorders>
            <w:shd w:val="clear" w:color="auto" w:fill="auto"/>
          </w:tcPr>
          <w:p w14:paraId="05171FD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2022 год </w:t>
            </w:r>
          </w:p>
        </w:tc>
        <w:tc>
          <w:tcPr>
            <w:tcW w:w="862" w:type="dxa"/>
            <w:tcBorders>
              <w:top w:val="single" w:sz="4" w:space="0" w:color="000000"/>
              <w:left w:val="single" w:sz="4" w:space="0" w:color="000000"/>
              <w:bottom w:val="single" w:sz="4" w:space="0" w:color="000000"/>
            </w:tcBorders>
            <w:shd w:val="clear" w:color="auto" w:fill="auto"/>
          </w:tcPr>
          <w:p w14:paraId="632CB6F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2023 год </w:t>
            </w:r>
          </w:p>
        </w:tc>
        <w:tc>
          <w:tcPr>
            <w:tcW w:w="863" w:type="dxa"/>
            <w:tcBorders>
              <w:top w:val="single" w:sz="4" w:space="0" w:color="000000"/>
              <w:left w:val="single" w:sz="4" w:space="0" w:color="000000"/>
              <w:bottom w:val="single" w:sz="4" w:space="0" w:color="000000"/>
            </w:tcBorders>
            <w:shd w:val="clear" w:color="auto" w:fill="auto"/>
          </w:tcPr>
          <w:p w14:paraId="45752A3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2024 год </w:t>
            </w:r>
          </w:p>
        </w:tc>
        <w:tc>
          <w:tcPr>
            <w:tcW w:w="862" w:type="dxa"/>
            <w:tcBorders>
              <w:top w:val="single" w:sz="4" w:space="0" w:color="000000"/>
              <w:left w:val="single" w:sz="4" w:space="0" w:color="000000"/>
              <w:bottom w:val="single" w:sz="4" w:space="0" w:color="000000"/>
            </w:tcBorders>
            <w:shd w:val="clear" w:color="auto" w:fill="auto"/>
          </w:tcPr>
          <w:p w14:paraId="3AE0F75D"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2025 год </w:t>
            </w:r>
          </w:p>
        </w:tc>
        <w:tc>
          <w:tcPr>
            <w:tcW w:w="862" w:type="dxa"/>
            <w:tcBorders>
              <w:top w:val="single" w:sz="4" w:space="0" w:color="000000"/>
              <w:left w:val="single" w:sz="4" w:space="0" w:color="000000"/>
              <w:bottom w:val="single" w:sz="4" w:space="0" w:color="000000"/>
            </w:tcBorders>
            <w:shd w:val="clear" w:color="auto" w:fill="auto"/>
          </w:tcPr>
          <w:p w14:paraId="637E88E5"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 год</w:t>
            </w:r>
          </w:p>
        </w:tc>
        <w:tc>
          <w:tcPr>
            <w:tcW w:w="863" w:type="dxa"/>
            <w:tcBorders>
              <w:top w:val="single" w:sz="4" w:space="0" w:color="000000"/>
              <w:left w:val="single" w:sz="4" w:space="0" w:color="000000"/>
              <w:bottom w:val="single" w:sz="4" w:space="0" w:color="000000"/>
            </w:tcBorders>
            <w:shd w:val="clear" w:color="auto" w:fill="auto"/>
          </w:tcPr>
          <w:p w14:paraId="0856986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 год</w:t>
            </w:r>
          </w:p>
        </w:tc>
        <w:tc>
          <w:tcPr>
            <w:tcW w:w="862" w:type="dxa"/>
            <w:tcBorders>
              <w:top w:val="single" w:sz="4" w:space="0" w:color="000000"/>
              <w:left w:val="single" w:sz="4" w:space="0" w:color="000000"/>
              <w:bottom w:val="single" w:sz="4" w:space="0" w:color="000000"/>
            </w:tcBorders>
            <w:shd w:val="clear" w:color="auto" w:fill="auto"/>
          </w:tcPr>
          <w:p w14:paraId="7D226243"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 год</w:t>
            </w:r>
          </w:p>
        </w:tc>
        <w:tc>
          <w:tcPr>
            <w:tcW w:w="862" w:type="dxa"/>
            <w:tcBorders>
              <w:top w:val="single" w:sz="4" w:space="0" w:color="000000"/>
              <w:left w:val="single" w:sz="4" w:space="0" w:color="000000"/>
              <w:bottom w:val="single" w:sz="4" w:space="0" w:color="000000"/>
            </w:tcBorders>
            <w:shd w:val="clear" w:color="auto" w:fill="auto"/>
          </w:tcPr>
          <w:p w14:paraId="2B20AE4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FCAE96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 год</w:t>
            </w:r>
          </w:p>
        </w:tc>
      </w:tr>
      <w:tr w:rsidR="00CA7718" w:rsidRPr="00CA7718" w14:paraId="25873984" w14:textId="77777777" w:rsidTr="00CA7718">
        <w:tc>
          <w:tcPr>
            <w:tcW w:w="2341" w:type="dxa"/>
            <w:tcBorders>
              <w:top w:val="single" w:sz="4" w:space="0" w:color="000000"/>
              <w:left w:val="single" w:sz="4" w:space="0" w:color="000000"/>
              <w:bottom w:val="single" w:sz="4" w:space="0" w:color="000000"/>
            </w:tcBorders>
            <w:shd w:val="clear" w:color="auto" w:fill="auto"/>
          </w:tcPr>
          <w:p w14:paraId="6BF52E90"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w:t>
            </w:r>
          </w:p>
        </w:tc>
        <w:tc>
          <w:tcPr>
            <w:tcW w:w="1661" w:type="dxa"/>
            <w:tcBorders>
              <w:top w:val="single" w:sz="4" w:space="0" w:color="000000"/>
              <w:left w:val="single" w:sz="4" w:space="0" w:color="000000"/>
              <w:bottom w:val="single" w:sz="4" w:space="0" w:color="000000"/>
            </w:tcBorders>
            <w:shd w:val="clear" w:color="auto" w:fill="auto"/>
          </w:tcPr>
          <w:p w14:paraId="38083F5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1123" w:type="dxa"/>
            <w:tcBorders>
              <w:top w:val="single" w:sz="4" w:space="0" w:color="000000"/>
              <w:left w:val="single" w:sz="4" w:space="0" w:color="000000"/>
              <w:bottom w:val="single" w:sz="4" w:space="0" w:color="000000"/>
            </w:tcBorders>
            <w:shd w:val="clear" w:color="auto" w:fill="auto"/>
          </w:tcPr>
          <w:p w14:paraId="2F732F0C"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863" w:type="dxa"/>
            <w:tcBorders>
              <w:top w:val="single" w:sz="4" w:space="0" w:color="000000"/>
              <w:left w:val="single" w:sz="4" w:space="0" w:color="000000"/>
              <w:bottom w:val="single" w:sz="4" w:space="0" w:color="000000"/>
            </w:tcBorders>
            <w:shd w:val="clear" w:color="auto" w:fill="auto"/>
          </w:tcPr>
          <w:p w14:paraId="70E0A08B"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862" w:type="dxa"/>
            <w:tcBorders>
              <w:top w:val="single" w:sz="4" w:space="0" w:color="000000"/>
              <w:left w:val="single" w:sz="4" w:space="0" w:color="000000"/>
              <w:bottom w:val="single" w:sz="4" w:space="0" w:color="000000"/>
            </w:tcBorders>
            <w:shd w:val="clear" w:color="auto" w:fill="auto"/>
          </w:tcPr>
          <w:p w14:paraId="747BF5B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863" w:type="dxa"/>
            <w:tcBorders>
              <w:top w:val="single" w:sz="4" w:space="0" w:color="000000"/>
              <w:left w:val="single" w:sz="4" w:space="0" w:color="000000"/>
              <w:bottom w:val="single" w:sz="4" w:space="0" w:color="000000"/>
            </w:tcBorders>
            <w:shd w:val="clear" w:color="auto" w:fill="auto"/>
          </w:tcPr>
          <w:p w14:paraId="528F86F6"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862" w:type="dxa"/>
            <w:tcBorders>
              <w:top w:val="single" w:sz="4" w:space="0" w:color="000000"/>
              <w:left w:val="single" w:sz="4" w:space="0" w:color="000000"/>
              <w:bottom w:val="single" w:sz="4" w:space="0" w:color="000000"/>
            </w:tcBorders>
            <w:shd w:val="clear" w:color="auto" w:fill="auto"/>
          </w:tcPr>
          <w:p w14:paraId="67397ED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862" w:type="dxa"/>
            <w:tcBorders>
              <w:top w:val="single" w:sz="4" w:space="0" w:color="000000"/>
              <w:left w:val="single" w:sz="4" w:space="0" w:color="000000"/>
              <w:bottom w:val="single" w:sz="4" w:space="0" w:color="000000"/>
            </w:tcBorders>
            <w:shd w:val="clear" w:color="auto" w:fill="auto"/>
          </w:tcPr>
          <w:p w14:paraId="23C387B3"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1F399B1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62" w:type="dxa"/>
            <w:tcBorders>
              <w:top w:val="single" w:sz="4" w:space="0" w:color="000000"/>
              <w:left w:val="single" w:sz="4" w:space="0" w:color="000000"/>
              <w:bottom w:val="single" w:sz="4" w:space="0" w:color="000000"/>
            </w:tcBorders>
            <w:shd w:val="clear" w:color="auto" w:fill="auto"/>
          </w:tcPr>
          <w:p w14:paraId="7FFFC2F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1E7FA2B"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63" w:type="dxa"/>
            <w:tcBorders>
              <w:top w:val="single" w:sz="4" w:space="0" w:color="000000"/>
              <w:left w:val="single" w:sz="4" w:space="0" w:color="000000"/>
              <w:bottom w:val="single" w:sz="4" w:space="0" w:color="000000"/>
            </w:tcBorders>
            <w:shd w:val="clear" w:color="auto" w:fill="auto"/>
          </w:tcPr>
          <w:p w14:paraId="0B74F527"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62" w:type="dxa"/>
            <w:tcBorders>
              <w:top w:val="single" w:sz="4" w:space="0" w:color="000000"/>
              <w:left w:val="single" w:sz="4" w:space="0" w:color="000000"/>
              <w:bottom w:val="single" w:sz="4" w:space="0" w:color="000000"/>
            </w:tcBorders>
            <w:shd w:val="clear" w:color="auto" w:fill="auto"/>
          </w:tcPr>
          <w:p w14:paraId="20ED8F1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62" w:type="dxa"/>
            <w:tcBorders>
              <w:top w:val="single" w:sz="4" w:space="0" w:color="000000"/>
              <w:left w:val="single" w:sz="4" w:space="0" w:color="000000"/>
              <w:bottom w:val="single" w:sz="4" w:space="0" w:color="000000"/>
            </w:tcBorders>
            <w:shd w:val="clear" w:color="auto" w:fill="auto"/>
          </w:tcPr>
          <w:p w14:paraId="5498435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05C71D0"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r>
      <w:tr w:rsidR="000258A5" w:rsidRPr="00CA7718" w14:paraId="62230453" w14:textId="77777777" w:rsidTr="00CA7718">
        <w:trPr>
          <w:trHeight w:val="283"/>
        </w:trPr>
        <w:tc>
          <w:tcPr>
            <w:tcW w:w="2341" w:type="dxa"/>
            <w:vMerge w:val="restart"/>
            <w:tcBorders>
              <w:top w:val="single" w:sz="4" w:space="0" w:color="000000"/>
              <w:left w:val="single" w:sz="4" w:space="0" w:color="000000"/>
              <w:bottom w:val="single" w:sz="4" w:space="0" w:color="000000"/>
            </w:tcBorders>
            <w:shd w:val="clear" w:color="auto" w:fill="auto"/>
          </w:tcPr>
          <w:p w14:paraId="4FB647A8" w14:textId="77777777"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 xml:space="preserve">Муниципальная программа </w:t>
            </w:r>
          </w:p>
          <w:p w14:paraId="1EE7D58B" w14:textId="77777777"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14:paraId="3EF80359" w14:textId="77777777" w:rsidR="000258A5" w:rsidRPr="00CA7718" w:rsidRDefault="000258A5" w:rsidP="000258A5">
            <w:pPr>
              <w:suppressAutoHyphens/>
              <w:spacing w:after="0" w:line="240" w:lineRule="auto"/>
              <w:jc w:val="both"/>
              <w:rPr>
                <w:rFonts w:ascii="Times New Roman" w:eastAsia="Times New Roman" w:hAnsi="Times New Roman" w:cs="Times New Roman"/>
                <w:bCs/>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BA53C9B"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всего </w:t>
            </w:r>
          </w:p>
        </w:tc>
        <w:tc>
          <w:tcPr>
            <w:tcW w:w="1123" w:type="dxa"/>
            <w:tcBorders>
              <w:top w:val="single" w:sz="4" w:space="0" w:color="000000"/>
              <w:left w:val="single" w:sz="4" w:space="0" w:color="000000"/>
              <w:bottom w:val="single" w:sz="4" w:space="0" w:color="000000"/>
            </w:tcBorders>
            <w:shd w:val="clear" w:color="auto" w:fill="auto"/>
          </w:tcPr>
          <w:p w14:paraId="1D12E6E5" w14:textId="1B0E45B8" w:rsidR="000258A5" w:rsidRPr="00CA7718" w:rsidRDefault="00216942"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w:t>
            </w:r>
            <w:r w:rsidR="006B2A07">
              <w:rPr>
                <w:rFonts w:ascii="Times New Roman" w:eastAsia="Times New Roman" w:hAnsi="Times New Roman" w:cs="Times New Roman"/>
                <w:sz w:val="24"/>
                <w:szCs w:val="24"/>
                <w:lang w:eastAsia="zh-CN"/>
              </w:rPr>
              <w:t>71</w:t>
            </w:r>
            <w:r w:rsidR="00EF77C0">
              <w:rPr>
                <w:rFonts w:ascii="Times New Roman" w:eastAsia="Times New Roman" w:hAnsi="Times New Roman" w:cs="Times New Roman"/>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793097D6"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583DD2DE" w14:textId="0B741ABE" w:rsidR="000258A5" w:rsidRPr="00CA7718" w:rsidRDefault="00EF77C0"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63" w:type="dxa"/>
            <w:tcBorders>
              <w:top w:val="single" w:sz="4" w:space="0" w:color="000000"/>
              <w:left w:val="single" w:sz="4" w:space="0" w:color="000000"/>
              <w:bottom w:val="single" w:sz="4" w:space="0" w:color="000000"/>
            </w:tcBorders>
            <w:shd w:val="clear" w:color="auto" w:fill="auto"/>
          </w:tcPr>
          <w:p w14:paraId="56CF7EAA" w14:textId="7AEB6176"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3</w:t>
            </w:r>
            <w:r w:rsidR="00EF77C0">
              <w:rPr>
                <w:rFonts w:ascii="Times New Roman" w:eastAsia="Times New Roman" w:hAnsi="Times New Roman" w:cs="Times New Roman"/>
                <w:sz w:val="24"/>
                <w:szCs w:val="24"/>
                <w:lang w:eastAsia="zh-CN"/>
              </w:rPr>
              <w:t>,</w:t>
            </w:r>
            <w:r w:rsidR="000258A5"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713B2ECD" w14:textId="69C73A23" w:rsidR="000258A5" w:rsidRPr="00CA7718" w:rsidRDefault="00216942"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10</w:t>
            </w:r>
            <w:r w:rsidR="000258A5"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67F4FA9"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5D1FAA2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22CECCD8"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729542E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63354A5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E731B6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70EFA9D7"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553925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0258A5" w:rsidRPr="00CA7718" w14:paraId="1491EB78"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7469DEBB" w14:textId="77777777"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C92B26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42D40199" w14:textId="0D955C58" w:rsidR="000258A5" w:rsidRPr="00CA7718" w:rsidRDefault="00216942"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w:t>
            </w:r>
            <w:r w:rsidR="006B2A07">
              <w:rPr>
                <w:rFonts w:ascii="Times New Roman" w:eastAsia="Times New Roman" w:hAnsi="Times New Roman" w:cs="Times New Roman"/>
                <w:sz w:val="24"/>
                <w:szCs w:val="24"/>
                <w:lang w:eastAsia="zh-CN"/>
              </w:rPr>
              <w:t>71</w:t>
            </w:r>
            <w:r w:rsidR="00EF77C0">
              <w:rPr>
                <w:rFonts w:ascii="Times New Roman" w:eastAsia="Times New Roman" w:hAnsi="Times New Roman" w:cs="Times New Roman"/>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5A4E2A0A"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03AFAB36" w14:textId="138A94ED" w:rsidR="000258A5" w:rsidRPr="00CA7718" w:rsidRDefault="00EF77C0"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63" w:type="dxa"/>
            <w:tcBorders>
              <w:top w:val="single" w:sz="4" w:space="0" w:color="000000"/>
              <w:left w:val="single" w:sz="4" w:space="0" w:color="000000"/>
              <w:bottom w:val="single" w:sz="4" w:space="0" w:color="000000"/>
            </w:tcBorders>
            <w:shd w:val="clear" w:color="auto" w:fill="auto"/>
          </w:tcPr>
          <w:p w14:paraId="0547E779" w14:textId="28A4626E"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3</w:t>
            </w:r>
            <w:r w:rsidR="000258A5"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3287D0EB" w14:textId="5E295CEE" w:rsidR="000258A5" w:rsidRPr="00CA7718" w:rsidRDefault="00216942"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10</w:t>
            </w:r>
            <w:r w:rsidR="000258A5"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1F66978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3DD096F9"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63CA261"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5F2E277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08AE1F30"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1AEF251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636DD298"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734EDC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14:paraId="3EE25D23"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D0312B7"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39F1D23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0D19883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78BFE8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0B0324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28567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2EE919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553C41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997753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27868F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05EB4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43439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B8616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20C09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2DE8D5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1C0C2926"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0D1BE993"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02DC686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5C9EBDA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0DF191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9D1B11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C847C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1B2BC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0E5F5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0F7C16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BC27A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D53B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54B334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0FB7BD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ACADEE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3D6A1D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6F850EF6"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9936170"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60DB5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1706D79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C8ABDA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19AE07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DA35BC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F03B91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CE0166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BC905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9D678E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3EA60A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8A11B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D5DA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F30AA0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8F7A51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291882C4"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E9BE8A1"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E384CA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14:paraId="70E2105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B99B9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377634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6293A1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6A587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755A7F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19990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D117E4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325917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349E31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498A11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E681B9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AF7377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4D6FF805"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2C5D5047"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2DD7AA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55B8123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1A0B4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D424C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37C45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186ECA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03195F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953E42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2646C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1A1987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F6431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1D4AB8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6C41BC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C6B5A3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283D62BC"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5B8AB912" w14:textId="77777777" w:rsidR="00CA7718" w:rsidRPr="00CA7718" w:rsidRDefault="00CA7718" w:rsidP="00CA7718">
            <w:pPr>
              <w:suppressAutoHyphens/>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 xml:space="preserve">Подпрограмма1.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c>
          <w:tcPr>
            <w:tcW w:w="1661" w:type="dxa"/>
            <w:tcBorders>
              <w:top w:val="single" w:sz="4" w:space="0" w:color="000000"/>
              <w:left w:val="single" w:sz="4" w:space="0" w:color="000000"/>
              <w:bottom w:val="single" w:sz="4" w:space="0" w:color="000000"/>
            </w:tcBorders>
            <w:shd w:val="clear" w:color="auto" w:fill="auto"/>
          </w:tcPr>
          <w:p w14:paraId="73EADEE6" w14:textId="77777777"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14:paraId="147604F5" w14:textId="42693958"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00CA7718" w:rsidRPr="00CA7718">
              <w:rPr>
                <w:rFonts w:ascii="Times New Roman" w:eastAsia="Times New Roman" w:hAnsi="Times New Roman" w:cs="Times New Roman"/>
                <w:sz w:val="24"/>
                <w:szCs w:val="24"/>
                <w:lang w:eastAsia="zh-CN"/>
              </w:rPr>
              <w:t>4,0</w:t>
            </w:r>
          </w:p>
        </w:tc>
        <w:tc>
          <w:tcPr>
            <w:tcW w:w="863" w:type="dxa"/>
            <w:tcBorders>
              <w:top w:val="single" w:sz="4" w:space="0" w:color="000000"/>
              <w:left w:val="single" w:sz="4" w:space="0" w:color="000000"/>
              <w:bottom w:val="single" w:sz="4" w:space="0" w:color="000000"/>
            </w:tcBorders>
            <w:shd w:val="clear" w:color="auto" w:fill="auto"/>
          </w:tcPr>
          <w:p w14:paraId="0EA8F7F5"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33D3A6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5EF5AD4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120530F3" w14:textId="73DEFDC9" w:rsidR="00CA7718" w:rsidRPr="00CA7718" w:rsidRDefault="00216942" w:rsidP="00CA7718">
            <w:pPr>
              <w:suppressAutoHyphens/>
              <w:spacing w:after="200" w:line="276"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4</w:t>
            </w:r>
            <w:r w:rsidR="00CA7718"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6C338E9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10F1955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1EFBE34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404B1A7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1C435B3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5F0F1CD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61D2C92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E7C0E4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3D8F4F6C"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6019A24"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6833A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4371081A" w14:textId="2B0EA3DB"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00CA7718" w:rsidRPr="00CA7718">
              <w:rPr>
                <w:rFonts w:ascii="Times New Roman" w:eastAsia="Times New Roman" w:hAnsi="Times New Roman" w:cs="Times New Roman"/>
                <w:sz w:val="24"/>
                <w:szCs w:val="24"/>
                <w:lang w:eastAsia="zh-CN"/>
              </w:rPr>
              <w:t>4,0</w:t>
            </w:r>
          </w:p>
        </w:tc>
        <w:tc>
          <w:tcPr>
            <w:tcW w:w="863" w:type="dxa"/>
            <w:tcBorders>
              <w:top w:val="single" w:sz="4" w:space="0" w:color="000000"/>
              <w:left w:val="single" w:sz="4" w:space="0" w:color="000000"/>
              <w:bottom w:val="single" w:sz="4" w:space="0" w:color="000000"/>
            </w:tcBorders>
            <w:shd w:val="clear" w:color="auto" w:fill="auto"/>
          </w:tcPr>
          <w:p w14:paraId="6250A410"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4AB2D2C1"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494C00E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3CB0F50" w14:textId="4CBAF45E" w:rsidR="00CA7718" w:rsidRPr="00CA7718" w:rsidRDefault="00216942" w:rsidP="00CA7718">
            <w:pPr>
              <w:suppressAutoHyphens/>
              <w:spacing w:after="200" w:line="276"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4</w:t>
            </w:r>
            <w:r w:rsidR="00CA7718"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2017136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3051329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360F67B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80B61B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37AFF80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74CB02E0"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2B3A3F8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4A37368"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611FBDDC"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DE6B8C7"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574B7C4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05EB0B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528F70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F9A7A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46C86B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278CF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FB5BF5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A7A954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BBD4D0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412B5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72941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4B4B7F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401D61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5802B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72A82088"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9C39570"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7F48AE7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225A280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7BF81A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8DE5C2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581441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B1EFC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EC8BC6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5F0540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FD327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29730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D3CD56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D4B4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2DCB6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FE0159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5CA937CD"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6F4FED6"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FE1344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2D9F6E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85160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4DFA28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26BD96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E8050F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BAFA41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3710A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7877C4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3B8DD2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60833B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3B4256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0BD64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E28574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3809C6C4"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2CE9AB9"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2B12909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14:paraId="02419B1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9E892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A47741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23C675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254A90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4E45AA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77616C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8558C6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4F8A57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1F0698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F0D025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120649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2C0585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5A1BE4F0"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A1B253E"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2E70A5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329466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21F11F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D006A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40EE8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AF7DB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B3E8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DE4758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07D40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01084D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4C578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6AD00D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606625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DF84FD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326EE6C4"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7B2AB25C"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Подпрограмма 2. </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1661" w:type="dxa"/>
            <w:tcBorders>
              <w:top w:val="single" w:sz="4" w:space="0" w:color="000000"/>
              <w:left w:val="single" w:sz="4" w:space="0" w:color="000000"/>
              <w:bottom w:val="single" w:sz="4" w:space="0" w:color="000000"/>
            </w:tcBorders>
            <w:shd w:val="clear" w:color="auto" w:fill="auto"/>
          </w:tcPr>
          <w:p w14:paraId="3009783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14:paraId="7654EAE8" w14:textId="678BFE98" w:rsidR="00CA7718" w:rsidRPr="00CA7718" w:rsidRDefault="00216942"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107,8</w:t>
            </w:r>
          </w:p>
        </w:tc>
        <w:tc>
          <w:tcPr>
            <w:tcW w:w="863" w:type="dxa"/>
            <w:tcBorders>
              <w:top w:val="single" w:sz="4" w:space="0" w:color="000000"/>
              <w:left w:val="single" w:sz="4" w:space="0" w:color="000000"/>
              <w:bottom w:val="single" w:sz="4" w:space="0" w:color="000000"/>
            </w:tcBorders>
            <w:shd w:val="clear" w:color="auto" w:fill="auto"/>
          </w:tcPr>
          <w:p w14:paraId="32C4B0D5"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3EC09A3F" w14:textId="7C9FDCC8" w:rsidR="00CA7718" w:rsidRPr="00CA7718" w:rsidRDefault="00D261CE"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63" w:type="dxa"/>
            <w:tcBorders>
              <w:top w:val="single" w:sz="4" w:space="0" w:color="000000"/>
              <w:left w:val="single" w:sz="4" w:space="0" w:color="000000"/>
              <w:bottom w:val="single" w:sz="4" w:space="0" w:color="000000"/>
            </w:tcBorders>
            <w:shd w:val="clear" w:color="auto" w:fill="auto"/>
          </w:tcPr>
          <w:p w14:paraId="7DEA2592" w14:textId="309DB838" w:rsidR="00CA7718" w:rsidRPr="00CA7718" w:rsidRDefault="00216942"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1AB04535" w14:textId="6BB0DA4E" w:rsidR="00CA7718" w:rsidRPr="00CA7718" w:rsidRDefault="00216942" w:rsidP="00CA7718">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w:t>
            </w:r>
            <w:r w:rsidR="00CA7718"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75BBCC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1565CC7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D612D6B"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4185351"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0440FE3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4C64D812"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53C219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864E9E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0258A5" w:rsidRPr="00CA7718" w14:paraId="045FC113"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397B37C" w14:textId="77777777"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DCD846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605DFE0C" w14:textId="19CFE686" w:rsidR="000258A5" w:rsidRPr="00CA7718" w:rsidRDefault="00D261CE" w:rsidP="000258A5">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216942">
              <w:rPr>
                <w:rFonts w:ascii="Times New Roman" w:eastAsia="Times New Roman" w:hAnsi="Times New Roman" w:cs="Times New Roman"/>
                <w:sz w:val="24"/>
                <w:szCs w:val="24"/>
                <w:lang w:eastAsia="zh-CN"/>
              </w:rPr>
              <w:t>07</w:t>
            </w:r>
            <w:r>
              <w:rPr>
                <w:rFonts w:ascii="Times New Roman" w:eastAsia="Times New Roman" w:hAnsi="Times New Roman" w:cs="Times New Roman"/>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10E7F1E5" w14:textId="77777777" w:rsidR="000258A5" w:rsidRPr="00CA7718" w:rsidRDefault="000258A5"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2D37A85F" w14:textId="7FE0E6B8" w:rsidR="000258A5" w:rsidRPr="00CA7718" w:rsidRDefault="00D261CE"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63" w:type="dxa"/>
            <w:tcBorders>
              <w:top w:val="single" w:sz="4" w:space="0" w:color="000000"/>
              <w:left w:val="single" w:sz="4" w:space="0" w:color="000000"/>
              <w:bottom w:val="single" w:sz="4" w:space="0" w:color="000000"/>
            </w:tcBorders>
            <w:shd w:val="clear" w:color="auto" w:fill="auto"/>
          </w:tcPr>
          <w:p w14:paraId="4B43179B" w14:textId="7C1A6CD9" w:rsidR="000258A5" w:rsidRPr="00CA7718" w:rsidRDefault="00216942"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0258A5"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67ED8001" w14:textId="7AB3C2B1" w:rsidR="000258A5" w:rsidRPr="00CA7718" w:rsidRDefault="00216942" w:rsidP="000258A5">
            <w:pPr>
              <w:suppressAutoHyphens/>
              <w:spacing w:after="0" w:line="240" w:lineRule="auto"/>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w:t>
            </w:r>
            <w:r w:rsidR="000258A5"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D549961"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518CF11C"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270A94F7"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5C01A0BE"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45809122"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04CA5B5"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477E0139"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801B3E9"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2F7B1152"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87E97B1"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5B8E5E6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7FC988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19362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E3C12C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AA51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171E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7EC016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3FE9A5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973F83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1060C1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600A3AA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378D4E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D8CD5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EE5585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6886B3C7"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F54391A"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7D1F6AC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394FD6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6E9372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BF59F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8E72F5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80F57B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FA616F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CD21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59C8E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211681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0D3B29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47742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3F9E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9BE671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0E921BA2"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2ABB6E2"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093AA8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1C02FB1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967F56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43E4BE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4F2D4C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2DAAE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A5D235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221FE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D34EC0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2506C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24F7F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ECCE77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5D959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E48EBF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15FE3F41" w14:textId="77777777" w:rsidTr="00CA7718">
        <w:trPr>
          <w:trHeight w:val="110"/>
        </w:trPr>
        <w:tc>
          <w:tcPr>
            <w:tcW w:w="2341" w:type="dxa"/>
            <w:vMerge/>
            <w:tcBorders>
              <w:top w:val="single" w:sz="4" w:space="0" w:color="000000"/>
              <w:left w:val="single" w:sz="4" w:space="0" w:color="000000"/>
              <w:bottom w:val="single" w:sz="4" w:space="0" w:color="000000"/>
            </w:tcBorders>
            <w:shd w:val="clear" w:color="auto" w:fill="auto"/>
          </w:tcPr>
          <w:p w14:paraId="163ADDB6"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B584A0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14:paraId="351C26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3EE017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CBB2C8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3A788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D216BA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62C2FC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830AE3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E99640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D9F42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D184C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DE0119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80F063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36EA00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4C7CB00A"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5CD6D1D"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4DFDC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5B27B56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D677BC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60433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A40FD0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A38A21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9AEC8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152DF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35592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4DF914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FD437C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B6D1DA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418086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9083F9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bl>
    <w:p w14:paraId="667A595B" w14:textId="77777777" w:rsidR="00CA7718" w:rsidRDefault="00CA7718"/>
    <w:p w14:paraId="7EC2DD35" w14:textId="77777777" w:rsidR="00CA7718" w:rsidRDefault="00CA7718"/>
    <w:sectPr w:rsidR="00CA7718" w:rsidSect="00CA77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7C19" w14:textId="77777777" w:rsidR="009D3CA1" w:rsidRDefault="009D3CA1">
      <w:pPr>
        <w:spacing w:after="0" w:line="240" w:lineRule="auto"/>
      </w:pPr>
      <w:r>
        <w:separator/>
      </w:r>
    </w:p>
  </w:endnote>
  <w:endnote w:type="continuationSeparator" w:id="0">
    <w:p w14:paraId="1DAF04B4" w14:textId="77777777" w:rsidR="009D3CA1" w:rsidRDefault="009D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5EFA" w14:textId="77777777" w:rsidR="00711759" w:rsidRDefault="009D3CA1">
    <w:pPr>
      <w:pStyle w:val="afb"/>
      <w:ind w:right="360"/>
      <w:jc w:val="right"/>
    </w:pPr>
    <w:r>
      <w:pict w14:anchorId="7B440CC5">
        <v:shapetype id="_x0000_t202" coordsize="21600,21600" o:spt="202" path="m,l,21600r21600,l21600,xe">
          <v:stroke joinstyle="miter"/>
          <v:path gradientshapeok="t" o:connecttype="rect"/>
        </v:shapetype>
        <v:shape id="_x0000_s1025" type="#_x0000_t202" style="position:absolute;left:0;text-align:left;margin-left:509.45pt;margin-top:.05pt;width:85.45pt;height:13.4pt;z-index:251659264;mso-wrap-distance-left:0;mso-wrap-distance-right:0;mso-position-horizontal-relative:page" stroked="f">
          <v:fill color2="black"/>
          <v:textbox style="mso-next-textbox:#_x0000_s1025" inset=".35pt,.35pt,.35pt,.35pt">
            <w:txbxContent>
              <w:p w14:paraId="7CAAC8D0" w14:textId="77777777" w:rsidR="00711759" w:rsidRDefault="00711759">
                <w:pPr>
                  <w:pStyle w:val="af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9000" w14:textId="77777777" w:rsidR="00711759" w:rsidRDefault="007117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7DDA" w14:textId="77777777" w:rsidR="009D3CA1" w:rsidRDefault="009D3CA1">
      <w:pPr>
        <w:spacing w:after="0" w:line="240" w:lineRule="auto"/>
      </w:pPr>
      <w:r>
        <w:separator/>
      </w:r>
    </w:p>
  </w:footnote>
  <w:footnote w:type="continuationSeparator" w:id="0">
    <w:p w14:paraId="4CE0BDE9" w14:textId="77777777" w:rsidR="009D3CA1" w:rsidRDefault="009D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23"/>
    <w:rsid w:val="000064E0"/>
    <w:rsid w:val="000258A5"/>
    <w:rsid w:val="00050D4E"/>
    <w:rsid w:val="000514A5"/>
    <w:rsid w:val="000E5CB5"/>
    <w:rsid w:val="00157A96"/>
    <w:rsid w:val="001F2EB7"/>
    <w:rsid w:val="00216942"/>
    <w:rsid w:val="002524B8"/>
    <w:rsid w:val="00267FD5"/>
    <w:rsid w:val="002878C1"/>
    <w:rsid w:val="00312717"/>
    <w:rsid w:val="00433CFC"/>
    <w:rsid w:val="004D05D0"/>
    <w:rsid w:val="004F5C50"/>
    <w:rsid w:val="005C441C"/>
    <w:rsid w:val="005D53F8"/>
    <w:rsid w:val="00633BD1"/>
    <w:rsid w:val="006A7D1A"/>
    <w:rsid w:val="006B2A07"/>
    <w:rsid w:val="00711759"/>
    <w:rsid w:val="00780A3C"/>
    <w:rsid w:val="0079473C"/>
    <w:rsid w:val="007C0C23"/>
    <w:rsid w:val="007D2E29"/>
    <w:rsid w:val="008257DD"/>
    <w:rsid w:val="008310A5"/>
    <w:rsid w:val="008354F8"/>
    <w:rsid w:val="008738B5"/>
    <w:rsid w:val="008C2C10"/>
    <w:rsid w:val="00900B2B"/>
    <w:rsid w:val="0091786D"/>
    <w:rsid w:val="00955D35"/>
    <w:rsid w:val="009C21AD"/>
    <w:rsid w:val="009D3CA1"/>
    <w:rsid w:val="009E3990"/>
    <w:rsid w:val="009F67BC"/>
    <w:rsid w:val="00A82A48"/>
    <w:rsid w:val="00AE7608"/>
    <w:rsid w:val="00B3145B"/>
    <w:rsid w:val="00BE1BDC"/>
    <w:rsid w:val="00CA7718"/>
    <w:rsid w:val="00D00301"/>
    <w:rsid w:val="00D261CE"/>
    <w:rsid w:val="00D34304"/>
    <w:rsid w:val="00D97957"/>
    <w:rsid w:val="00E7073E"/>
    <w:rsid w:val="00E722CE"/>
    <w:rsid w:val="00EF77C0"/>
    <w:rsid w:val="00F110C9"/>
    <w:rsid w:val="00F4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3C7F4"/>
  <w15:chartTrackingRefBased/>
  <w15:docId w15:val="{1F79C7E1-F161-4898-AF68-9AA5624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C23"/>
  </w:style>
  <w:style w:type="paragraph" w:styleId="1">
    <w:name w:val="heading 1"/>
    <w:basedOn w:val="a"/>
    <w:next w:val="a"/>
    <w:link w:val="10"/>
    <w:qFormat/>
    <w:rsid w:val="00CA7718"/>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CA7718"/>
    <w:pPr>
      <w:keepNext/>
      <w:numPr>
        <w:ilvl w:val="1"/>
        <w:numId w:val="1"/>
      </w:numPr>
      <w:suppressAutoHyphens/>
      <w:spacing w:before="240" w:after="60" w:line="240" w:lineRule="auto"/>
      <w:outlineLvl w:val="1"/>
    </w:pPr>
    <w:rPr>
      <w:rFonts w:ascii="Arial" w:eastAsia="Times New Roman" w:hAnsi="Arial" w:cs="Times New Roman"/>
      <w:b/>
      <w:i/>
      <w:sz w:val="24"/>
      <w:szCs w:val="20"/>
      <w:lang w:eastAsia="zh-CN"/>
    </w:rPr>
  </w:style>
  <w:style w:type="paragraph" w:styleId="3">
    <w:name w:val="heading 3"/>
    <w:basedOn w:val="a"/>
    <w:next w:val="a"/>
    <w:link w:val="30"/>
    <w:qFormat/>
    <w:rsid w:val="00CA7718"/>
    <w:pPr>
      <w:keepNext/>
      <w:keepLines/>
      <w:numPr>
        <w:ilvl w:val="2"/>
        <w:numId w:val="1"/>
      </w:numPr>
      <w:suppressAutoHyphens/>
      <w:spacing w:before="200" w:after="0" w:line="276" w:lineRule="auto"/>
      <w:outlineLvl w:val="2"/>
    </w:pPr>
    <w:rPr>
      <w:rFonts w:ascii="Cambria" w:eastAsia="Times New Roman" w:hAnsi="Cambria" w:cs="Times New Roman"/>
      <w:b/>
      <w:bCs/>
      <w:color w:val="4F81BD"/>
      <w:lang w:eastAsia="zh-CN"/>
    </w:rPr>
  </w:style>
  <w:style w:type="paragraph" w:styleId="4">
    <w:name w:val="heading 4"/>
    <w:basedOn w:val="a"/>
    <w:next w:val="a"/>
    <w:link w:val="40"/>
    <w:qFormat/>
    <w:rsid w:val="00CA7718"/>
    <w:pPr>
      <w:keepNext/>
      <w:numPr>
        <w:ilvl w:val="3"/>
        <w:numId w:val="1"/>
      </w:numPr>
      <w:suppressAutoHyphens/>
      <w:spacing w:after="0" w:line="240" w:lineRule="auto"/>
      <w:jc w:val="center"/>
      <w:outlineLvl w:val="3"/>
    </w:pPr>
    <w:rPr>
      <w:rFonts w:ascii="Times New Roman" w:eastAsia="Times New Roman" w:hAnsi="Times New Roman" w:cs="Times New Roman"/>
      <w:b/>
      <w:sz w:val="20"/>
      <w:szCs w:val="20"/>
      <w:lang w:eastAsia="zh-CN"/>
    </w:rPr>
  </w:style>
  <w:style w:type="paragraph" w:styleId="5">
    <w:name w:val="heading 5"/>
    <w:basedOn w:val="a"/>
    <w:next w:val="a"/>
    <w:link w:val="50"/>
    <w:qFormat/>
    <w:rsid w:val="00CA7718"/>
    <w:pPr>
      <w:keepNext/>
      <w:numPr>
        <w:ilvl w:val="4"/>
        <w:numId w:val="1"/>
      </w:numPr>
      <w:suppressAutoHyphens/>
      <w:spacing w:after="0" w:line="240" w:lineRule="auto"/>
      <w:jc w:val="center"/>
      <w:outlineLvl w:val="4"/>
    </w:pPr>
    <w:rPr>
      <w:rFonts w:ascii="Times New Roman" w:eastAsia="Times New Roman" w:hAnsi="Times New Roman" w:cs="Times New Roman"/>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C0C23"/>
    <w:pPr>
      <w:spacing w:after="0" w:line="240" w:lineRule="auto"/>
    </w:pPr>
    <w:rPr>
      <w:rFonts w:ascii="Segoe UI" w:hAnsi="Segoe UI" w:cs="Segoe UI"/>
      <w:sz w:val="18"/>
      <w:szCs w:val="18"/>
    </w:rPr>
  </w:style>
  <w:style w:type="character" w:customStyle="1" w:styleId="a4">
    <w:name w:val="Текст выноски Знак"/>
    <w:basedOn w:val="a0"/>
    <w:link w:val="a3"/>
    <w:rsid w:val="007C0C23"/>
    <w:rPr>
      <w:rFonts w:ascii="Segoe UI" w:hAnsi="Segoe UI" w:cs="Segoe UI"/>
      <w:sz w:val="18"/>
      <w:szCs w:val="18"/>
    </w:rPr>
  </w:style>
  <w:style w:type="character" w:customStyle="1" w:styleId="10">
    <w:name w:val="Заголовок 1 Знак"/>
    <w:basedOn w:val="a0"/>
    <w:link w:val="1"/>
    <w:rsid w:val="00CA771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CA7718"/>
    <w:rPr>
      <w:rFonts w:ascii="Arial" w:eastAsia="Times New Roman" w:hAnsi="Arial" w:cs="Times New Roman"/>
      <w:b/>
      <w:i/>
      <w:sz w:val="24"/>
      <w:szCs w:val="20"/>
      <w:lang w:eastAsia="zh-CN"/>
    </w:rPr>
  </w:style>
  <w:style w:type="character" w:customStyle="1" w:styleId="30">
    <w:name w:val="Заголовок 3 Знак"/>
    <w:basedOn w:val="a0"/>
    <w:link w:val="3"/>
    <w:rsid w:val="00CA7718"/>
    <w:rPr>
      <w:rFonts w:ascii="Cambria" w:eastAsia="Times New Roman" w:hAnsi="Cambria" w:cs="Times New Roman"/>
      <w:b/>
      <w:bCs/>
      <w:color w:val="4F81BD"/>
      <w:lang w:eastAsia="zh-CN"/>
    </w:rPr>
  </w:style>
  <w:style w:type="character" w:customStyle="1" w:styleId="40">
    <w:name w:val="Заголовок 4 Знак"/>
    <w:basedOn w:val="a0"/>
    <w:link w:val="4"/>
    <w:rsid w:val="00CA7718"/>
    <w:rPr>
      <w:rFonts w:ascii="Times New Roman" w:eastAsia="Times New Roman" w:hAnsi="Times New Roman" w:cs="Times New Roman"/>
      <w:b/>
      <w:sz w:val="20"/>
      <w:szCs w:val="20"/>
      <w:lang w:eastAsia="zh-CN"/>
    </w:rPr>
  </w:style>
  <w:style w:type="character" w:customStyle="1" w:styleId="50">
    <w:name w:val="Заголовок 5 Знак"/>
    <w:basedOn w:val="a0"/>
    <w:link w:val="5"/>
    <w:rsid w:val="00CA7718"/>
    <w:rPr>
      <w:rFonts w:ascii="Times New Roman" w:eastAsia="Times New Roman" w:hAnsi="Times New Roman" w:cs="Times New Roman"/>
      <w:sz w:val="32"/>
      <w:szCs w:val="20"/>
      <w:lang w:eastAsia="zh-CN"/>
    </w:rPr>
  </w:style>
  <w:style w:type="numbering" w:customStyle="1" w:styleId="11">
    <w:name w:val="Нет списка1"/>
    <w:next w:val="a2"/>
    <w:uiPriority w:val="99"/>
    <w:semiHidden/>
    <w:unhideWhenUsed/>
    <w:rsid w:val="00CA7718"/>
  </w:style>
  <w:style w:type="character" w:customStyle="1" w:styleId="WW8Num1z0">
    <w:name w:val="WW8Num1z0"/>
    <w:rsid w:val="00CA7718"/>
  </w:style>
  <w:style w:type="character" w:customStyle="1" w:styleId="WW8Num1z1">
    <w:name w:val="WW8Num1z1"/>
    <w:rsid w:val="00CA7718"/>
  </w:style>
  <w:style w:type="character" w:customStyle="1" w:styleId="WW8Num1z2">
    <w:name w:val="WW8Num1z2"/>
    <w:rsid w:val="00CA7718"/>
  </w:style>
  <w:style w:type="character" w:customStyle="1" w:styleId="WW8Num1z3">
    <w:name w:val="WW8Num1z3"/>
    <w:rsid w:val="00CA7718"/>
  </w:style>
  <w:style w:type="character" w:customStyle="1" w:styleId="WW8Num1z4">
    <w:name w:val="WW8Num1z4"/>
    <w:rsid w:val="00CA7718"/>
  </w:style>
  <w:style w:type="character" w:customStyle="1" w:styleId="WW8Num1z5">
    <w:name w:val="WW8Num1z5"/>
    <w:rsid w:val="00CA7718"/>
  </w:style>
  <w:style w:type="character" w:customStyle="1" w:styleId="WW8Num1z6">
    <w:name w:val="WW8Num1z6"/>
    <w:rsid w:val="00CA7718"/>
  </w:style>
  <w:style w:type="character" w:customStyle="1" w:styleId="WW8Num1z7">
    <w:name w:val="WW8Num1z7"/>
    <w:rsid w:val="00CA7718"/>
  </w:style>
  <w:style w:type="character" w:customStyle="1" w:styleId="WW8Num1z8">
    <w:name w:val="WW8Num1z8"/>
    <w:rsid w:val="00CA7718"/>
  </w:style>
  <w:style w:type="character" w:customStyle="1" w:styleId="WW8Num2z0">
    <w:name w:val="WW8Num2z0"/>
    <w:rsid w:val="00CA7718"/>
    <w:rPr>
      <w:rFonts w:hint="default"/>
    </w:rPr>
  </w:style>
  <w:style w:type="character" w:customStyle="1" w:styleId="WW8Num2z1">
    <w:name w:val="WW8Num2z1"/>
    <w:rsid w:val="00CA7718"/>
  </w:style>
  <w:style w:type="character" w:customStyle="1" w:styleId="WW8Num2z2">
    <w:name w:val="WW8Num2z2"/>
    <w:rsid w:val="00CA7718"/>
  </w:style>
  <w:style w:type="character" w:customStyle="1" w:styleId="WW8Num2z3">
    <w:name w:val="WW8Num2z3"/>
    <w:rsid w:val="00CA7718"/>
  </w:style>
  <w:style w:type="character" w:customStyle="1" w:styleId="WW8Num2z4">
    <w:name w:val="WW8Num2z4"/>
    <w:rsid w:val="00CA7718"/>
  </w:style>
  <w:style w:type="character" w:customStyle="1" w:styleId="WW8Num2z5">
    <w:name w:val="WW8Num2z5"/>
    <w:rsid w:val="00CA7718"/>
  </w:style>
  <w:style w:type="character" w:customStyle="1" w:styleId="WW8Num2z6">
    <w:name w:val="WW8Num2z6"/>
    <w:rsid w:val="00CA7718"/>
  </w:style>
  <w:style w:type="character" w:customStyle="1" w:styleId="WW8Num2z7">
    <w:name w:val="WW8Num2z7"/>
    <w:rsid w:val="00CA7718"/>
  </w:style>
  <w:style w:type="character" w:customStyle="1" w:styleId="WW8Num2z8">
    <w:name w:val="WW8Num2z8"/>
    <w:rsid w:val="00CA7718"/>
  </w:style>
  <w:style w:type="character" w:customStyle="1" w:styleId="WW8Num3z0">
    <w:name w:val="WW8Num3z0"/>
    <w:rsid w:val="00CA7718"/>
    <w:rPr>
      <w:rFonts w:hint="default"/>
    </w:rPr>
  </w:style>
  <w:style w:type="character" w:customStyle="1" w:styleId="WW8Num3z1">
    <w:name w:val="WW8Num3z1"/>
    <w:rsid w:val="00CA7718"/>
  </w:style>
  <w:style w:type="character" w:customStyle="1" w:styleId="WW8Num3z2">
    <w:name w:val="WW8Num3z2"/>
    <w:rsid w:val="00CA7718"/>
  </w:style>
  <w:style w:type="character" w:customStyle="1" w:styleId="WW8Num3z3">
    <w:name w:val="WW8Num3z3"/>
    <w:rsid w:val="00CA7718"/>
  </w:style>
  <w:style w:type="character" w:customStyle="1" w:styleId="WW8Num3z4">
    <w:name w:val="WW8Num3z4"/>
    <w:rsid w:val="00CA7718"/>
  </w:style>
  <w:style w:type="character" w:customStyle="1" w:styleId="WW8Num3z5">
    <w:name w:val="WW8Num3z5"/>
    <w:rsid w:val="00CA7718"/>
  </w:style>
  <w:style w:type="character" w:customStyle="1" w:styleId="WW8Num3z6">
    <w:name w:val="WW8Num3z6"/>
    <w:rsid w:val="00CA7718"/>
  </w:style>
  <w:style w:type="character" w:customStyle="1" w:styleId="WW8Num3z7">
    <w:name w:val="WW8Num3z7"/>
    <w:rsid w:val="00CA7718"/>
  </w:style>
  <w:style w:type="character" w:customStyle="1" w:styleId="WW8Num3z8">
    <w:name w:val="WW8Num3z8"/>
    <w:rsid w:val="00CA7718"/>
  </w:style>
  <w:style w:type="character" w:customStyle="1" w:styleId="WW8Num4z0">
    <w:name w:val="WW8Num4z0"/>
    <w:rsid w:val="00CA7718"/>
    <w:rPr>
      <w:rFonts w:ascii="Times New Roman" w:hAnsi="Times New Roman" w:cs="Times New Roman" w:hint="default"/>
      <w:color w:val="auto"/>
    </w:rPr>
  </w:style>
  <w:style w:type="character" w:customStyle="1" w:styleId="WW8Num4z1">
    <w:name w:val="WW8Num4z1"/>
    <w:rsid w:val="00CA7718"/>
  </w:style>
  <w:style w:type="character" w:customStyle="1" w:styleId="WW8Num4z2">
    <w:name w:val="WW8Num4z2"/>
    <w:rsid w:val="00CA7718"/>
  </w:style>
  <w:style w:type="character" w:customStyle="1" w:styleId="WW8Num4z3">
    <w:name w:val="WW8Num4z3"/>
    <w:rsid w:val="00CA7718"/>
  </w:style>
  <w:style w:type="character" w:customStyle="1" w:styleId="WW8Num4z4">
    <w:name w:val="WW8Num4z4"/>
    <w:rsid w:val="00CA7718"/>
  </w:style>
  <w:style w:type="character" w:customStyle="1" w:styleId="WW8Num4z5">
    <w:name w:val="WW8Num4z5"/>
    <w:rsid w:val="00CA7718"/>
  </w:style>
  <w:style w:type="character" w:customStyle="1" w:styleId="WW8Num4z6">
    <w:name w:val="WW8Num4z6"/>
    <w:rsid w:val="00CA7718"/>
  </w:style>
  <w:style w:type="character" w:customStyle="1" w:styleId="WW8Num4z7">
    <w:name w:val="WW8Num4z7"/>
    <w:rsid w:val="00CA7718"/>
  </w:style>
  <w:style w:type="character" w:customStyle="1" w:styleId="WW8Num4z8">
    <w:name w:val="WW8Num4z8"/>
    <w:rsid w:val="00CA7718"/>
  </w:style>
  <w:style w:type="character" w:customStyle="1" w:styleId="WW8Num5z0">
    <w:name w:val="WW8Num5z0"/>
    <w:rsid w:val="00CA7718"/>
    <w:rPr>
      <w:rFonts w:hint="default"/>
    </w:rPr>
  </w:style>
  <w:style w:type="character" w:customStyle="1" w:styleId="WW8Num5z1">
    <w:name w:val="WW8Num5z1"/>
    <w:rsid w:val="00CA7718"/>
  </w:style>
  <w:style w:type="character" w:customStyle="1" w:styleId="WW8Num5z2">
    <w:name w:val="WW8Num5z2"/>
    <w:rsid w:val="00CA7718"/>
  </w:style>
  <w:style w:type="character" w:customStyle="1" w:styleId="WW8Num5z3">
    <w:name w:val="WW8Num5z3"/>
    <w:rsid w:val="00CA7718"/>
  </w:style>
  <w:style w:type="character" w:customStyle="1" w:styleId="WW8Num5z4">
    <w:name w:val="WW8Num5z4"/>
    <w:rsid w:val="00CA7718"/>
  </w:style>
  <w:style w:type="character" w:customStyle="1" w:styleId="WW8Num5z5">
    <w:name w:val="WW8Num5z5"/>
    <w:rsid w:val="00CA7718"/>
  </w:style>
  <w:style w:type="character" w:customStyle="1" w:styleId="WW8Num5z6">
    <w:name w:val="WW8Num5z6"/>
    <w:rsid w:val="00CA7718"/>
  </w:style>
  <w:style w:type="character" w:customStyle="1" w:styleId="WW8Num5z7">
    <w:name w:val="WW8Num5z7"/>
    <w:rsid w:val="00CA7718"/>
  </w:style>
  <w:style w:type="character" w:customStyle="1" w:styleId="WW8Num5z8">
    <w:name w:val="WW8Num5z8"/>
    <w:rsid w:val="00CA7718"/>
  </w:style>
  <w:style w:type="character" w:customStyle="1" w:styleId="WW8Num6z0">
    <w:name w:val="WW8Num6z0"/>
    <w:rsid w:val="00CA7718"/>
    <w:rPr>
      <w:rFonts w:hint="default"/>
    </w:rPr>
  </w:style>
  <w:style w:type="character" w:customStyle="1" w:styleId="WW8Num6z1">
    <w:name w:val="WW8Num6z1"/>
    <w:rsid w:val="00CA7718"/>
  </w:style>
  <w:style w:type="character" w:customStyle="1" w:styleId="WW8Num6z2">
    <w:name w:val="WW8Num6z2"/>
    <w:rsid w:val="00CA7718"/>
  </w:style>
  <w:style w:type="character" w:customStyle="1" w:styleId="WW8Num6z3">
    <w:name w:val="WW8Num6z3"/>
    <w:rsid w:val="00CA7718"/>
  </w:style>
  <w:style w:type="character" w:customStyle="1" w:styleId="WW8Num6z4">
    <w:name w:val="WW8Num6z4"/>
    <w:rsid w:val="00CA7718"/>
  </w:style>
  <w:style w:type="character" w:customStyle="1" w:styleId="WW8Num6z5">
    <w:name w:val="WW8Num6z5"/>
    <w:rsid w:val="00CA7718"/>
  </w:style>
  <w:style w:type="character" w:customStyle="1" w:styleId="WW8Num6z6">
    <w:name w:val="WW8Num6z6"/>
    <w:rsid w:val="00CA7718"/>
  </w:style>
  <w:style w:type="character" w:customStyle="1" w:styleId="WW8Num6z7">
    <w:name w:val="WW8Num6z7"/>
    <w:rsid w:val="00CA7718"/>
  </w:style>
  <w:style w:type="character" w:customStyle="1" w:styleId="WW8Num6z8">
    <w:name w:val="WW8Num6z8"/>
    <w:rsid w:val="00CA7718"/>
  </w:style>
  <w:style w:type="character" w:customStyle="1" w:styleId="WW8Num7z0">
    <w:name w:val="WW8Num7z0"/>
    <w:rsid w:val="00CA7718"/>
    <w:rPr>
      <w:rFonts w:hint="default"/>
    </w:rPr>
  </w:style>
  <w:style w:type="character" w:customStyle="1" w:styleId="WW8Num7z1">
    <w:name w:val="WW8Num7z1"/>
    <w:rsid w:val="00CA7718"/>
  </w:style>
  <w:style w:type="character" w:customStyle="1" w:styleId="WW8Num7z2">
    <w:name w:val="WW8Num7z2"/>
    <w:rsid w:val="00CA7718"/>
  </w:style>
  <w:style w:type="character" w:customStyle="1" w:styleId="WW8Num7z3">
    <w:name w:val="WW8Num7z3"/>
    <w:rsid w:val="00CA7718"/>
  </w:style>
  <w:style w:type="character" w:customStyle="1" w:styleId="WW8Num7z4">
    <w:name w:val="WW8Num7z4"/>
    <w:rsid w:val="00CA7718"/>
  </w:style>
  <w:style w:type="character" w:customStyle="1" w:styleId="WW8Num7z5">
    <w:name w:val="WW8Num7z5"/>
    <w:rsid w:val="00CA7718"/>
  </w:style>
  <w:style w:type="character" w:customStyle="1" w:styleId="WW8Num7z6">
    <w:name w:val="WW8Num7z6"/>
    <w:rsid w:val="00CA7718"/>
  </w:style>
  <w:style w:type="character" w:customStyle="1" w:styleId="WW8Num7z7">
    <w:name w:val="WW8Num7z7"/>
    <w:rsid w:val="00CA7718"/>
  </w:style>
  <w:style w:type="character" w:customStyle="1" w:styleId="WW8Num7z8">
    <w:name w:val="WW8Num7z8"/>
    <w:rsid w:val="00CA7718"/>
  </w:style>
  <w:style w:type="character" w:customStyle="1" w:styleId="WW8Num8z0">
    <w:name w:val="WW8Num8z0"/>
    <w:rsid w:val="00CA7718"/>
    <w:rPr>
      <w:rFonts w:hint="default"/>
    </w:rPr>
  </w:style>
  <w:style w:type="character" w:customStyle="1" w:styleId="WW8Num8z1">
    <w:name w:val="WW8Num8z1"/>
    <w:rsid w:val="00CA7718"/>
  </w:style>
  <w:style w:type="character" w:customStyle="1" w:styleId="WW8Num8z2">
    <w:name w:val="WW8Num8z2"/>
    <w:rsid w:val="00CA7718"/>
  </w:style>
  <w:style w:type="character" w:customStyle="1" w:styleId="WW8Num8z3">
    <w:name w:val="WW8Num8z3"/>
    <w:rsid w:val="00CA7718"/>
  </w:style>
  <w:style w:type="character" w:customStyle="1" w:styleId="WW8Num8z4">
    <w:name w:val="WW8Num8z4"/>
    <w:rsid w:val="00CA7718"/>
  </w:style>
  <w:style w:type="character" w:customStyle="1" w:styleId="WW8Num8z5">
    <w:name w:val="WW8Num8z5"/>
    <w:rsid w:val="00CA7718"/>
  </w:style>
  <w:style w:type="character" w:customStyle="1" w:styleId="WW8Num8z6">
    <w:name w:val="WW8Num8z6"/>
    <w:rsid w:val="00CA7718"/>
  </w:style>
  <w:style w:type="character" w:customStyle="1" w:styleId="WW8Num8z7">
    <w:name w:val="WW8Num8z7"/>
    <w:rsid w:val="00CA7718"/>
  </w:style>
  <w:style w:type="character" w:customStyle="1" w:styleId="WW8Num8z8">
    <w:name w:val="WW8Num8z8"/>
    <w:rsid w:val="00CA7718"/>
  </w:style>
  <w:style w:type="character" w:customStyle="1" w:styleId="WW8Num9z0">
    <w:name w:val="WW8Num9z0"/>
    <w:rsid w:val="00CA7718"/>
    <w:rPr>
      <w:rFonts w:hint="default"/>
    </w:rPr>
  </w:style>
  <w:style w:type="character" w:customStyle="1" w:styleId="WW8Num9z1">
    <w:name w:val="WW8Num9z1"/>
    <w:rsid w:val="00CA7718"/>
  </w:style>
  <w:style w:type="character" w:customStyle="1" w:styleId="WW8Num9z2">
    <w:name w:val="WW8Num9z2"/>
    <w:rsid w:val="00CA7718"/>
  </w:style>
  <w:style w:type="character" w:customStyle="1" w:styleId="WW8Num9z3">
    <w:name w:val="WW8Num9z3"/>
    <w:rsid w:val="00CA7718"/>
  </w:style>
  <w:style w:type="character" w:customStyle="1" w:styleId="WW8Num9z4">
    <w:name w:val="WW8Num9z4"/>
    <w:rsid w:val="00CA7718"/>
  </w:style>
  <w:style w:type="character" w:customStyle="1" w:styleId="WW8Num9z5">
    <w:name w:val="WW8Num9z5"/>
    <w:rsid w:val="00CA7718"/>
  </w:style>
  <w:style w:type="character" w:customStyle="1" w:styleId="WW8Num9z6">
    <w:name w:val="WW8Num9z6"/>
    <w:rsid w:val="00CA7718"/>
  </w:style>
  <w:style w:type="character" w:customStyle="1" w:styleId="WW8Num9z7">
    <w:name w:val="WW8Num9z7"/>
    <w:rsid w:val="00CA7718"/>
  </w:style>
  <w:style w:type="character" w:customStyle="1" w:styleId="WW8Num9z8">
    <w:name w:val="WW8Num9z8"/>
    <w:rsid w:val="00CA7718"/>
  </w:style>
  <w:style w:type="character" w:customStyle="1" w:styleId="WW8Num10z0">
    <w:name w:val="WW8Num10z0"/>
    <w:rsid w:val="00CA7718"/>
    <w:rPr>
      <w:rFonts w:hint="default"/>
    </w:rPr>
  </w:style>
  <w:style w:type="character" w:customStyle="1" w:styleId="WW8Num10z1">
    <w:name w:val="WW8Num10z1"/>
    <w:rsid w:val="00CA7718"/>
  </w:style>
  <w:style w:type="character" w:customStyle="1" w:styleId="WW8Num10z2">
    <w:name w:val="WW8Num10z2"/>
    <w:rsid w:val="00CA7718"/>
  </w:style>
  <w:style w:type="character" w:customStyle="1" w:styleId="WW8Num10z3">
    <w:name w:val="WW8Num10z3"/>
    <w:rsid w:val="00CA7718"/>
  </w:style>
  <w:style w:type="character" w:customStyle="1" w:styleId="WW8Num10z4">
    <w:name w:val="WW8Num10z4"/>
    <w:rsid w:val="00CA7718"/>
  </w:style>
  <w:style w:type="character" w:customStyle="1" w:styleId="WW8Num10z5">
    <w:name w:val="WW8Num10z5"/>
    <w:rsid w:val="00CA7718"/>
  </w:style>
  <w:style w:type="character" w:customStyle="1" w:styleId="WW8Num10z6">
    <w:name w:val="WW8Num10z6"/>
    <w:rsid w:val="00CA7718"/>
  </w:style>
  <w:style w:type="character" w:customStyle="1" w:styleId="WW8Num10z7">
    <w:name w:val="WW8Num10z7"/>
    <w:rsid w:val="00CA7718"/>
  </w:style>
  <w:style w:type="character" w:customStyle="1" w:styleId="WW8Num10z8">
    <w:name w:val="WW8Num10z8"/>
    <w:rsid w:val="00CA7718"/>
  </w:style>
  <w:style w:type="character" w:customStyle="1" w:styleId="WW8Num11z0">
    <w:name w:val="WW8Num11z0"/>
    <w:rsid w:val="00CA7718"/>
    <w:rPr>
      <w:rFonts w:hint="default"/>
    </w:rPr>
  </w:style>
  <w:style w:type="character" w:customStyle="1" w:styleId="WW8Num11z1">
    <w:name w:val="WW8Num11z1"/>
    <w:rsid w:val="00CA7718"/>
  </w:style>
  <w:style w:type="character" w:customStyle="1" w:styleId="WW8Num11z2">
    <w:name w:val="WW8Num11z2"/>
    <w:rsid w:val="00CA7718"/>
  </w:style>
  <w:style w:type="character" w:customStyle="1" w:styleId="WW8Num11z3">
    <w:name w:val="WW8Num11z3"/>
    <w:rsid w:val="00CA7718"/>
  </w:style>
  <w:style w:type="character" w:customStyle="1" w:styleId="WW8Num11z4">
    <w:name w:val="WW8Num11z4"/>
    <w:rsid w:val="00CA7718"/>
  </w:style>
  <w:style w:type="character" w:customStyle="1" w:styleId="WW8Num11z5">
    <w:name w:val="WW8Num11z5"/>
    <w:rsid w:val="00CA7718"/>
  </w:style>
  <w:style w:type="character" w:customStyle="1" w:styleId="WW8Num11z6">
    <w:name w:val="WW8Num11z6"/>
    <w:rsid w:val="00CA7718"/>
  </w:style>
  <w:style w:type="character" w:customStyle="1" w:styleId="WW8Num11z7">
    <w:name w:val="WW8Num11z7"/>
    <w:rsid w:val="00CA7718"/>
  </w:style>
  <w:style w:type="character" w:customStyle="1" w:styleId="WW8Num11z8">
    <w:name w:val="WW8Num11z8"/>
    <w:rsid w:val="00CA7718"/>
  </w:style>
  <w:style w:type="character" w:customStyle="1" w:styleId="WW8Num12z0">
    <w:name w:val="WW8Num12z0"/>
    <w:rsid w:val="00CA7718"/>
    <w:rPr>
      <w:rFonts w:hint="default"/>
    </w:rPr>
  </w:style>
  <w:style w:type="character" w:customStyle="1" w:styleId="WW8Num12z1">
    <w:name w:val="WW8Num12z1"/>
    <w:rsid w:val="00CA7718"/>
  </w:style>
  <w:style w:type="character" w:customStyle="1" w:styleId="WW8Num12z2">
    <w:name w:val="WW8Num12z2"/>
    <w:rsid w:val="00CA7718"/>
  </w:style>
  <w:style w:type="character" w:customStyle="1" w:styleId="WW8Num12z3">
    <w:name w:val="WW8Num12z3"/>
    <w:rsid w:val="00CA7718"/>
  </w:style>
  <w:style w:type="character" w:customStyle="1" w:styleId="WW8Num12z4">
    <w:name w:val="WW8Num12z4"/>
    <w:rsid w:val="00CA7718"/>
  </w:style>
  <w:style w:type="character" w:customStyle="1" w:styleId="WW8Num12z5">
    <w:name w:val="WW8Num12z5"/>
    <w:rsid w:val="00CA7718"/>
  </w:style>
  <w:style w:type="character" w:customStyle="1" w:styleId="WW8Num12z6">
    <w:name w:val="WW8Num12z6"/>
    <w:rsid w:val="00CA7718"/>
  </w:style>
  <w:style w:type="character" w:customStyle="1" w:styleId="WW8Num12z7">
    <w:name w:val="WW8Num12z7"/>
    <w:rsid w:val="00CA7718"/>
  </w:style>
  <w:style w:type="character" w:customStyle="1" w:styleId="WW8Num12z8">
    <w:name w:val="WW8Num12z8"/>
    <w:rsid w:val="00CA7718"/>
  </w:style>
  <w:style w:type="character" w:customStyle="1" w:styleId="WW8Num13z0">
    <w:name w:val="WW8Num13z0"/>
    <w:rsid w:val="00CA7718"/>
  </w:style>
  <w:style w:type="character" w:customStyle="1" w:styleId="WW8Num13z1">
    <w:name w:val="WW8Num13z1"/>
    <w:rsid w:val="00CA7718"/>
  </w:style>
  <w:style w:type="character" w:customStyle="1" w:styleId="WW8Num13z2">
    <w:name w:val="WW8Num13z2"/>
    <w:rsid w:val="00CA7718"/>
  </w:style>
  <w:style w:type="character" w:customStyle="1" w:styleId="WW8Num13z3">
    <w:name w:val="WW8Num13z3"/>
    <w:rsid w:val="00CA7718"/>
  </w:style>
  <w:style w:type="character" w:customStyle="1" w:styleId="WW8Num13z4">
    <w:name w:val="WW8Num13z4"/>
    <w:rsid w:val="00CA7718"/>
  </w:style>
  <w:style w:type="character" w:customStyle="1" w:styleId="WW8Num13z5">
    <w:name w:val="WW8Num13z5"/>
    <w:rsid w:val="00CA7718"/>
  </w:style>
  <w:style w:type="character" w:customStyle="1" w:styleId="WW8Num13z6">
    <w:name w:val="WW8Num13z6"/>
    <w:rsid w:val="00CA7718"/>
  </w:style>
  <w:style w:type="character" w:customStyle="1" w:styleId="WW8Num13z7">
    <w:name w:val="WW8Num13z7"/>
    <w:rsid w:val="00CA7718"/>
  </w:style>
  <w:style w:type="character" w:customStyle="1" w:styleId="WW8Num13z8">
    <w:name w:val="WW8Num13z8"/>
    <w:rsid w:val="00CA7718"/>
  </w:style>
  <w:style w:type="character" w:customStyle="1" w:styleId="WW8Num14z0">
    <w:name w:val="WW8Num14z0"/>
    <w:rsid w:val="00CA7718"/>
    <w:rPr>
      <w:rFonts w:hint="default"/>
    </w:rPr>
  </w:style>
  <w:style w:type="character" w:customStyle="1" w:styleId="WW8Num14z1">
    <w:name w:val="WW8Num14z1"/>
    <w:rsid w:val="00CA7718"/>
  </w:style>
  <w:style w:type="character" w:customStyle="1" w:styleId="WW8Num14z2">
    <w:name w:val="WW8Num14z2"/>
    <w:rsid w:val="00CA7718"/>
  </w:style>
  <w:style w:type="character" w:customStyle="1" w:styleId="WW8Num14z3">
    <w:name w:val="WW8Num14z3"/>
    <w:rsid w:val="00CA7718"/>
  </w:style>
  <w:style w:type="character" w:customStyle="1" w:styleId="WW8Num14z4">
    <w:name w:val="WW8Num14z4"/>
    <w:rsid w:val="00CA7718"/>
  </w:style>
  <w:style w:type="character" w:customStyle="1" w:styleId="WW8Num14z5">
    <w:name w:val="WW8Num14z5"/>
    <w:rsid w:val="00CA7718"/>
  </w:style>
  <w:style w:type="character" w:customStyle="1" w:styleId="WW8Num14z6">
    <w:name w:val="WW8Num14z6"/>
    <w:rsid w:val="00CA7718"/>
  </w:style>
  <w:style w:type="character" w:customStyle="1" w:styleId="WW8Num14z7">
    <w:name w:val="WW8Num14z7"/>
    <w:rsid w:val="00CA7718"/>
  </w:style>
  <w:style w:type="character" w:customStyle="1" w:styleId="WW8Num14z8">
    <w:name w:val="WW8Num14z8"/>
    <w:rsid w:val="00CA7718"/>
  </w:style>
  <w:style w:type="character" w:customStyle="1" w:styleId="WW8Num15z0">
    <w:name w:val="WW8Num15z0"/>
    <w:rsid w:val="00CA7718"/>
    <w:rPr>
      <w:rFonts w:hint="default"/>
    </w:rPr>
  </w:style>
  <w:style w:type="character" w:customStyle="1" w:styleId="WW8Num16z0">
    <w:name w:val="WW8Num16z0"/>
    <w:rsid w:val="00CA7718"/>
    <w:rPr>
      <w:rFonts w:hint="default"/>
    </w:rPr>
  </w:style>
  <w:style w:type="character" w:customStyle="1" w:styleId="WW8Num17z0">
    <w:name w:val="WW8Num17z0"/>
    <w:rsid w:val="00CA7718"/>
    <w:rPr>
      <w:rFonts w:hint="default"/>
    </w:rPr>
  </w:style>
  <w:style w:type="character" w:customStyle="1" w:styleId="WW8Num17z1">
    <w:name w:val="WW8Num17z1"/>
    <w:rsid w:val="00CA7718"/>
  </w:style>
  <w:style w:type="character" w:customStyle="1" w:styleId="WW8Num17z2">
    <w:name w:val="WW8Num17z2"/>
    <w:rsid w:val="00CA7718"/>
  </w:style>
  <w:style w:type="character" w:customStyle="1" w:styleId="WW8Num17z3">
    <w:name w:val="WW8Num17z3"/>
    <w:rsid w:val="00CA7718"/>
  </w:style>
  <w:style w:type="character" w:customStyle="1" w:styleId="WW8Num17z4">
    <w:name w:val="WW8Num17z4"/>
    <w:rsid w:val="00CA7718"/>
  </w:style>
  <w:style w:type="character" w:customStyle="1" w:styleId="WW8Num17z5">
    <w:name w:val="WW8Num17z5"/>
    <w:rsid w:val="00CA7718"/>
  </w:style>
  <w:style w:type="character" w:customStyle="1" w:styleId="WW8Num17z6">
    <w:name w:val="WW8Num17z6"/>
    <w:rsid w:val="00CA7718"/>
  </w:style>
  <w:style w:type="character" w:customStyle="1" w:styleId="WW8Num17z7">
    <w:name w:val="WW8Num17z7"/>
    <w:rsid w:val="00CA7718"/>
  </w:style>
  <w:style w:type="character" w:customStyle="1" w:styleId="WW8Num17z8">
    <w:name w:val="WW8Num17z8"/>
    <w:rsid w:val="00CA7718"/>
  </w:style>
  <w:style w:type="character" w:customStyle="1" w:styleId="12">
    <w:name w:val="Основной шрифт абзаца1"/>
    <w:rsid w:val="00CA7718"/>
  </w:style>
  <w:style w:type="character" w:customStyle="1" w:styleId="a5">
    <w:name w:val="Верхний колонтитул Знак"/>
    <w:rsid w:val="00CA7718"/>
    <w:rPr>
      <w:rFonts w:ascii="Times New Roman" w:eastAsia="Times New Roman" w:hAnsi="Times New Roman" w:cs="Times New Roman"/>
      <w:sz w:val="24"/>
      <w:szCs w:val="24"/>
    </w:rPr>
  </w:style>
  <w:style w:type="character" w:customStyle="1" w:styleId="ConsPlusNormal">
    <w:name w:val="ConsPlusNormal Знак"/>
    <w:rsid w:val="00CA7718"/>
    <w:rPr>
      <w:rFonts w:ascii="Arial" w:eastAsia="Times New Roman" w:hAnsi="Arial" w:cs="Arial"/>
      <w:sz w:val="22"/>
      <w:szCs w:val="22"/>
      <w:lang w:val="ru-RU" w:bidi="ar-SA"/>
    </w:rPr>
  </w:style>
  <w:style w:type="character" w:customStyle="1" w:styleId="ConsPlusCell">
    <w:name w:val="ConsPlusCell Знак"/>
    <w:rsid w:val="00CA7718"/>
    <w:rPr>
      <w:rFonts w:ascii="Calibri" w:eastAsia="Times New Roman" w:hAnsi="Calibri" w:cs="Calibri"/>
      <w:sz w:val="22"/>
      <w:szCs w:val="22"/>
      <w:lang w:val="ru-RU" w:bidi="ar-SA"/>
    </w:rPr>
  </w:style>
  <w:style w:type="character" w:customStyle="1" w:styleId="a6">
    <w:name w:val="Основной текст Знак"/>
    <w:rsid w:val="00CA7718"/>
    <w:rPr>
      <w:rFonts w:ascii="Times New Roman" w:eastAsia="Times New Roman" w:hAnsi="Times New Roman" w:cs="Times New Roman"/>
      <w:sz w:val="24"/>
      <w:szCs w:val="20"/>
    </w:rPr>
  </w:style>
  <w:style w:type="character" w:customStyle="1" w:styleId="13">
    <w:name w:val="Знак примечания1"/>
    <w:rsid w:val="00CA7718"/>
    <w:rPr>
      <w:sz w:val="16"/>
      <w:szCs w:val="16"/>
    </w:rPr>
  </w:style>
  <w:style w:type="character" w:customStyle="1" w:styleId="a7">
    <w:name w:val="Текст примечания Знак"/>
    <w:basedOn w:val="12"/>
    <w:rsid w:val="00CA7718"/>
  </w:style>
  <w:style w:type="character" w:customStyle="1" w:styleId="a8">
    <w:name w:val="Тема примечания Знак"/>
    <w:rsid w:val="00CA7718"/>
    <w:rPr>
      <w:b/>
      <w:bCs/>
    </w:rPr>
  </w:style>
  <w:style w:type="character" w:styleId="a9">
    <w:name w:val="Hyperlink"/>
    <w:rsid w:val="00CA7718"/>
    <w:rPr>
      <w:color w:val="0000FF"/>
      <w:u w:val="single"/>
    </w:rPr>
  </w:style>
  <w:style w:type="character" w:customStyle="1" w:styleId="aa">
    <w:name w:val="Нижний колонтитул Знак"/>
    <w:rsid w:val="00CA7718"/>
    <w:rPr>
      <w:rFonts w:ascii="Times New Roman" w:hAnsi="Times New Roman" w:cs="Times New Roman"/>
      <w:sz w:val="24"/>
      <w:szCs w:val="24"/>
      <w:lang w:val="x-none"/>
    </w:rPr>
  </w:style>
  <w:style w:type="character" w:customStyle="1" w:styleId="ab">
    <w:name w:val="Текст сноски Знак"/>
    <w:rsid w:val="00CA7718"/>
    <w:rPr>
      <w:rFonts w:ascii="Times New Roman" w:hAnsi="Times New Roman" w:cs="Times New Roman"/>
    </w:rPr>
  </w:style>
  <w:style w:type="character" w:customStyle="1" w:styleId="ac">
    <w:name w:val="Символ сноски"/>
    <w:rsid w:val="00CA7718"/>
    <w:rPr>
      <w:vertAlign w:val="superscript"/>
    </w:rPr>
  </w:style>
  <w:style w:type="character" w:styleId="ad">
    <w:name w:val="page number"/>
    <w:rsid w:val="00CA7718"/>
  </w:style>
  <w:style w:type="character" w:customStyle="1" w:styleId="ae">
    <w:name w:val="Основной текст_"/>
    <w:rsid w:val="00CA7718"/>
    <w:rPr>
      <w:sz w:val="28"/>
      <w:lang w:val="ru-RU" w:bidi="ar-SA"/>
    </w:rPr>
  </w:style>
  <w:style w:type="character" w:customStyle="1" w:styleId="af">
    <w:name w:val="Гипертекстовая ссылка"/>
    <w:rsid w:val="00CA7718"/>
    <w:rPr>
      <w:color w:val="106BBE"/>
    </w:rPr>
  </w:style>
  <w:style w:type="character" w:customStyle="1" w:styleId="af0">
    <w:name w:val="Символ нумерации"/>
    <w:rsid w:val="00CA7718"/>
  </w:style>
  <w:style w:type="paragraph" w:styleId="af1">
    <w:name w:val="Title"/>
    <w:basedOn w:val="a"/>
    <w:next w:val="af2"/>
    <w:link w:val="af3"/>
    <w:rsid w:val="00CA7718"/>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af3">
    <w:name w:val="Заголовок Знак"/>
    <w:basedOn w:val="a0"/>
    <w:link w:val="af1"/>
    <w:rsid w:val="00CA7718"/>
    <w:rPr>
      <w:rFonts w:ascii="Liberation Sans" w:eastAsia="Microsoft YaHei" w:hAnsi="Liberation Sans" w:cs="Mangal"/>
      <w:sz w:val="28"/>
      <w:szCs w:val="28"/>
      <w:lang w:eastAsia="zh-CN"/>
    </w:rPr>
  </w:style>
  <w:style w:type="paragraph" w:styleId="af2">
    <w:name w:val="Body Text"/>
    <w:basedOn w:val="a"/>
    <w:link w:val="14"/>
    <w:rsid w:val="00CA7718"/>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14">
    <w:name w:val="Основной текст Знак1"/>
    <w:basedOn w:val="a0"/>
    <w:link w:val="af2"/>
    <w:rsid w:val="00CA7718"/>
    <w:rPr>
      <w:rFonts w:ascii="Times New Roman" w:eastAsia="Times New Roman" w:hAnsi="Times New Roman" w:cs="Times New Roman"/>
      <w:sz w:val="24"/>
      <w:szCs w:val="20"/>
      <w:lang w:eastAsia="zh-CN"/>
    </w:rPr>
  </w:style>
  <w:style w:type="paragraph" w:styleId="af4">
    <w:name w:val="List"/>
    <w:basedOn w:val="af2"/>
    <w:rsid w:val="00CA7718"/>
    <w:rPr>
      <w:rFonts w:cs="Mangal"/>
    </w:rPr>
  </w:style>
  <w:style w:type="paragraph" w:styleId="af5">
    <w:name w:val="caption"/>
    <w:basedOn w:val="a"/>
    <w:qFormat/>
    <w:rsid w:val="00CA7718"/>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5">
    <w:name w:val="Указатель1"/>
    <w:basedOn w:val="a"/>
    <w:rsid w:val="00CA7718"/>
    <w:pPr>
      <w:suppressLineNumbers/>
      <w:suppressAutoHyphens/>
      <w:spacing w:after="200" w:line="276" w:lineRule="auto"/>
    </w:pPr>
    <w:rPr>
      <w:rFonts w:ascii="Calibri" w:eastAsia="Times New Roman" w:hAnsi="Calibri" w:cs="Mangal"/>
      <w:lang w:eastAsia="zh-CN"/>
    </w:rPr>
  </w:style>
  <w:style w:type="paragraph" w:customStyle="1" w:styleId="16">
    <w:name w:val="Название объекта1"/>
    <w:basedOn w:val="a"/>
    <w:next w:val="a"/>
    <w:rsid w:val="00CA7718"/>
    <w:pPr>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onsPlusTitle">
    <w:name w:val="ConsPlusTitle"/>
    <w:rsid w:val="00CA7718"/>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styleId="af6">
    <w:name w:val="List Paragraph"/>
    <w:basedOn w:val="a"/>
    <w:qFormat/>
    <w:rsid w:val="00CA7718"/>
    <w:pPr>
      <w:suppressAutoHyphens/>
      <w:spacing w:after="200" w:line="276" w:lineRule="auto"/>
      <w:ind w:left="720"/>
      <w:contextualSpacing/>
    </w:pPr>
    <w:rPr>
      <w:rFonts w:ascii="Calibri" w:eastAsia="Times New Roman" w:hAnsi="Calibri" w:cs="Times New Roman"/>
      <w:lang w:eastAsia="zh-CN"/>
    </w:rPr>
  </w:style>
  <w:style w:type="paragraph" w:customStyle="1" w:styleId="ConsPlusNormal0">
    <w:name w:val="ConsPlusNormal"/>
    <w:rsid w:val="00CA7718"/>
    <w:pPr>
      <w:widowControl w:val="0"/>
      <w:suppressAutoHyphens/>
      <w:autoSpaceDE w:val="0"/>
      <w:spacing w:after="0" w:line="240" w:lineRule="auto"/>
      <w:ind w:firstLine="720"/>
    </w:pPr>
    <w:rPr>
      <w:rFonts w:ascii="Arial" w:eastAsia="Times New Roman" w:hAnsi="Arial" w:cs="Arial"/>
      <w:lang w:eastAsia="zh-CN"/>
    </w:rPr>
  </w:style>
  <w:style w:type="paragraph" w:styleId="af7">
    <w:name w:val="header"/>
    <w:basedOn w:val="a"/>
    <w:link w:val="17"/>
    <w:rsid w:val="00CA7718"/>
    <w:pPr>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7"/>
    <w:rsid w:val="00CA7718"/>
    <w:rPr>
      <w:rFonts w:ascii="Times New Roman" w:eastAsia="Times New Roman" w:hAnsi="Times New Roman" w:cs="Times New Roman"/>
      <w:sz w:val="24"/>
      <w:szCs w:val="24"/>
      <w:lang w:eastAsia="zh-CN"/>
    </w:rPr>
  </w:style>
  <w:style w:type="paragraph" w:customStyle="1" w:styleId="ConsPlusNonformat">
    <w:name w:val="ConsPlusNonformat"/>
    <w:rsid w:val="00CA771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0">
    <w:name w:val="ConsPlusCell"/>
    <w:rsid w:val="00CA7718"/>
    <w:pPr>
      <w:widowControl w:val="0"/>
      <w:suppressAutoHyphens/>
      <w:autoSpaceDE w:val="0"/>
      <w:spacing w:after="0" w:line="240" w:lineRule="auto"/>
    </w:pPr>
    <w:rPr>
      <w:rFonts w:ascii="Calibri" w:eastAsia="Times New Roman" w:hAnsi="Calibri" w:cs="Calibri"/>
      <w:lang w:eastAsia="zh-CN"/>
    </w:rPr>
  </w:style>
  <w:style w:type="paragraph" w:styleId="af8">
    <w:name w:val="No Spacing"/>
    <w:qFormat/>
    <w:rsid w:val="00CA7718"/>
    <w:pPr>
      <w:suppressAutoHyphens/>
      <w:spacing w:after="0" w:line="240" w:lineRule="auto"/>
      <w:jc w:val="both"/>
    </w:pPr>
    <w:rPr>
      <w:rFonts w:ascii="Calibri" w:eastAsia="Calibri" w:hAnsi="Calibri" w:cs="Times New Roman"/>
      <w:lang w:eastAsia="zh-CN"/>
    </w:rPr>
  </w:style>
  <w:style w:type="paragraph" w:customStyle="1" w:styleId="18">
    <w:name w:val="Текст примечания1"/>
    <w:basedOn w:val="a"/>
    <w:rsid w:val="00CA7718"/>
    <w:pPr>
      <w:suppressAutoHyphens/>
      <w:spacing w:after="200" w:line="276" w:lineRule="auto"/>
    </w:pPr>
    <w:rPr>
      <w:rFonts w:ascii="Calibri" w:eastAsia="Times New Roman" w:hAnsi="Calibri" w:cs="Times New Roman"/>
      <w:sz w:val="20"/>
      <w:szCs w:val="20"/>
      <w:lang w:eastAsia="zh-CN"/>
    </w:rPr>
  </w:style>
  <w:style w:type="paragraph" w:styleId="af9">
    <w:name w:val="annotation text"/>
    <w:basedOn w:val="a"/>
    <w:link w:val="19"/>
    <w:uiPriority w:val="99"/>
    <w:semiHidden/>
    <w:unhideWhenUsed/>
    <w:rsid w:val="00CA7718"/>
    <w:pPr>
      <w:spacing w:line="240" w:lineRule="auto"/>
    </w:pPr>
    <w:rPr>
      <w:sz w:val="20"/>
      <w:szCs w:val="20"/>
    </w:rPr>
  </w:style>
  <w:style w:type="character" w:customStyle="1" w:styleId="19">
    <w:name w:val="Текст примечания Знак1"/>
    <w:basedOn w:val="a0"/>
    <w:link w:val="af9"/>
    <w:uiPriority w:val="99"/>
    <w:semiHidden/>
    <w:rsid w:val="00CA7718"/>
    <w:rPr>
      <w:sz w:val="20"/>
      <w:szCs w:val="20"/>
    </w:rPr>
  </w:style>
  <w:style w:type="paragraph" w:styleId="afa">
    <w:name w:val="annotation subject"/>
    <w:basedOn w:val="18"/>
    <w:next w:val="18"/>
    <w:link w:val="1a"/>
    <w:rsid w:val="00CA7718"/>
    <w:rPr>
      <w:b/>
      <w:bCs/>
    </w:rPr>
  </w:style>
  <w:style w:type="character" w:customStyle="1" w:styleId="1a">
    <w:name w:val="Тема примечания Знак1"/>
    <w:basedOn w:val="19"/>
    <w:link w:val="afa"/>
    <w:rsid w:val="00CA7718"/>
    <w:rPr>
      <w:rFonts w:ascii="Calibri" w:eastAsia="Times New Roman" w:hAnsi="Calibri" w:cs="Times New Roman"/>
      <w:b/>
      <w:bCs/>
      <w:sz w:val="20"/>
      <w:szCs w:val="20"/>
      <w:lang w:eastAsia="zh-CN"/>
    </w:rPr>
  </w:style>
  <w:style w:type="paragraph" w:customStyle="1" w:styleId="21">
    <w:name w:val="Основной текст 21"/>
    <w:basedOn w:val="a"/>
    <w:rsid w:val="00CA7718"/>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7718"/>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ostan">
    <w:name w:val="Postan"/>
    <w:basedOn w:val="a"/>
    <w:rsid w:val="00CA7718"/>
    <w:pPr>
      <w:suppressAutoHyphens/>
      <w:spacing w:after="0" w:line="240" w:lineRule="auto"/>
      <w:jc w:val="center"/>
    </w:pPr>
    <w:rPr>
      <w:rFonts w:ascii="Times New Roman" w:eastAsia="Times New Roman" w:hAnsi="Times New Roman" w:cs="Times New Roman"/>
      <w:sz w:val="28"/>
      <w:szCs w:val="20"/>
      <w:lang w:eastAsia="zh-CN"/>
    </w:rPr>
  </w:style>
  <w:style w:type="paragraph" w:styleId="afb">
    <w:name w:val="footer"/>
    <w:basedOn w:val="a"/>
    <w:link w:val="1b"/>
    <w:rsid w:val="00CA7718"/>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1b">
    <w:name w:val="Нижний колонтитул Знак1"/>
    <w:basedOn w:val="a0"/>
    <w:link w:val="afb"/>
    <w:rsid w:val="00CA7718"/>
    <w:rPr>
      <w:rFonts w:ascii="Times New Roman" w:eastAsia="Times New Roman" w:hAnsi="Times New Roman" w:cs="Times New Roman"/>
      <w:sz w:val="24"/>
      <w:szCs w:val="24"/>
      <w:lang w:val="x-none" w:eastAsia="zh-CN"/>
    </w:rPr>
  </w:style>
  <w:style w:type="paragraph" w:styleId="afc">
    <w:name w:val="footnote text"/>
    <w:basedOn w:val="a"/>
    <w:link w:val="1c"/>
    <w:rsid w:val="00CA7718"/>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1c">
    <w:name w:val="Текст сноски Знак1"/>
    <w:basedOn w:val="a0"/>
    <w:link w:val="afc"/>
    <w:rsid w:val="00CA7718"/>
    <w:rPr>
      <w:rFonts w:ascii="Times New Roman" w:eastAsia="Times New Roman" w:hAnsi="Times New Roman" w:cs="Times New Roman"/>
      <w:sz w:val="20"/>
      <w:szCs w:val="20"/>
      <w:lang w:eastAsia="zh-CN"/>
    </w:rPr>
  </w:style>
  <w:style w:type="paragraph" w:customStyle="1" w:styleId="140">
    <w:name w:val="Обычный + 14 пт"/>
    <w:basedOn w:val="a"/>
    <w:rsid w:val="00CA7718"/>
    <w:pPr>
      <w:suppressAutoHyphens/>
      <w:spacing w:after="0" w:line="240" w:lineRule="auto"/>
      <w:ind w:left="3600" w:firstLine="720"/>
    </w:pPr>
    <w:rPr>
      <w:rFonts w:ascii="Times New Roman" w:eastAsia="Times New Roman" w:hAnsi="Times New Roman" w:cs="Times New Roman"/>
      <w:spacing w:val="-4"/>
      <w:sz w:val="28"/>
      <w:szCs w:val="28"/>
      <w:lang w:eastAsia="zh-CN"/>
    </w:rPr>
  </w:style>
  <w:style w:type="paragraph" w:styleId="afd">
    <w:name w:val="Normal (Web)"/>
    <w:basedOn w:val="a"/>
    <w:rsid w:val="00CA771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Нормальный (таблица)"/>
    <w:basedOn w:val="a"/>
    <w:next w:val="a"/>
    <w:rsid w:val="00CA7718"/>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s1">
    <w:name w:val="s_1"/>
    <w:basedOn w:val="a"/>
    <w:rsid w:val="00CA77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Прижатый влево"/>
    <w:basedOn w:val="a"/>
    <w:next w:val="a"/>
    <w:rsid w:val="00CA7718"/>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aff0">
    <w:name w:val="Содержимое таблицы"/>
    <w:basedOn w:val="a"/>
    <w:rsid w:val="00CA7718"/>
    <w:pPr>
      <w:suppressLineNumbers/>
      <w:suppressAutoHyphens/>
      <w:spacing w:after="200" w:line="276" w:lineRule="auto"/>
    </w:pPr>
    <w:rPr>
      <w:rFonts w:ascii="Calibri" w:eastAsia="Times New Roman" w:hAnsi="Calibri" w:cs="Times New Roman"/>
      <w:lang w:eastAsia="zh-CN"/>
    </w:rPr>
  </w:style>
  <w:style w:type="paragraph" w:customStyle="1" w:styleId="aff1">
    <w:name w:val="Заголовок таблицы"/>
    <w:basedOn w:val="aff0"/>
    <w:rsid w:val="00CA7718"/>
    <w:pPr>
      <w:jc w:val="center"/>
    </w:pPr>
    <w:rPr>
      <w:b/>
      <w:bCs/>
    </w:rPr>
  </w:style>
  <w:style w:type="paragraph" w:customStyle="1" w:styleId="aff2">
    <w:name w:val="Содержимое врезки"/>
    <w:basedOn w:val="a"/>
    <w:rsid w:val="00CA7718"/>
    <w:pPr>
      <w:suppressAutoHyphens/>
      <w:spacing w:after="200" w:line="276"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AB17-A0AC-4121-B97B-F2EF7B6C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2019-04-05T10:27:00Z</dcterms:created>
  <dcterms:modified xsi:type="dcterms:W3CDTF">2022-03-02T11:36:00Z</dcterms:modified>
</cp:coreProperties>
</file>