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5C" w:rsidRDefault="007C65A1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Отчет  главы Администрации Савдянского</w:t>
      </w:r>
    </w:p>
    <w:p w:rsidR="00A4635C" w:rsidRDefault="007C65A1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сельского поселения</w:t>
      </w:r>
    </w:p>
    <w:p w:rsidR="00A4635C" w:rsidRDefault="007C65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о проделанной работе</w:t>
      </w:r>
    </w:p>
    <w:p w:rsidR="00A4635C" w:rsidRDefault="007C65A1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за 20</w:t>
      </w:r>
      <w:r w:rsidR="00EB51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21</w:t>
      </w:r>
      <w:bookmarkStart w:id="0" w:name="_GoBack"/>
      <w:bookmarkEnd w:id="0"/>
      <w:r w:rsidR="009D7E9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</w:t>
      </w:r>
    </w:p>
    <w:p w:rsidR="00A4635C" w:rsidRDefault="00A46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4635C" w:rsidRDefault="007C65A1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Уважаемые жители хутора Савдя, депутаты, приглашенные!</w:t>
      </w:r>
    </w:p>
    <w:p w:rsidR="00A4635C" w:rsidRDefault="00A463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271B" w:rsidRDefault="00A155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D4">
        <w:rPr>
          <w:rFonts w:ascii="Times New Roman" w:hAnsi="Times New Roman" w:cs="Times New Roman"/>
          <w:sz w:val="28"/>
          <w:szCs w:val="28"/>
        </w:rPr>
        <w:t xml:space="preserve">В связи распространением новой </w:t>
      </w:r>
      <w:proofErr w:type="spellStart"/>
      <w:r w:rsidRPr="00A155D4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A155D4">
        <w:rPr>
          <w:rFonts w:ascii="Times New Roman" w:hAnsi="Times New Roman" w:cs="Times New Roman"/>
          <w:sz w:val="28"/>
          <w:szCs w:val="28"/>
        </w:rPr>
        <w:t xml:space="preserve">  инфекции (</w:t>
      </w:r>
      <w:r w:rsidRPr="00A155D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155D4">
        <w:rPr>
          <w:rFonts w:ascii="Times New Roman" w:hAnsi="Times New Roman" w:cs="Times New Roman"/>
          <w:sz w:val="28"/>
          <w:szCs w:val="28"/>
        </w:rPr>
        <w:t xml:space="preserve"> -19), проведение публичных мероприятий  с присутствием граждан  на территории Ростовской области временно приостановлено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5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35C" w:rsidRDefault="007C65A1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Основными задачами в работе Администрации поселения остается исполнение полномочий в соответствии со 131 Федеральным Законом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общих принципах организации местного самоуправления в РФ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«Савдянское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другими Федеральными и областными правовыми 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635C" w:rsidRDefault="007C65A1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32"/>
        </w:rPr>
        <w:t xml:space="preserve"> Для информирования населения о деятельности Администрации поселения используется официальный сайт Администрации поселения, где размещаются нормативные документы, информация  по благоустройству наших территорий и </w:t>
      </w:r>
      <w:proofErr w:type="gramStart"/>
      <w:r>
        <w:rPr>
          <w:rFonts w:ascii="Times New Roman" w:hAnsi="Times New Roman" w:cs="Times New Roman"/>
          <w:color w:val="000000"/>
          <w:sz w:val="28"/>
          <w:szCs w:val="32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32"/>
        </w:rPr>
        <w:t xml:space="preserve"> всех мероприятиях, проводимых в поселении. Для обнародования нормативных правовых актов используются информационные стенды</w:t>
      </w:r>
      <w:r w:rsidR="00A155D4">
        <w:rPr>
          <w:rFonts w:ascii="Times New Roman" w:hAnsi="Times New Roman" w:cs="Times New Roman"/>
          <w:color w:val="000000"/>
          <w:sz w:val="28"/>
          <w:szCs w:val="32"/>
        </w:rPr>
        <w:t>.</w:t>
      </w:r>
    </w:p>
    <w:p w:rsidR="00A4635C" w:rsidRDefault="007C65A1" w:rsidP="00A155D4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нормотворческой деятельности за отчетный п</w:t>
      </w:r>
      <w:r w:rsidR="00A155D4">
        <w:rPr>
          <w:rFonts w:ascii="Times New Roman" w:hAnsi="Times New Roman" w:cs="Times New Roman"/>
          <w:sz w:val="28"/>
          <w:szCs w:val="28"/>
        </w:rPr>
        <w:t xml:space="preserve">ериод  рассмотрены и </w:t>
      </w:r>
      <w:r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86271B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постановлений, </w:t>
      </w:r>
      <w:r w:rsidR="0086271B">
        <w:rPr>
          <w:rFonts w:ascii="Times New Roman" w:hAnsi="Times New Roman" w:cs="Times New Roman"/>
          <w:sz w:val="28"/>
          <w:szCs w:val="28"/>
        </w:rPr>
        <w:t>39</w:t>
      </w:r>
      <w:r w:rsidR="00A155D4">
        <w:rPr>
          <w:rFonts w:ascii="Times New Roman" w:hAnsi="Times New Roman" w:cs="Times New Roman"/>
          <w:sz w:val="28"/>
          <w:szCs w:val="28"/>
        </w:rPr>
        <w:t xml:space="preserve"> распоряжений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End"/>
    </w:p>
    <w:p w:rsidR="00D51F95" w:rsidRDefault="007C65A1" w:rsidP="009D7E99">
      <w:pPr>
        <w:spacing w:after="0" w:line="240" w:lineRule="auto"/>
        <w:ind w:right="2"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Численность насе</w:t>
      </w:r>
      <w:r w:rsidR="000B4C9E">
        <w:rPr>
          <w:rFonts w:ascii="Times New Roman" w:hAnsi="Times New Roman" w:cs="Times New Roman"/>
          <w:color w:val="000000"/>
          <w:sz w:val="28"/>
          <w:szCs w:val="28"/>
        </w:rPr>
        <w:t>ления по состоянию на 01.01.2020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0B4C9E">
        <w:rPr>
          <w:rFonts w:ascii="Times New Roman" w:hAnsi="Times New Roman" w:cs="Times New Roman"/>
          <w:sz w:val="28"/>
          <w:szCs w:val="28"/>
        </w:rPr>
        <w:t>1204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7E99" w:rsidRPr="009D7E99" w:rsidRDefault="009D7E99" w:rsidP="009D7E99">
      <w:pPr>
        <w:spacing w:after="0" w:line="240" w:lineRule="auto"/>
        <w:ind w:right="2" w:firstLine="708"/>
        <w:jc w:val="both"/>
      </w:pPr>
    </w:p>
    <w:p w:rsidR="00A4635C" w:rsidRDefault="007C65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D1D1D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D1D1D"/>
          <w:sz w:val="32"/>
          <w:szCs w:val="32"/>
        </w:rPr>
        <w:t>Экономика и финансы</w:t>
      </w:r>
    </w:p>
    <w:p w:rsidR="00A4635C" w:rsidRDefault="00A463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4635C" w:rsidRDefault="007C65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Формирование бюджета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– наиболее важный и сложный вопрос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реализации полномочий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является главным финансовым инструментом для достижения стабильности социально-экономического развития поселения. </w:t>
      </w:r>
    </w:p>
    <w:p w:rsidR="00A4635C" w:rsidRDefault="007C65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Исполнение бюджета Савдянского  сельского поселения  за </w:t>
      </w:r>
      <w:r w:rsidR="000B4C9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86271B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первое полугодие 2021</w:t>
      </w:r>
    </w:p>
    <w:p w:rsidR="00A4635C" w:rsidRDefault="007C65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Бюджет Савдянского сельского поселения на 20</w:t>
      </w:r>
      <w:r w:rsidR="0086271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решением Собрания деп</w:t>
      </w:r>
      <w:r w:rsidR="000B4C9E">
        <w:rPr>
          <w:rFonts w:ascii="Times New Roman" w:hAnsi="Times New Roman" w:cs="Times New Roman"/>
          <w:sz w:val="28"/>
          <w:szCs w:val="28"/>
        </w:rPr>
        <w:t>утатов с</w:t>
      </w:r>
      <w:r w:rsidR="0086271B">
        <w:rPr>
          <w:rFonts w:ascii="Times New Roman" w:hAnsi="Times New Roman" w:cs="Times New Roman"/>
          <w:sz w:val="28"/>
          <w:szCs w:val="28"/>
        </w:rPr>
        <w:t>ельского поселения от 26.12.2020 № 90</w:t>
      </w:r>
      <w:r>
        <w:rPr>
          <w:rFonts w:ascii="Times New Roman" w:hAnsi="Times New Roman" w:cs="Times New Roman"/>
          <w:sz w:val="28"/>
          <w:szCs w:val="28"/>
        </w:rPr>
        <w:t xml:space="preserve"> «О бюджете Савдянского сельского поселения Заветинского района на 20</w:t>
      </w:r>
      <w:r w:rsidR="0086271B">
        <w:rPr>
          <w:rFonts w:ascii="Times New Roman" w:hAnsi="Times New Roman" w:cs="Times New Roman"/>
          <w:sz w:val="28"/>
          <w:szCs w:val="28"/>
        </w:rPr>
        <w:t>21 год и на плановый период 2022 и 2023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4635C" w:rsidRDefault="0086271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первого полугодия </w:t>
      </w:r>
      <w:r w:rsidR="007C65A1">
        <w:rPr>
          <w:rFonts w:ascii="Times New Roman" w:hAnsi="Times New Roman" w:cs="Times New Roman"/>
          <w:sz w:val="28"/>
          <w:szCs w:val="28"/>
        </w:rPr>
        <w:t>в решение о бюджете Сав</w:t>
      </w:r>
      <w:r w:rsidR="000B4C9E">
        <w:rPr>
          <w:rFonts w:ascii="Times New Roman" w:hAnsi="Times New Roman" w:cs="Times New Roman"/>
          <w:sz w:val="28"/>
          <w:szCs w:val="28"/>
        </w:rPr>
        <w:t>дянского сельс</w:t>
      </w:r>
      <w:r>
        <w:rPr>
          <w:rFonts w:ascii="Times New Roman" w:hAnsi="Times New Roman" w:cs="Times New Roman"/>
          <w:sz w:val="28"/>
          <w:szCs w:val="28"/>
        </w:rPr>
        <w:t>кого поселения  1</w:t>
      </w:r>
      <w:r w:rsidR="000B4C9E">
        <w:rPr>
          <w:rFonts w:ascii="Times New Roman" w:hAnsi="Times New Roman" w:cs="Times New Roman"/>
          <w:sz w:val="28"/>
          <w:szCs w:val="28"/>
        </w:rPr>
        <w:t xml:space="preserve"> </w:t>
      </w:r>
      <w:r w:rsidR="007C65A1">
        <w:rPr>
          <w:rFonts w:ascii="Times New Roman" w:hAnsi="Times New Roman" w:cs="Times New Roman"/>
          <w:sz w:val="28"/>
          <w:szCs w:val="28"/>
        </w:rPr>
        <w:t xml:space="preserve">раз вносились изменения, расходная часть бюджета поселения увеличена на </w:t>
      </w:r>
      <w:r>
        <w:rPr>
          <w:rFonts w:ascii="Times New Roman" w:hAnsi="Times New Roman" w:cs="Times New Roman"/>
          <w:sz w:val="28"/>
          <w:szCs w:val="28"/>
        </w:rPr>
        <w:t>939,2</w:t>
      </w:r>
      <w:r w:rsidR="007C6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5A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C65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C65A1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7C65A1">
        <w:rPr>
          <w:rFonts w:ascii="Times New Roman" w:hAnsi="Times New Roman" w:cs="Times New Roman"/>
          <w:sz w:val="28"/>
          <w:szCs w:val="28"/>
        </w:rPr>
        <w:t xml:space="preserve"> и составила   </w:t>
      </w:r>
      <w:r>
        <w:rPr>
          <w:rFonts w:ascii="Times New Roman" w:hAnsi="Times New Roman" w:cs="Times New Roman"/>
          <w:sz w:val="28"/>
          <w:szCs w:val="28"/>
        </w:rPr>
        <w:t>10837,9</w:t>
      </w:r>
      <w:r w:rsidR="007C6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5A1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7C65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35C" w:rsidRDefault="007A313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работы  за </w:t>
      </w:r>
      <w:r w:rsidR="0086271B">
        <w:rPr>
          <w:rFonts w:ascii="Times New Roman" w:hAnsi="Times New Roman" w:cs="Times New Roman"/>
          <w:sz w:val="28"/>
          <w:szCs w:val="28"/>
        </w:rPr>
        <w:t>первое полугодие 2021</w:t>
      </w:r>
      <w:r w:rsidR="007C65A1">
        <w:rPr>
          <w:rFonts w:ascii="Times New Roman" w:hAnsi="Times New Roman" w:cs="Times New Roman"/>
          <w:sz w:val="28"/>
          <w:szCs w:val="28"/>
        </w:rPr>
        <w:t xml:space="preserve"> год</w:t>
      </w:r>
      <w:r w:rsidR="0086271B">
        <w:rPr>
          <w:rFonts w:ascii="Times New Roman" w:hAnsi="Times New Roman" w:cs="Times New Roman"/>
          <w:sz w:val="28"/>
          <w:szCs w:val="28"/>
        </w:rPr>
        <w:t>а</w:t>
      </w:r>
      <w:r w:rsidR="007C65A1">
        <w:rPr>
          <w:rFonts w:ascii="Times New Roman" w:hAnsi="Times New Roman" w:cs="Times New Roman"/>
          <w:sz w:val="28"/>
          <w:szCs w:val="28"/>
        </w:rPr>
        <w:t xml:space="preserve"> объем поступивших налоговых и неналоговых платежей в бюджет сельского поселения составил </w:t>
      </w:r>
      <w:r w:rsidR="0086271B">
        <w:rPr>
          <w:rFonts w:ascii="Times New Roman" w:hAnsi="Times New Roman" w:cs="Times New Roman"/>
          <w:sz w:val="28"/>
          <w:szCs w:val="28"/>
        </w:rPr>
        <w:lastRenderedPageBreak/>
        <w:t>3007,8</w:t>
      </w:r>
      <w:r w:rsidR="007C65A1">
        <w:rPr>
          <w:rFonts w:ascii="Times New Roman" w:hAnsi="Times New Roman" w:cs="Times New Roman"/>
          <w:sz w:val="28"/>
          <w:szCs w:val="28"/>
        </w:rPr>
        <w:t xml:space="preserve"> тыс. рублей, при  плановых назначениях на год </w:t>
      </w:r>
      <w:r w:rsidR="0086271B">
        <w:rPr>
          <w:rFonts w:ascii="Times New Roman" w:hAnsi="Times New Roman" w:cs="Times New Roman"/>
          <w:sz w:val="28"/>
          <w:szCs w:val="28"/>
        </w:rPr>
        <w:t>3654,0</w:t>
      </w:r>
      <w:r w:rsidR="009D7E99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86271B">
        <w:rPr>
          <w:rFonts w:ascii="Times New Roman" w:hAnsi="Times New Roman" w:cs="Times New Roman"/>
          <w:sz w:val="28"/>
          <w:szCs w:val="28"/>
        </w:rPr>
        <w:t>82,3</w:t>
      </w:r>
      <w:r w:rsidR="009D7E99">
        <w:rPr>
          <w:rFonts w:ascii="Times New Roman" w:hAnsi="Times New Roman" w:cs="Times New Roman"/>
          <w:sz w:val="28"/>
          <w:szCs w:val="28"/>
        </w:rPr>
        <w:t xml:space="preserve"> </w:t>
      </w:r>
      <w:r w:rsidR="007C65A1">
        <w:rPr>
          <w:rFonts w:ascii="Times New Roman" w:hAnsi="Times New Roman" w:cs="Times New Roman"/>
          <w:sz w:val="28"/>
          <w:szCs w:val="28"/>
        </w:rPr>
        <w:t xml:space="preserve">%.     </w:t>
      </w:r>
    </w:p>
    <w:p w:rsidR="009D7E99" w:rsidRDefault="009D7E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635C" w:rsidRDefault="007C65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Расходы</w:t>
      </w:r>
    </w:p>
    <w:p w:rsidR="009D7E99" w:rsidRDefault="009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35C" w:rsidRDefault="007C65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Исполнение бюджета Савдянского сельского поселения за </w:t>
      </w:r>
      <w:r w:rsidR="0086271B">
        <w:rPr>
          <w:rFonts w:ascii="Times New Roman" w:hAnsi="Times New Roman" w:cs="Times New Roman"/>
          <w:sz w:val="28"/>
          <w:szCs w:val="28"/>
        </w:rPr>
        <w:t>первое полугодие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627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в программной структуре расходов на основе утвержденных Администрацией Савдянского сельского поселения</w:t>
      </w:r>
      <w:r w:rsidR="007A313A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программам Савдянского сельского поселения. </w:t>
      </w:r>
    </w:p>
    <w:p w:rsidR="00A4635C" w:rsidRDefault="007C65A1">
      <w:pPr>
        <w:tabs>
          <w:tab w:val="left" w:pos="7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Разработанные муниципальные программы были направлены  на благоустройство сельского поселения, на развитие культуры и массового спорта на территории сельского поселения и другие мероприятия.</w:t>
      </w:r>
    </w:p>
    <w:p w:rsidR="00A4635C" w:rsidRDefault="007C65A1">
      <w:pPr>
        <w:tabs>
          <w:tab w:val="left" w:pos="7208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 реализацию принятых муниципальных программ С</w:t>
      </w:r>
      <w:r w:rsidR="003A1EA1">
        <w:rPr>
          <w:rFonts w:ascii="Times New Roman" w:hAnsi="Times New Roman" w:cs="Times New Roman"/>
          <w:sz w:val="28"/>
          <w:szCs w:val="28"/>
        </w:rPr>
        <w:t xml:space="preserve">авдянского сельского поселения </w:t>
      </w:r>
      <w:r w:rsidR="0086271B" w:rsidRPr="0086271B">
        <w:rPr>
          <w:rFonts w:ascii="Times New Roman" w:hAnsi="Times New Roman" w:cs="Times New Roman"/>
          <w:sz w:val="28"/>
          <w:szCs w:val="28"/>
        </w:rPr>
        <w:t xml:space="preserve">за первое полугодие 2021 года </w:t>
      </w:r>
      <w:r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86271B">
        <w:rPr>
          <w:rFonts w:ascii="Times New Roman" w:hAnsi="Times New Roman" w:cs="Times New Roman"/>
          <w:sz w:val="28"/>
          <w:szCs w:val="28"/>
        </w:rPr>
        <w:t>4772,4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A4635C" w:rsidRDefault="007C6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выборочно: </w:t>
      </w:r>
    </w:p>
    <w:p w:rsidR="00A4635C" w:rsidRDefault="007C65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субсидии бюджетным учреждениям культуры</w:t>
      </w:r>
      <w:r>
        <w:rPr>
          <w:rFonts w:ascii="Times New Roman" w:hAnsi="Times New Roman" w:cs="Times New Roman"/>
          <w:sz w:val="28"/>
          <w:szCs w:val="28"/>
        </w:rPr>
        <w:t xml:space="preserve"> на финансовое обеспечение муниципального задания на оказание муниципальных услуг – </w:t>
      </w:r>
      <w:r w:rsidR="0086271B">
        <w:rPr>
          <w:rFonts w:ascii="Times New Roman" w:hAnsi="Times New Roman" w:cs="Times New Roman"/>
          <w:sz w:val="28"/>
          <w:szCs w:val="28"/>
        </w:rPr>
        <w:t>1432,9</w:t>
      </w:r>
      <w:r w:rsidR="003A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уплата налогов и сборов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6271B">
        <w:rPr>
          <w:rFonts w:ascii="Times New Roman" w:hAnsi="Times New Roman" w:cs="Times New Roman"/>
          <w:sz w:val="28"/>
          <w:szCs w:val="28"/>
        </w:rPr>
        <w:t>49,1</w:t>
      </w:r>
    </w:p>
    <w:p w:rsidR="00A4635C" w:rsidRDefault="007C65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71B">
        <w:rPr>
          <w:rFonts w:ascii="Times New Roman" w:hAnsi="Times New Roman" w:cs="Times New Roman"/>
          <w:sz w:val="28"/>
          <w:szCs w:val="28"/>
        </w:rPr>
        <w:t>498,4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уличное освещение); из них бюджетные учреждения – </w:t>
      </w:r>
      <w:r w:rsidR="0086271B">
        <w:rPr>
          <w:rFonts w:ascii="Times New Roman" w:hAnsi="Times New Roman" w:cs="Times New Roman"/>
          <w:sz w:val="28"/>
          <w:szCs w:val="28"/>
        </w:rPr>
        <w:t>379,6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4635C" w:rsidRDefault="007C65A1" w:rsidP="0086271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услуги связи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6271B">
        <w:rPr>
          <w:rFonts w:ascii="Times New Roman" w:hAnsi="Times New Roman" w:cs="Times New Roman"/>
          <w:sz w:val="28"/>
          <w:szCs w:val="28"/>
        </w:rPr>
        <w:t>14,1</w:t>
      </w:r>
      <w:r w:rsidR="00866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8C5">
        <w:rPr>
          <w:rFonts w:ascii="Times New Roman" w:hAnsi="Times New Roman" w:cs="Times New Roman"/>
          <w:sz w:val="28"/>
          <w:szCs w:val="28"/>
        </w:rPr>
        <w:t>тысруб</w:t>
      </w:r>
      <w:proofErr w:type="spellEnd"/>
      <w:r w:rsidR="008668C5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35C" w:rsidRDefault="007C65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расходы на межбюджетные трансферты,</w:t>
      </w:r>
      <w:r>
        <w:rPr>
          <w:rFonts w:ascii="Times New Roman" w:hAnsi="Times New Roman" w:cs="Times New Roman"/>
          <w:sz w:val="28"/>
          <w:szCs w:val="28"/>
        </w:rPr>
        <w:t xml:space="preserve"> передаваемые бюджету муниципального района в соответствии с заключенными соглашениями  – </w:t>
      </w:r>
      <w:r w:rsidR="0086271B">
        <w:rPr>
          <w:rFonts w:ascii="Times New Roman" w:hAnsi="Times New Roman" w:cs="Times New Roman"/>
          <w:sz w:val="28"/>
          <w:szCs w:val="28"/>
        </w:rPr>
        <w:t xml:space="preserve">39,2 </w:t>
      </w:r>
      <w:r>
        <w:rPr>
          <w:rFonts w:ascii="Times New Roman" w:hAnsi="Times New Roman" w:cs="Times New Roman"/>
          <w:bCs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635C" w:rsidRDefault="007C65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благоустройство территории </w:t>
      </w:r>
      <w:r w:rsidR="0086271B">
        <w:rPr>
          <w:rFonts w:ascii="Times New Roman" w:hAnsi="Times New Roman" w:cs="Times New Roman"/>
          <w:b/>
          <w:bCs/>
          <w:sz w:val="28"/>
          <w:szCs w:val="28"/>
        </w:rPr>
        <w:t>747,2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4635C" w:rsidRDefault="0086271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</w:t>
      </w:r>
      <w:r w:rsidRPr="0086271B">
        <w:rPr>
          <w:rFonts w:ascii="Times New Roman" w:hAnsi="Times New Roman" w:cs="Times New Roman"/>
          <w:sz w:val="28"/>
          <w:szCs w:val="28"/>
        </w:rPr>
        <w:t xml:space="preserve">а первое полугодие 2021 года </w:t>
      </w:r>
      <w:r w:rsidR="007C65A1">
        <w:rPr>
          <w:rFonts w:ascii="Times New Roman" w:hAnsi="Times New Roman" w:cs="Times New Roman"/>
          <w:sz w:val="28"/>
          <w:szCs w:val="28"/>
        </w:rPr>
        <w:t>Администрацией поселения было заключено</w:t>
      </w:r>
      <w:r>
        <w:rPr>
          <w:rFonts w:ascii="Times New Roman" w:hAnsi="Times New Roman" w:cs="Times New Roman"/>
          <w:sz w:val="28"/>
          <w:szCs w:val="28"/>
        </w:rPr>
        <w:t xml:space="preserve"> 45 </w:t>
      </w:r>
      <w:r w:rsidR="007C65A1">
        <w:rPr>
          <w:rFonts w:ascii="Times New Roman" w:hAnsi="Times New Roman" w:cs="Times New Roman"/>
          <w:sz w:val="28"/>
          <w:szCs w:val="28"/>
        </w:rPr>
        <w:t xml:space="preserve">контрактов на общую сумму </w:t>
      </w:r>
      <w:r>
        <w:rPr>
          <w:rFonts w:ascii="Times New Roman" w:hAnsi="Times New Roman" w:cs="Times New Roman"/>
          <w:sz w:val="28"/>
          <w:szCs w:val="28"/>
        </w:rPr>
        <w:t>1910,4</w:t>
      </w:r>
      <w:r w:rsidR="007C65A1">
        <w:rPr>
          <w:rFonts w:ascii="Times New Roman" w:hAnsi="Times New Roman" w:cs="Times New Roman"/>
          <w:sz w:val="28"/>
          <w:szCs w:val="28"/>
        </w:rPr>
        <w:t xml:space="preserve"> тыс. рублей. Все контракты заключались по Федеральному закону 44-ФЗ «О контрактной системе в сфере закупок товаров, работ, услуг для обеспечения государственных и муниципальных нужд». Способом закупок малого объема (до 300 </w:t>
      </w:r>
      <w:proofErr w:type="spellStart"/>
      <w:r w:rsidR="007C65A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C65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C65A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C65A1">
        <w:rPr>
          <w:rFonts w:ascii="Times New Roman" w:hAnsi="Times New Roman" w:cs="Times New Roman"/>
          <w:sz w:val="28"/>
          <w:szCs w:val="28"/>
        </w:rPr>
        <w:t>. – в соответствии с п.4 ч.1 ст.93 44-ФЗ) был</w:t>
      </w:r>
      <w:r w:rsidR="008668C5">
        <w:rPr>
          <w:rFonts w:ascii="Times New Roman" w:hAnsi="Times New Roman" w:cs="Times New Roman"/>
          <w:sz w:val="28"/>
          <w:szCs w:val="28"/>
        </w:rPr>
        <w:t>о</w:t>
      </w:r>
      <w:r w:rsidR="007C65A1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8668C5">
        <w:rPr>
          <w:rFonts w:ascii="Times New Roman" w:hAnsi="Times New Roman" w:cs="Times New Roman"/>
          <w:sz w:val="28"/>
          <w:szCs w:val="28"/>
        </w:rPr>
        <w:t>о</w:t>
      </w:r>
      <w:r w:rsidR="007C6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41 </w:t>
      </w:r>
      <w:r w:rsidR="007C65A1">
        <w:rPr>
          <w:rFonts w:ascii="Times New Roman" w:hAnsi="Times New Roman" w:cs="Times New Roman"/>
          <w:sz w:val="28"/>
          <w:szCs w:val="28"/>
        </w:rPr>
        <w:t>контракт</w:t>
      </w:r>
      <w:r w:rsidR="008668C5">
        <w:rPr>
          <w:rFonts w:ascii="Times New Roman" w:hAnsi="Times New Roman" w:cs="Times New Roman"/>
          <w:sz w:val="28"/>
          <w:szCs w:val="28"/>
        </w:rPr>
        <w:t>ов</w:t>
      </w:r>
      <w:r w:rsidR="007C65A1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1454,8</w:t>
      </w:r>
      <w:r w:rsidR="008668C5">
        <w:rPr>
          <w:rFonts w:ascii="Times New Roman" w:hAnsi="Times New Roman" w:cs="Times New Roman"/>
          <w:sz w:val="28"/>
          <w:szCs w:val="28"/>
        </w:rPr>
        <w:t xml:space="preserve"> </w:t>
      </w:r>
      <w:r w:rsidR="007C65A1">
        <w:rPr>
          <w:rFonts w:ascii="Times New Roman" w:hAnsi="Times New Roman" w:cs="Times New Roman"/>
          <w:sz w:val="28"/>
          <w:szCs w:val="28"/>
        </w:rPr>
        <w:t>тыс. руб., закупкой у единственного поставщика (монополисты – в соответствии с п.1 ч.1 ст.93</w:t>
      </w:r>
      <w:r w:rsidR="00F71784">
        <w:rPr>
          <w:rFonts w:ascii="Times New Roman" w:hAnsi="Times New Roman" w:cs="Times New Roman"/>
          <w:sz w:val="28"/>
          <w:szCs w:val="28"/>
        </w:rPr>
        <w:t xml:space="preserve"> 44-ФЗ) - 4</w:t>
      </w:r>
      <w:r w:rsidR="003A1EA1">
        <w:rPr>
          <w:rFonts w:ascii="Times New Roman" w:hAnsi="Times New Roman" w:cs="Times New Roman"/>
          <w:sz w:val="28"/>
          <w:szCs w:val="28"/>
        </w:rPr>
        <w:t xml:space="preserve"> контракта на сумму </w:t>
      </w:r>
      <w:r w:rsidR="00F71784">
        <w:rPr>
          <w:rFonts w:ascii="Times New Roman" w:hAnsi="Times New Roman" w:cs="Times New Roman"/>
          <w:sz w:val="28"/>
          <w:szCs w:val="28"/>
        </w:rPr>
        <w:t xml:space="preserve">455,6 </w:t>
      </w:r>
      <w:r w:rsidR="007C65A1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A4635C" w:rsidRDefault="00A4635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</w:pPr>
    </w:p>
    <w:p w:rsidR="00A4635C" w:rsidRDefault="00A46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</w:pPr>
    </w:p>
    <w:p w:rsidR="008668C5" w:rsidRDefault="008668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</w:pPr>
    </w:p>
    <w:p w:rsidR="00F71784" w:rsidRDefault="00F717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</w:pPr>
    </w:p>
    <w:p w:rsidR="00F71784" w:rsidRDefault="00F717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</w:pPr>
    </w:p>
    <w:p w:rsidR="00F71784" w:rsidRDefault="00F717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</w:pPr>
    </w:p>
    <w:p w:rsidR="00F71784" w:rsidRDefault="00F717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</w:pPr>
    </w:p>
    <w:p w:rsidR="008668C5" w:rsidRDefault="008668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</w:pPr>
    </w:p>
    <w:p w:rsidR="00A4635C" w:rsidRDefault="007C65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  <w:lastRenderedPageBreak/>
        <w:t>Благоустройство</w:t>
      </w:r>
    </w:p>
    <w:p w:rsidR="008668C5" w:rsidRDefault="008668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A4635C" w:rsidRDefault="007C65A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Основной задачей является решение проблем благоустройства по улучшению санитарного состояния и </w:t>
      </w:r>
      <w:proofErr w:type="gramStart"/>
      <w:r>
        <w:rPr>
          <w:rFonts w:ascii="Times New Roman" w:eastAsia="MS Mincho" w:hAnsi="Times New Roman" w:cs="Times New Roman"/>
          <w:color w:val="000000"/>
          <w:sz w:val="28"/>
          <w:szCs w:val="28"/>
        </w:rPr>
        <w:t>эстетического вида</w:t>
      </w:r>
      <w:proofErr w:type="gramEnd"/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поселения, озеленению и повышению комфортности проживания граждан. </w:t>
      </w:r>
    </w:p>
    <w:p w:rsidR="00A4635C" w:rsidRDefault="007C65A1" w:rsidP="00866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Основные работы по благоустройству, содержанию территории поселения обеспечиваются администрацией по заключению гражданско-правовых договоров с работниками, а также с привлечением юридических лиц, жителей поселения.</w:t>
      </w:r>
    </w:p>
    <w:p w:rsidR="00F71784" w:rsidRDefault="007C65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Проведена уборка территорий парков и улиц сельского поселения, выкашивание травы, произведена обрезка деревьев в парке,  убрана территория кладбища.</w:t>
      </w:r>
      <w:r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Хочу сказать всем огромное спасибо, принявшим участие в данном мероприятии.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1784">
        <w:rPr>
          <w:rFonts w:ascii="Times New Roman" w:hAnsi="Times New Roman" w:cs="Times New Roman"/>
          <w:color w:val="auto"/>
          <w:sz w:val="28"/>
          <w:szCs w:val="28"/>
        </w:rPr>
        <w:t>Также в 2021</w:t>
      </w:r>
      <w:r w:rsidR="00C94E21">
        <w:rPr>
          <w:rFonts w:ascii="Times New Roman" w:hAnsi="Times New Roman" w:cs="Times New Roman"/>
          <w:color w:val="auto"/>
          <w:sz w:val="28"/>
          <w:szCs w:val="28"/>
        </w:rPr>
        <w:t xml:space="preserve"> году был</w:t>
      </w:r>
      <w:r w:rsidR="00F71784">
        <w:rPr>
          <w:rFonts w:ascii="Times New Roman" w:hAnsi="Times New Roman" w:cs="Times New Roman"/>
          <w:color w:val="auto"/>
          <w:sz w:val="28"/>
          <w:szCs w:val="28"/>
        </w:rPr>
        <w:t>и установлены</w:t>
      </w:r>
      <w:r w:rsidR="00C94E21">
        <w:rPr>
          <w:rFonts w:ascii="Times New Roman" w:hAnsi="Times New Roman" w:cs="Times New Roman"/>
          <w:color w:val="auto"/>
          <w:sz w:val="28"/>
          <w:szCs w:val="28"/>
        </w:rPr>
        <w:t xml:space="preserve"> изгороди кладбищ х. </w:t>
      </w:r>
      <w:proofErr w:type="spellStart"/>
      <w:r w:rsidR="00C94E21">
        <w:rPr>
          <w:rFonts w:ascii="Times New Roman" w:hAnsi="Times New Roman" w:cs="Times New Roman"/>
          <w:color w:val="auto"/>
          <w:sz w:val="28"/>
          <w:szCs w:val="28"/>
        </w:rPr>
        <w:t>Мамонк</w:t>
      </w:r>
      <w:r w:rsidR="003650CD">
        <w:rPr>
          <w:rFonts w:ascii="Times New Roman" w:hAnsi="Times New Roman" w:cs="Times New Roman"/>
          <w:color w:val="auto"/>
          <w:sz w:val="28"/>
          <w:szCs w:val="28"/>
        </w:rPr>
        <w:t>ин</w:t>
      </w:r>
      <w:proofErr w:type="spellEnd"/>
      <w:r w:rsidR="003650CD">
        <w:rPr>
          <w:rFonts w:ascii="Times New Roman" w:hAnsi="Times New Roman" w:cs="Times New Roman"/>
          <w:color w:val="auto"/>
          <w:sz w:val="28"/>
          <w:szCs w:val="28"/>
        </w:rPr>
        <w:t xml:space="preserve"> и х. Колесов</w:t>
      </w:r>
      <w:r w:rsidR="00F7178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4635C" w:rsidRDefault="007C6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 из проблем борьба с незаконным выпасом сельскохозяйственных животных. В прошедшем году административно</w:t>
      </w:r>
      <w:r w:rsidR="00F71784">
        <w:rPr>
          <w:rFonts w:ascii="Times New Roman" w:hAnsi="Times New Roman" w:cs="Times New Roman"/>
          <w:sz w:val="28"/>
          <w:szCs w:val="28"/>
        </w:rPr>
        <w:t xml:space="preserve">й комиссией были составлены 6 </w:t>
      </w:r>
      <w:r>
        <w:rPr>
          <w:rFonts w:ascii="Times New Roman" w:hAnsi="Times New Roman" w:cs="Times New Roman"/>
          <w:sz w:val="28"/>
          <w:szCs w:val="28"/>
        </w:rPr>
        <w:t>протоколов за нарушение правил выпаса сельскохозяйственных животных.</w:t>
      </w:r>
    </w:p>
    <w:p w:rsidR="008668C5" w:rsidRPr="008668C5" w:rsidRDefault="008668C5" w:rsidP="008668C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Х</w:t>
      </w:r>
      <w:r w:rsidRPr="008668C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очется сказать большое спасибо всем руководителям организаций и нашим жителям, которые приняли активное участие в благоустройстве поселения. </w:t>
      </w:r>
      <w:r w:rsidRPr="008668C5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Работы по благоустройству осуществлялись по целевой программе «Благоустройство территории </w:t>
      </w:r>
      <w:r>
        <w:rPr>
          <w:rFonts w:ascii="Times New Roman" w:eastAsia="MS Mincho" w:hAnsi="Times New Roman" w:cs="Times New Roman"/>
          <w:color w:val="auto"/>
          <w:sz w:val="28"/>
          <w:szCs w:val="28"/>
        </w:rPr>
        <w:t>Савдянского</w:t>
      </w:r>
      <w:r w:rsidRPr="008668C5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сельского поселения».</w:t>
      </w:r>
    </w:p>
    <w:p w:rsidR="008668C5" w:rsidRDefault="008668C5">
      <w:pPr>
        <w:spacing w:after="0" w:line="240" w:lineRule="auto"/>
        <w:jc w:val="both"/>
      </w:pPr>
    </w:p>
    <w:p w:rsidR="00A4635C" w:rsidRDefault="00A46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35C" w:rsidRDefault="007C65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Имущественные и земельные отношения</w:t>
      </w:r>
    </w:p>
    <w:p w:rsidR="008668C5" w:rsidRDefault="00866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35C" w:rsidRDefault="007C65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целях учета личных подсобных хозяйств на территории сельского поселения ведутся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книг. 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 К сведению вновь прибывших граждан и купивших подворья в нашем поселении, обращаться в Администрацию открывать лицевые счета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 и записывать членов семьи, ЛПХ. </w:t>
      </w:r>
    </w:p>
    <w:p w:rsidR="00A4635C" w:rsidRDefault="00A4635C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668C5" w:rsidRDefault="007C65A1" w:rsidP="008668C5">
      <w:pPr>
        <w:pStyle w:val="a6"/>
        <w:spacing w:after="0" w:line="240" w:lineRule="auto"/>
        <w:ind w:firstLine="709"/>
        <w:jc w:val="both"/>
        <w:rPr>
          <w:b/>
          <w:sz w:val="32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Земля и имущество</w:t>
      </w:r>
    </w:p>
    <w:p w:rsidR="00A4635C" w:rsidRPr="008668C5" w:rsidRDefault="007C65A1" w:rsidP="008668C5">
      <w:pPr>
        <w:pStyle w:val="a6"/>
        <w:spacing w:after="0" w:line="240" w:lineRule="auto"/>
        <w:ind w:firstLine="709"/>
        <w:jc w:val="both"/>
        <w:rPr>
          <w:b/>
          <w:sz w:val="32"/>
        </w:rPr>
      </w:pPr>
      <w:r>
        <w:rPr>
          <w:rFonts w:ascii="Times New Roman" w:hAnsi="Times New Roman"/>
          <w:sz w:val="28"/>
          <w:szCs w:val="28"/>
        </w:rPr>
        <w:t xml:space="preserve">        </w:t>
      </w:r>
    </w:p>
    <w:p w:rsidR="00A4635C" w:rsidRDefault="007C65A1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земли 37 594 га из них пашни 22 241 пастбище, 15 346 га.</w:t>
      </w:r>
    </w:p>
    <w:p w:rsidR="00A4635C" w:rsidRDefault="007C65A1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A4635C" w:rsidRDefault="007C65A1" w:rsidP="00C94E21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7EA9">
        <w:rPr>
          <w:rFonts w:ascii="Times New Roman" w:hAnsi="Times New Roman"/>
          <w:sz w:val="28"/>
          <w:szCs w:val="28"/>
        </w:rPr>
        <w:t>Средняя уро</w:t>
      </w:r>
      <w:r w:rsidR="00C94E21">
        <w:rPr>
          <w:rFonts w:ascii="Times New Roman" w:hAnsi="Times New Roman"/>
          <w:sz w:val="28"/>
          <w:szCs w:val="28"/>
        </w:rPr>
        <w:t xml:space="preserve">жайность </w:t>
      </w:r>
      <w:r w:rsidR="003650CD">
        <w:rPr>
          <w:rFonts w:ascii="Times New Roman" w:hAnsi="Times New Roman"/>
          <w:sz w:val="28"/>
          <w:szCs w:val="28"/>
        </w:rPr>
        <w:t xml:space="preserve">в 2020 составило 24 центнера </w:t>
      </w:r>
      <w:proofErr w:type="gramStart"/>
      <w:r w:rsidR="003650CD">
        <w:rPr>
          <w:rFonts w:ascii="Times New Roman" w:hAnsi="Times New Roman"/>
          <w:sz w:val="28"/>
          <w:szCs w:val="28"/>
        </w:rPr>
        <w:t>га</w:t>
      </w:r>
      <w:proofErr w:type="gramEnd"/>
      <w:r w:rsidR="003650CD">
        <w:rPr>
          <w:rFonts w:ascii="Times New Roman" w:hAnsi="Times New Roman"/>
          <w:sz w:val="28"/>
          <w:szCs w:val="28"/>
        </w:rPr>
        <w:t>.</w:t>
      </w:r>
    </w:p>
    <w:p w:rsidR="00A4635C" w:rsidRDefault="007C65A1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животноводству обстоят дела таким образом: </w:t>
      </w:r>
    </w:p>
    <w:p w:rsidR="00A4635C" w:rsidRDefault="007C65A1">
      <w:pPr>
        <w:pStyle w:val="a6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Всего КРС 2780 гол. </w:t>
      </w:r>
      <w:proofErr w:type="spellStart"/>
      <w:r>
        <w:rPr>
          <w:rFonts w:ascii="Times New Roman" w:hAnsi="Times New Roman"/>
          <w:sz w:val="28"/>
          <w:szCs w:val="28"/>
        </w:rPr>
        <w:t>Вт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коровы 2520 голов. Всего овцы в целом по КФХ и ЛПХ на 01.01.2019 г 3200 гол. </w:t>
      </w:r>
      <w:proofErr w:type="spellStart"/>
      <w:r>
        <w:rPr>
          <w:rFonts w:ascii="Times New Roman" w:hAnsi="Times New Roman"/>
          <w:sz w:val="28"/>
          <w:szCs w:val="28"/>
        </w:rPr>
        <w:t>Вт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о-матки 2850 гол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635C" w:rsidRDefault="00A4635C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635C" w:rsidRDefault="007C65A1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Пожарная безопасность и предупреждение чрезвычайных ситуаций</w:t>
      </w:r>
    </w:p>
    <w:p w:rsidR="008668C5" w:rsidRDefault="00866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35C" w:rsidRDefault="008668C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 w:rsidR="00F71784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7C65A1">
        <w:rPr>
          <w:rFonts w:ascii="Times New Roman" w:hAnsi="Times New Roman" w:cs="Times New Roman"/>
          <w:sz w:val="28"/>
          <w:szCs w:val="28"/>
        </w:rPr>
        <w:t xml:space="preserve"> администрацией поселения большое внимание уделялось   мероприятиям  по гражданской обороне и чрезвычайным ситуациям и  обеспечение первичных мер пожарной безопасности. Работа по этим направлениям проводилась в соответствии с Федеральными Законами, Планом основных мероприятий  сельского поселения по вопросам ГО ЧС предупреждения и ликвидации чрезвычайных ситуаций, обеспечения пожарной безопаснос</w:t>
      </w:r>
      <w:r w:rsidR="00F71784">
        <w:rPr>
          <w:rFonts w:ascii="Times New Roman" w:hAnsi="Times New Roman" w:cs="Times New Roman"/>
          <w:sz w:val="28"/>
          <w:szCs w:val="28"/>
        </w:rPr>
        <w:t>ти и безопасности людей  на 2021</w:t>
      </w:r>
      <w:r w:rsidR="007C65A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4635C" w:rsidRDefault="007C65A1">
      <w:pPr>
        <w:tabs>
          <w:tab w:val="left" w:pos="1125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 подготавливались нормативно-правовые акты по пожарной безопасности на территории поселения, дополнительные силы и средства  на случай тушения пожаров, а также на случай ликвидации последствий ЧС техногенного и природного характера.</w:t>
      </w:r>
    </w:p>
    <w:p w:rsidR="00A4635C" w:rsidRDefault="007C65A1">
      <w:pPr>
        <w:tabs>
          <w:tab w:val="left" w:pos="1125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нашего поселения создана и действует добровольная пожарная дружина в количестве 6 человек. Дружина работает на общественных началах и </w:t>
      </w:r>
      <w:r>
        <w:rPr>
          <w:rFonts w:ascii="Times New Roman" w:hAnsi="Times New Roman" w:cs="Times New Roman"/>
          <w:color w:val="000000"/>
          <w:sz w:val="27"/>
          <w:szCs w:val="27"/>
        </w:rPr>
        <w:t>принимает участие в профилактике  и   проведении аварийно-спасательных работ. Наша дружина оснащена первичными средствами пожаротушения: пожарными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мотопомпами,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ранцевыми огнетушителями. </w:t>
      </w:r>
    </w:p>
    <w:p w:rsidR="004C6A30" w:rsidRDefault="007C65A1" w:rsidP="004C6A30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Проведены профилактические беседы с многодетными, одинокими</w:t>
      </w:r>
      <w:r w:rsidR="008668C5">
        <w:rPr>
          <w:rFonts w:ascii="Times New Roman" w:hAnsi="Times New Roman" w:cs="Times New Roman"/>
          <w:color w:val="000000"/>
          <w:sz w:val="28"/>
          <w:szCs w:val="28"/>
        </w:rPr>
        <w:t>, малообеспеченными,  опекунами,</w:t>
      </w:r>
      <w:r w:rsidR="008668C5" w:rsidRPr="008668C5">
        <w:rPr>
          <w:sz w:val="28"/>
          <w:szCs w:val="28"/>
        </w:rPr>
        <w:t xml:space="preserve"> </w:t>
      </w:r>
      <w:r w:rsidR="008668C5" w:rsidRPr="008668C5">
        <w:rPr>
          <w:rFonts w:ascii="Times New Roman" w:hAnsi="Times New Roman" w:cs="Times New Roman"/>
          <w:sz w:val="28"/>
          <w:szCs w:val="28"/>
        </w:rPr>
        <w:t>проводились инструктажи населения  в  населенных пунктов  с вручением   памяток  по пропаганде противопожарных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>, размещена информация на информационных стендах поселения и на официальном сайте админист</w:t>
      </w:r>
      <w:r w:rsidR="004C6A30">
        <w:rPr>
          <w:rFonts w:ascii="Times New Roman" w:hAnsi="Times New Roman" w:cs="Times New Roman"/>
          <w:color w:val="000000"/>
          <w:sz w:val="28"/>
          <w:szCs w:val="28"/>
        </w:rPr>
        <w:t>рации,</w:t>
      </w:r>
      <w:r w:rsidR="004C6A30" w:rsidRPr="004C6A30">
        <w:rPr>
          <w:sz w:val="28"/>
          <w:szCs w:val="28"/>
        </w:rPr>
        <w:t xml:space="preserve"> </w:t>
      </w:r>
      <w:r w:rsidR="004C6A30" w:rsidRPr="004C6A30">
        <w:rPr>
          <w:rFonts w:ascii="Times New Roman" w:hAnsi="Times New Roman" w:cs="Times New Roman"/>
          <w:sz w:val="28"/>
          <w:szCs w:val="28"/>
        </w:rPr>
        <w:t>проводились рейды в неблагополучные и многодетные семьи</w:t>
      </w:r>
      <w:r w:rsidR="004C6A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4E21" w:rsidRDefault="004C6A30" w:rsidP="00F71784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6A30">
        <w:rPr>
          <w:rFonts w:ascii="Times New Roman" w:eastAsia="Times New Roman" w:hAnsi="Times New Roman" w:cs="Times New Roman"/>
          <w:color w:val="auto"/>
          <w:sz w:val="28"/>
          <w:szCs w:val="28"/>
        </w:rPr>
        <w:t>Для повышения эффективности  работы  по обеспечению противопожарной безопасности жителей и объе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ктов жизнеобеспечения предстоит</w:t>
      </w:r>
      <w:r w:rsidRPr="004C6A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продолжить разъяснительную работу с жителями поселения о необходимости сохранения бдительности с целью недопущения совершения чрезвычайных ситуаций.</w:t>
      </w:r>
    </w:p>
    <w:p w:rsidR="00F71784" w:rsidRDefault="00F71784" w:rsidP="00F71784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71784" w:rsidRPr="00F71784" w:rsidRDefault="00F71784" w:rsidP="00F71784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4635C" w:rsidRDefault="007C65A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Савдянский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СДК»</w:t>
      </w:r>
    </w:p>
    <w:p w:rsidR="00A4635C" w:rsidRDefault="001734DE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Проводилось мероприятий – </w:t>
      </w:r>
      <w:r w:rsidR="00F71784">
        <w:rPr>
          <w:rFonts w:ascii="Times New Roman" w:hAnsi="Times New Roman" w:cs="Times New Roman"/>
          <w:sz w:val="28"/>
          <w:szCs w:val="28"/>
        </w:rPr>
        <w:t>44 (офлайн 32;онлайн 12)</w:t>
      </w:r>
    </w:p>
    <w:p w:rsidR="00A4635C" w:rsidRDefault="007C65A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для детей  -  </w:t>
      </w:r>
      <w:r w:rsidR="00F71784">
        <w:rPr>
          <w:rFonts w:ascii="Times New Roman" w:hAnsi="Times New Roman" w:cs="Times New Roman"/>
          <w:sz w:val="28"/>
          <w:szCs w:val="28"/>
        </w:rPr>
        <w:t>14</w:t>
      </w:r>
    </w:p>
    <w:p w:rsidR="00A4635C" w:rsidRPr="00030E82" w:rsidRDefault="007C65A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для молодёжи   - </w:t>
      </w:r>
      <w:r w:rsidR="00F71784">
        <w:rPr>
          <w:rFonts w:ascii="Times New Roman" w:hAnsi="Times New Roman" w:cs="Times New Roman"/>
          <w:sz w:val="28"/>
          <w:szCs w:val="28"/>
        </w:rPr>
        <w:t>5</w:t>
      </w:r>
    </w:p>
    <w:p w:rsidR="00F71784" w:rsidRDefault="007C6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ДК проводит Концерты государственных праздников –  День Победы, День России, День Защиты детей, ежегодный детский фестиваль, отчётный годовой концерт.</w:t>
      </w:r>
      <w:r w:rsidR="00030E82">
        <w:rPr>
          <w:rFonts w:ascii="Times New Roman" w:hAnsi="Times New Roman" w:cs="Times New Roman"/>
          <w:sz w:val="28"/>
          <w:szCs w:val="28"/>
        </w:rPr>
        <w:t xml:space="preserve"> </w:t>
      </w:r>
      <w:r w:rsidR="00F71784">
        <w:rPr>
          <w:rFonts w:ascii="Times New Roman" w:hAnsi="Times New Roman" w:cs="Times New Roman"/>
          <w:sz w:val="28"/>
          <w:szCs w:val="28"/>
        </w:rPr>
        <w:t xml:space="preserve">В 2021 году </w:t>
      </w:r>
      <w:proofErr w:type="spellStart"/>
      <w:r w:rsidR="00F71784">
        <w:rPr>
          <w:rFonts w:ascii="Times New Roman" w:hAnsi="Times New Roman" w:cs="Times New Roman"/>
          <w:sz w:val="28"/>
          <w:szCs w:val="28"/>
        </w:rPr>
        <w:t>Савдянский</w:t>
      </w:r>
      <w:proofErr w:type="spellEnd"/>
      <w:r w:rsidR="00F71784">
        <w:rPr>
          <w:rFonts w:ascii="Times New Roman" w:hAnsi="Times New Roman" w:cs="Times New Roman"/>
          <w:sz w:val="28"/>
          <w:szCs w:val="28"/>
        </w:rPr>
        <w:t xml:space="preserve"> СДК участвовал в фестивале </w:t>
      </w:r>
      <w:r w:rsidR="00F71784">
        <w:rPr>
          <w:rFonts w:ascii="Times New Roman" w:hAnsi="Times New Roman" w:cs="Times New Roman"/>
          <w:sz w:val="28"/>
          <w:szCs w:val="28"/>
        </w:rPr>
        <w:lastRenderedPageBreak/>
        <w:t xml:space="preserve">«Землячка» в поселке Зимовники, также в районном смотре фестиваля патриотической песни. </w:t>
      </w:r>
    </w:p>
    <w:p w:rsidR="00A4635C" w:rsidRDefault="00A4635C" w:rsidP="00030E82">
      <w:pPr>
        <w:spacing w:after="0" w:line="240" w:lineRule="auto"/>
        <w:ind w:right="7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635C" w:rsidRDefault="007C65A1">
      <w:pPr>
        <w:spacing w:after="0" w:line="240" w:lineRule="auto"/>
        <w:ind w:right="75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Библиотека</w:t>
      </w:r>
    </w:p>
    <w:p w:rsidR="00030E82" w:rsidRDefault="007C65A1">
      <w:pPr>
        <w:spacing w:after="0" w:line="240" w:lineRule="auto"/>
        <w:ind w:right="75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отделе стационарного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библтотечного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обслужив</w:t>
      </w:r>
      <w:r w:rsidR="00F71784">
        <w:rPr>
          <w:rFonts w:ascii="Times New Roman" w:hAnsi="Times New Roman" w:cs="Times New Roman"/>
          <w:bCs/>
          <w:color w:val="000000"/>
          <w:sz w:val="28"/>
          <w:szCs w:val="28"/>
        </w:rPr>
        <w:t>ания № 6 х. Савдя — читателей 40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 человек и взяли </w:t>
      </w:r>
      <w:r w:rsidR="00F71784">
        <w:rPr>
          <w:rFonts w:ascii="Times New Roman" w:hAnsi="Times New Roman" w:cs="Times New Roman"/>
          <w:bCs/>
          <w:color w:val="000000"/>
          <w:sz w:val="28"/>
          <w:szCs w:val="28"/>
        </w:rPr>
        <w:t>7076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книг. Проводились</w:t>
      </w:r>
      <w:r w:rsidR="005E51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71784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4C6A30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F717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экологии, патриотическому воспитанию, истории, краеведению. </w:t>
      </w:r>
    </w:p>
    <w:p w:rsidR="00CD58B5" w:rsidRDefault="00CD58B5">
      <w:pPr>
        <w:spacing w:after="0" w:line="240" w:lineRule="auto"/>
        <w:ind w:right="75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Велась работа с лагерем «Малышок». Библиотека Савдянского с/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участвует в конкурса и викторинах района и области. </w:t>
      </w:r>
    </w:p>
    <w:p w:rsidR="00CD58B5" w:rsidRDefault="00CD58B5">
      <w:pPr>
        <w:spacing w:after="0" w:line="240" w:lineRule="auto"/>
        <w:ind w:right="75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Также библиотека ведет свою страницу в социальной сети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», где публикует информацию и фотографии о проведенных мероприятиях, презентации и видеоролики</w:t>
      </w:r>
    </w:p>
    <w:p w:rsidR="00EC606F" w:rsidRPr="00EC606F" w:rsidRDefault="00EC606F" w:rsidP="00EC6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606F">
        <w:rPr>
          <w:rFonts w:ascii="Times New Roman" w:eastAsia="Times New Roman" w:hAnsi="Times New Roman" w:cs="Times New Roman"/>
          <w:color w:val="auto"/>
          <w:sz w:val="28"/>
          <w:szCs w:val="28"/>
        </w:rPr>
        <w:t>Желаю Вам всем здоровья, мира, добра, берегите себя!</w:t>
      </w:r>
    </w:p>
    <w:p w:rsidR="00EC606F" w:rsidRPr="00EC606F" w:rsidRDefault="00EC606F">
      <w:pPr>
        <w:spacing w:after="0" w:line="240" w:lineRule="auto"/>
        <w:ind w:right="75" w:firstLine="709"/>
        <w:jc w:val="both"/>
      </w:pPr>
    </w:p>
    <w:p w:rsidR="00A4635C" w:rsidRDefault="007C65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4635C" w:rsidRDefault="00A4635C">
      <w:pPr>
        <w:spacing w:after="0" w:line="240" w:lineRule="auto"/>
        <w:ind w:firstLine="709"/>
        <w:jc w:val="both"/>
      </w:pPr>
    </w:p>
    <w:sectPr w:rsidR="00A4635C">
      <w:pgSz w:w="12240" w:h="15840"/>
      <w:pgMar w:top="1134" w:right="850" w:bottom="993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35C"/>
    <w:rsid w:val="00030E82"/>
    <w:rsid w:val="000B4C9E"/>
    <w:rsid w:val="001734DE"/>
    <w:rsid w:val="001D7EA9"/>
    <w:rsid w:val="003650CD"/>
    <w:rsid w:val="003A1EA1"/>
    <w:rsid w:val="004C6A30"/>
    <w:rsid w:val="005E5138"/>
    <w:rsid w:val="007179DF"/>
    <w:rsid w:val="007A313A"/>
    <w:rsid w:val="007C65A1"/>
    <w:rsid w:val="0086271B"/>
    <w:rsid w:val="008668C5"/>
    <w:rsid w:val="008C1489"/>
    <w:rsid w:val="009D7E99"/>
    <w:rsid w:val="00A155D4"/>
    <w:rsid w:val="00A4635C"/>
    <w:rsid w:val="00AB4DB8"/>
    <w:rsid w:val="00C94E21"/>
    <w:rsid w:val="00CD58B5"/>
    <w:rsid w:val="00D51F95"/>
    <w:rsid w:val="00EB5104"/>
    <w:rsid w:val="00EC606F"/>
    <w:rsid w:val="00F7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74"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"/>
    <w:link w:val="30"/>
    <w:uiPriority w:val="9"/>
    <w:unhideWhenUsed/>
    <w:qFormat/>
    <w:rsid w:val="00402C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66F4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qFormat/>
    <w:rsid w:val="00402C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qFormat/>
    <w:rsid w:val="00402C17"/>
  </w:style>
  <w:style w:type="character" w:styleId="a4">
    <w:name w:val="Strong"/>
    <w:basedOn w:val="a0"/>
    <w:qFormat/>
    <w:rsid w:val="00BD0835"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766F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qFormat/>
    <w:rsid w:val="00715AE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402C1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qFormat/>
    <w:rsid w:val="0084090D"/>
    <w:pPr>
      <w:widowControl w:val="0"/>
      <w:suppressAutoHyphens/>
    </w:pPr>
    <w:rPr>
      <w:rFonts w:ascii="Calibri" w:eastAsia="Arial Unicode MS" w:hAnsi="Calibri" w:cs="Tahoma"/>
      <w:color w:val="000000"/>
      <w:kern w:val="2"/>
      <w:sz w:val="24"/>
      <w:szCs w:val="24"/>
      <w:lang w:val="en-US" w:eastAsia="en-US" w:bidi="en-US"/>
    </w:rPr>
  </w:style>
  <w:style w:type="paragraph" w:customStyle="1" w:styleId="western">
    <w:name w:val="western"/>
    <w:basedOn w:val="a"/>
    <w:qFormat/>
    <w:rsid w:val="008F79D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A4533-6239-4DD7-9B33-B54C8FA3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kichkin</dc:creator>
  <dc:description/>
  <cp:lastModifiedBy>User</cp:lastModifiedBy>
  <cp:revision>24</cp:revision>
  <cp:lastPrinted>2021-07-05T11:24:00Z</cp:lastPrinted>
  <dcterms:created xsi:type="dcterms:W3CDTF">2019-02-15T14:13:00Z</dcterms:created>
  <dcterms:modified xsi:type="dcterms:W3CDTF">2021-07-07T06:14:00Z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